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F90" w:rsidRDefault="00267C05" w:rsidP="006E0D54">
      <w:pPr>
        <w:pStyle w:val="Sinespaciado"/>
        <w:jc w:val="both"/>
        <w:rPr>
          <w:b/>
          <w:sz w:val="28"/>
        </w:rPr>
      </w:pPr>
      <w:bookmarkStart w:id="0" w:name="_GoBack"/>
      <w:bookmarkEnd w:id="0"/>
      <w:r>
        <w:rPr>
          <w:b/>
          <w:noProof/>
          <w:sz w:val="28"/>
          <w:lang w:eastAsia="es-ES"/>
        </w:rPr>
        <w:drawing>
          <wp:anchor distT="0" distB="0" distL="114300" distR="114300" simplePos="0" relativeHeight="251676672" behindDoc="0" locked="0" layoutInCell="1" allowOverlap="1">
            <wp:simplePos x="0" y="0"/>
            <wp:positionH relativeFrom="column">
              <wp:posOffset>-1061085</wp:posOffset>
            </wp:positionH>
            <wp:positionV relativeFrom="paragraph">
              <wp:posOffset>-720725</wp:posOffset>
            </wp:positionV>
            <wp:extent cx="7747000" cy="10248900"/>
            <wp:effectExtent l="19050" t="0" r="6350" b="0"/>
            <wp:wrapThrough wrapText="bothSides">
              <wp:wrapPolygon edited="0">
                <wp:start x="-53" y="0"/>
                <wp:lineTo x="-53" y="21560"/>
                <wp:lineTo x="21618" y="21560"/>
                <wp:lineTo x="21618" y="0"/>
                <wp:lineTo x="-53" y="0"/>
              </wp:wrapPolygon>
            </wp:wrapThrough>
            <wp:docPr id="5" name="Imagen 2" descr="F:\SUBSIDIOS A PROGRAMAS PARA JOVENES\Ptroyecto 2 Subsidios a Jovenes\portadaok_Mesa de trabaj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BSIDIOS A PROGRAMAS PARA JOVENES\Ptroyecto 2 Subsidios a Jovenes\portadaok_Mesa de trabajo 1.png"/>
                    <pic:cNvPicPr>
                      <a:picLocks noChangeAspect="1" noChangeArrowheads="1"/>
                    </pic:cNvPicPr>
                  </pic:nvPicPr>
                  <pic:blipFill>
                    <a:blip r:embed="rId8" cstate="print"/>
                    <a:srcRect/>
                    <a:stretch>
                      <a:fillRect/>
                    </a:stretch>
                  </pic:blipFill>
                  <pic:spPr bwMode="auto">
                    <a:xfrm>
                      <a:off x="0" y="0"/>
                      <a:ext cx="7747000" cy="10248900"/>
                    </a:xfrm>
                    <a:prstGeom prst="rect">
                      <a:avLst/>
                    </a:prstGeom>
                    <a:noFill/>
                    <a:ln w="9525">
                      <a:noFill/>
                      <a:miter lim="800000"/>
                      <a:headEnd/>
                      <a:tailEnd/>
                    </a:ln>
                  </pic:spPr>
                </pic:pic>
              </a:graphicData>
            </a:graphic>
          </wp:anchor>
        </w:drawing>
      </w:r>
    </w:p>
    <w:p w:rsidR="00267C05" w:rsidRDefault="00267C05" w:rsidP="006E0D54">
      <w:pPr>
        <w:pStyle w:val="Sinespaciado"/>
        <w:jc w:val="both"/>
        <w:rPr>
          <w:b/>
          <w:sz w:val="24"/>
          <w:szCs w:val="24"/>
        </w:rPr>
      </w:pPr>
      <w:r>
        <w:rPr>
          <w:b/>
          <w:noProof/>
          <w:sz w:val="24"/>
          <w:szCs w:val="24"/>
          <w:lang w:eastAsia="es-ES"/>
        </w:rPr>
        <w:lastRenderedPageBreak/>
        <w:drawing>
          <wp:anchor distT="0" distB="0" distL="114300" distR="114300" simplePos="0" relativeHeight="251677696" behindDoc="1" locked="0" layoutInCell="1" allowOverlap="1">
            <wp:simplePos x="0" y="0"/>
            <wp:positionH relativeFrom="column">
              <wp:posOffset>-1217296</wp:posOffset>
            </wp:positionH>
            <wp:positionV relativeFrom="paragraph">
              <wp:posOffset>-930275</wp:posOffset>
            </wp:positionV>
            <wp:extent cx="7759987" cy="10058400"/>
            <wp:effectExtent l="19050" t="0" r="0" b="0"/>
            <wp:wrapNone/>
            <wp:docPr id="7" name="Imagen 3" descr="F:\SUBSIDIOS A PROGRAMAS PARA JOVENES\Ptroyecto 2 Subsidios a Jovenes\portadaseparadoreds yinterior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BSIDIOS A PROGRAMAS PARA JOVENES\Ptroyecto 2 Subsidios a Jovenes\portadaseparadoreds yinteriores-03.png"/>
                    <pic:cNvPicPr>
                      <a:picLocks noChangeAspect="1" noChangeArrowheads="1"/>
                    </pic:cNvPicPr>
                  </pic:nvPicPr>
                  <pic:blipFill>
                    <a:blip r:embed="rId9" cstate="print"/>
                    <a:srcRect/>
                    <a:stretch>
                      <a:fillRect/>
                    </a:stretch>
                  </pic:blipFill>
                  <pic:spPr bwMode="auto">
                    <a:xfrm>
                      <a:off x="0" y="0"/>
                      <a:ext cx="7759987" cy="10058400"/>
                    </a:xfrm>
                    <a:prstGeom prst="rect">
                      <a:avLst/>
                    </a:prstGeom>
                    <a:noFill/>
                    <a:ln w="9525">
                      <a:noFill/>
                      <a:miter lim="800000"/>
                      <a:headEnd/>
                      <a:tailEnd/>
                    </a:ln>
                  </pic:spPr>
                </pic:pic>
              </a:graphicData>
            </a:graphic>
          </wp:anchor>
        </w:drawing>
      </w:r>
    </w:p>
    <w:p w:rsidR="00267C05" w:rsidRDefault="00267C05" w:rsidP="006E0D54">
      <w:pPr>
        <w:pStyle w:val="Sinespaciado"/>
        <w:jc w:val="both"/>
        <w:rPr>
          <w:b/>
          <w:sz w:val="24"/>
          <w:szCs w:val="24"/>
        </w:rPr>
      </w:pPr>
    </w:p>
    <w:p w:rsidR="00267C05" w:rsidRDefault="00267C05" w:rsidP="006E0D54">
      <w:pPr>
        <w:pStyle w:val="Sinespaciado"/>
        <w:jc w:val="both"/>
        <w:rPr>
          <w:b/>
          <w:sz w:val="24"/>
          <w:szCs w:val="24"/>
        </w:rPr>
      </w:pPr>
    </w:p>
    <w:p w:rsidR="00267C05" w:rsidRDefault="00267C05" w:rsidP="006E0D54">
      <w:pPr>
        <w:pStyle w:val="Sinespaciado"/>
        <w:jc w:val="both"/>
        <w:rPr>
          <w:b/>
          <w:sz w:val="24"/>
          <w:szCs w:val="24"/>
        </w:rPr>
      </w:pPr>
    </w:p>
    <w:p w:rsidR="00267C05" w:rsidRPr="00DE2D00" w:rsidRDefault="00267C05" w:rsidP="006E0D54">
      <w:pPr>
        <w:pStyle w:val="Sinespaciado"/>
        <w:jc w:val="both"/>
        <w:rPr>
          <w:b/>
          <w:sz w:val="24"/>
          <w:szCs w:val="24"/>
        </w:rPr>
      </w:pPr>
    </w:p>
    <w:p w:rsidR="00A55F90" w:rsidRPr="00DE2D00" w:rsidRDefault="00A55F90" w:rsidP="006E0D54">
      <w:pPr>
        <w:pStyle w:val="Sinespaciado"/>
        <w:jc w:val="both"/>
        <w:rPr>
          <w:b/>
          <w:sz w:val="24"/>
          <w:szCs w:val="24"/>
        </w:rPr>
      </w:pPr>
    </w:p>
    <w:p w:rsidR="00A55F90" w:rsidRPr="00DE2D00" w:rsidRDefault="00A55F90" w:rsidP="006E0D54">
      <w:pPr>
        <w:pStyle w:val="Sinespaciado"/>
        <w:jc w:val="both"/>
        <w:rPr>
          <w:b/>
          <w:sz w:val="24"/>
          <w:szCs w:val="24"/>
        </w:rPr>
      </w:pPr>
    </w:p>
    <w:p w:rsidR="00A55F90" w:rsidRPr="00DE2D00" w:rsidRDefault="00A55F90" w:rsidP="006E0D54">
      <w:pPr>
        <w:pStyle w:val="Sinespaciado"/>
        <w:jc w:val="both"/>
        <w:rPr>
          <w:b/>
          <w:sz w:val="24"/>
          <w:szCs w:val="24"/>
        </w:rPr>
      </w:pPr>
    </w:p>
    <w:p w:rsidR="00A55F90" w:rsidRPr="00DE2D00" w:rsidRDefault="00A55F90" w:rsidP="006E0D54">
      <w:pPr>
        <w:pStyle w:val="Sinespaciado"/>
        <w:jc w:val="both"/>
        <w:rPr>
          <w:b/>
          <w:sz w:val="24"/>
          <w:szCs w:val="24"/>
        </w:rPr>
      </w:pPr>
    </w:p>
    <w:p w:rsidR="002A6BBC" w:rsidRPr="00DE2D00" w:rsidRDefault="002A6BBC" w:rsidP="00A55F90">
      <w:pPr>
        <w:spacing w:after="0" w:line="360" w:lineRule="auto"/>
        <w:rPr>
          <w:rFonts w:cstheme="minorHAnsi"/>
          <w:b/>
          <w:sz w:val="24"/>
          <w:szCs w:val="24"/>
        </w:rPr>
      </w:pPr>
    </w:p>
    <w:p w:rsidR="00FA4D6B" w:rsidRDefault="00FA4D6B" w:rsidP="00A55F90">
      <w:pPr>
        <w:spacing w:after="0" w:line="360" w:lineRule="auto"/>
        <w:rPr>
          <w:rFonts w:cstheme="minorHAnsi"/>
          <w:b/>
          <w:sz w:val="24"/>
          <w:szCs w:val="24"/>
        </w:rPr>
      </w:pPr>
    </w:p>
    <w:p w:rsidR="00FA4D6B" w:rsidRDefault="00FA4D6B" w:rsidP="00A55F90">
      <w:pPr>
        <w:spacing w:after="0" w:line="360" w:lineRule="auto"/>
        <w:rPr>
          <w:rFonts w:cstheme="minorHAnsi"/>
          <w:b/>
          <w:sz w:val="24"/>
          <w:szCs w:val="24"/>
        </w:rPr>
      </w:pPr>
    </w:p>
    <w:p w:rsidR="00267C05" w:rsidRDefault="00267C05" w:rsidP="00E92314">
      <w:pPr>
        <w:pStyle w:val="Sinespaciado"/>
        <w:tabs>
          <w:tab w:val="left" w:pos="5670"/>
        </w:tabs>
        <w:jc w:val="center"/>
        <w:rPr>
          <w:rFonts w:cstheme="minorHAnsi"/>
          <w:b/>
          <w:i/>
          <w:color w:val="000000" w:themeColor="text1"/>
          <w:sz w:val="28"/>
          <w:szCs w:val="28"/>
        </w:rPr>
      </w:pPr>
    </w:p>
    <w:p w:rsidR="00267C05" w:rsidRDefault="00267C05" w:rsidP="00E92314">
      <w:pPr>
        <w:pStyle w:val="Sinespaciado"/>
        <w:tabs>
          <w:tab w:val="left" w:pos="5670"/>
        </w:tabs>
        <w:jc w:val="center"/>
        <w:rPr>
          <w:rFonts w:cstheme="minorHAnsi"/>
          <w:b/>
          <w:i/>
          <w:color w:val="000000" w:themeColor="text1"/>
          <w:sz w:val="28"/>
          <w:szCs w:val="28"/>
        </w:rPr>
      </w:pPr>
    </w:p>
    <w:tbl>
      <w:tblPr>
        <w:tblStyle w:val="Tablaconcuadrcula"/>
        <w:tblpPr w:leftFromText="141" w:rightFromText="141" w:vertAnchor="page" w:horzAnchor="margin" w:tblpY="2310"/>
        <w:tblW w:w="9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760"/>
        <w:gridCol w:w="823"/>
      </w:tblGrid>
      <w:tr w:rsidR="00AB0F3F" w:rsidRPr="00E835E3" w:rsidTr="007A5AD1">
        <w:trPr>
          <w:trHeight w:val="563"/>
        </w:trPr>
        <w:tc>
          <w:tcPr>
            <w:tcW w:w="7763" w:type="dxa"/>
            <w:shd w:val="clear" w:color="auto" w:fill="auto"/>
          </w:tcPr>
          <w:p w:rsidR="00071931" w:rsidRDefault="00AB0F3F" w:rsidP="007A5AD1">
            <w:pPr>
              <w:spacing w:line="36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lastRenderedPageBreak/>
              <w:t xml:space="preserve">    </w:t>
            </w:r>
          </w:p>
          <w:p w:rsidR="00AB0F3F" w:rsidRPr="00E835E3" w:rsidRDefault="00AB0F3F" w:rsidP="007A5AD1">
            <w:pPr>
              <w:spacing w:line="360" w:lineRule="auto"/>
              <w:jc w:val="both"/>
              <w:rPr>
                <w:rFonts w:ascii="Times New Roman" w:hAnsi="Times New Roman" w:cs="Times New Roman"/>
                <w:b/>
                <w:i/>
                <w:color w:val="000000" w:themeColor="text1"/>
                <w:sz w:val="24"/>
                <w:szCs w:val="24"/>
              </w:rPr>
            </w:pPr>
            <w:r w:rsidRPr="00E835E3">
              <w:rPr>
                <w:rFonts w:ascii="Times New Roman" w:hAnsi="Times New Roman" w:cs="Times New Roman"/>
                <w:b/>
                <w:i/>
                <w:color w:val="000000" w:themeColor="text1"/>
                <w:sz w:val="24"/>
                <w:szCs w:val="24"/>
              </w:rPr>
              <w:t>ÍNDICE</w:t>
            </w:r>
          </w:p>
        </w:tc>
        <w:tc>
          <w:tcPr>
            <w:tcW w:w="760" w:type="dxa"/>
          </w:tcPr>
          <w:p w:rsidR="00AB0F3F" w:rsidRPr="00E835E3" w:rsidRDefault="00AB0F3F" w:rsidP="007A5AD1">
            <w:pPr>
              <w:spacing w:line="360" w:lineRule="auto"/>
              <w:jc w:val="center"/>
              <w:rPr>
                <w:rFonts w:ascii="Times New Roman" w:hAnsi="Times New Roman" w:cs="Times New Roman"/>
                <w:b/>
                <w:i/>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b/>
                <w:i/>
                <w:color w:val="000000" w:themeColor="text1"/>
                <w:sz w:val="24"/>
                <w:szCs w:val="24"/>
              </w:rPr>
            </w:pPr>
            <w:r w:rsidRPr="00E835E3">
              <w:rPr>
                <w:rFonts w:ascii="Times New Roman" w:hAnsi="Times New Roman" w:cs="Times New Roman"/>
                <w:b/>
                <w:i/>
                <w:color w:val="000000" w:themeColor="text1"/>
                <w:sz w:val="24"/>
                <w:szCs w:val="24"/>
              </w:rPr>
              <w:t>PÁG.</w:t>
            </w:r>
          </w:p>
        </w:tc>
      </w:tr>
      <w:tr w:rsidR="00AB0F3F" w:rsidRPr="00E835E3" w:rsidTr="007A5AD1">
        <w:trPr>
          <w:trHeight w:val="403"/>
        </w:trPr>
        <w:tc>
          <w:tcPr>
            <w:tcW w:w="7763" w:type="dxa"/>
            <w:shd w:val="clear" w:color="auto" w:fill="auto"/>
          </w:tcPr>
          <w:p w:rsidR="00AB0F3F" w:rsidRPr="00E835E3" w:rsidRDefault="00AB0F3F" w:rsidP="007A5AD1">
            <w:pPr>
              <w:spacing w:line="360" w:lineRule="auto"/>
              <w:rPr>
                <w:rFonts w:ascii="Times New Roman" w:hAnsi="Times New Roman" w:cs="Times New Roman"/>
                <w:color w:val="000000" w:themeColor="text1"/>
                <w:sz w:val="24"/>
                <w:szCs w:val="24"/>
              </w:rPr>
            </w:pPr>
            <w:r w:rsidRPr="00E835E3">
              <w:rPr>
                <w:rFonts w:ascii="Times New Roman" w:hAnsi="Times New Roman" w:cs="Times New Roman"/>
                <w:color w:val="000000" w:themeColor="text1"/>
                <w:sz w:val="24"/>
                <w:szCs w:val="24"/>
              </w:rPr>
              <w:t>TABLAS Y GRÁFICAS</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AB0F3F" w:rsidRPr="00E835E3" w:rsidTr="007A5AD1">
        <w:trPr>
          <w:trHeight w:val="388"/>
        </w:trPr>
        <w:tc>
          <w:tcPr>
            <w:tcW w:w="7763" w:type="dxa"/>
            <w:shd w:val="clear" w:color="auto" w:fill="auto"/>
          </w:tcPr>
          <w:p w:rsidR="00AB0F3F" w:rsidRPr="00E835E3" w:rsidRDefault="00AB0F3F" w:rsidP="007A5AD1">
            <w:pPr>
              <w:spacing w:line="360" w:lineRule="auto"/>
              <w:rPr>
                <w:rFonts w:ascii="Times New Roman" w:hAnsi="Times New Roman" w:cs="Times New Roman"/>
                <w:color w:val="000000" w:themeColor="text1"/>
                <w:sz w:val="24"/>
                <w:szCs w:val="24"/>
              </w:rPr>
            </w:pPr>
            <w:r w:rsidRPr="00E835E3">
              <w:rPr>
                <w:rFonts w:ascii="Times New Roman" w:hAnsi="Times New Roman" w:cs="Times New Roman"/>
                <w:color w:val="000000" w:themeColor="text1"/>
                <w:sz w:val="24"/>
                <w:szCs w:val="24"/>
              </w:rPr>
              <w:t>ACRÓNIMOS Y SIGLAS</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AB0F3F" w:rsidRPr="00E835E3" w:rsidTr="007A5AD1">
        <w:trPr>
          <w:trHeight w:val="403"/>
        </w:trPr>
        <w:tc>
          <w:tcPr>
            <w:tcW w:w="7763" w:type="dxa"/>
            <w:shd w:val="clear" w:color="auto" w:fill="auto"/>
          </w:tcPr>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002D06C9">
              <w:rPr>
                <w:rFonts w:ascii="Times New Roman" w:hAnsi="Times New Roman" w:cs="Times New Roman"/>
                <w:color w:val="000000" w:themeColor="text1"/>
                <w:sz w:val="24"/>
                <w:szCs w:val="24"/>
              </w:rPr>
              <w:t xml:space="preserve"> I</w:t>
            </w:r>
            <w:r w:rsidR="00AB0F3F" w:rsidRPr="00E835E3">
              <w:rPr>
                <w:rFonts w:ascii="Times New Roman" w:hAnsi="Times New Roman" w:cs="Times New Roman"/>
                <w:color w:val="000000" w:themeColor="text1"/>
                <w:sz w:val="24"/>
                <w:szCs w:val="24"/>
              </w:rPr>
              <w:t xml:space="preserve">NTRODUCCIÓN </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AB0F3F" w:rsidRPr="00E835E3" w:rsidTr="007A5AD1">
        <w:trPr>
          <w:trHeight w:val="388"/>
        </w:trPr>
        <w:tc>
          <w:tcPr>
            <w:tcW w:w="7763" w:type="dxa"/>
            <w:shd w:val="clear" w:color="auto" w:fill="auto"/>
          </w:tcPr>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r w:rsidR="00AB0F3F" w:rsidRPr="00E835E3">
              <w:rPr>
                <w:rFonts w:ascii="Times New Roman" w:hAnsi="Times New Roman" w:cs="Times New Roman"/>
                <w:color w:val="000000" w:themeColor="text1"/>
                <w:sz w:val="24"/>
                <w:szCs w:val="24"/>
              </w:rPr>
              <w:t xml:space="preserve"> METODOLOGÍA  </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AB0F3F" w:rsidRPr="00E835E3" w:rsidTr="007A5AD1">
        <w:trPr>
          <w:trHeight w:val="403"/>
        </w:trPr>
        <w:tc>
          <w:tcPr>
            <w:tcW w:w="7763" w:type="dxa"/>
            <w:shd w:val="clear" w:color="auto" w:fill="auto"/>
          </w:tcPr>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AB0F3F" w:rsidRPr="00E835E3">
              <w:rPr>
                <w:rFonts w:ascii="Times New Roman" w:hAnsi="Times New Roman" w:cs="Times New Roman"/>
                <w:color w:val="000000" w:themeColor="text1"/>
                <w:sz w:val="24"/>
                <w:szCs w:val="24"/>
              </w:rPr>
              <w:t xml:space="preserve"> DATOS GENERALES DEL PROGRAMA U008 SUBSIDIOS A PROGRAMAS PARA </w:t>
            </w:r>
            <w:r w:rsidR="002D06C9" w:rsidRPr="00E835E3">
              <w:rPr>
                <w:rFonts w:ascii="Times New Roman" w:hAnsi="Times New Roman" w:cs="Times New Roman"/>
                <w:color w:val="000000" w:themeColor="text1"/>
                <w:sz w:val="24"/>
                <w:szCs w:val="24"/>
              </w:rPr>
              <w:t>JÓVENES</w:t>
            </w:r>
            <w:r w:rsidR="00AB0F3F" w:rsidRPr="00E835E3">
              <w:rPr>
                <w:rFonts w:ascii="Times New Roman" w:hAnsi="Times New Roman" w:cs="Times New Roman"/>
                <w:color w:val="000000" w:themeColor="text1"/>
                <w:sz w:val="24"/>
                <w:szCs w:val="24"/>
              </w:rPr>
              <w:t xml:space="preserve">. </w:t>
            </w:r>
          </w:p>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3.1.-</w:t>
            </w:r>
            <w:r w:rsidR="00AB0F3F" w:rsidRPr="00E835E3">
              <w:rPr>
                <w:rFonts w:ascii="Times New Roman" w:hAnsi="Times New Roman" w:cs="Times New Roman"/>
                <w:color w:val="000000" w:themeColor="text1"/>
                <w:sz w:val="24"/>
                <w:szCs w:val="24"/>
              </w:rPr>
              <w:t xml:space="preserve"> VINCULACIÓN DE LOS </w:t>
            </w:r>
            <w:r w:rsidR="002D06C9" w:rsidRPr="00E835E3">
              <w:rPr>
                <w:rFonts w:ascii="Times New Roman" w:hAnsi="Times New Roman" w:cs="Times New Roman"/>
                <w:color w:val="000000" w:themeColor="text1"/>
                <w:sz w:val="24"/>
                <w:szCs w:val="24"/>
              </w:rPr>
              <w:t>OBJETIVOS</w:t>
            </w:r>
            <w:r w:rsidR="00AB0F3F" w:rsidRPr="00E835E3">
              <w:rPr>
                <w:rFonts w:ascii="Times New Roman" w:hAnsi="Times New Roman" w:cs="Times New Roman"/>
                <w:color w:val="000000" w:themeColor="text1"/>
                <w:sz w:val="24"/>
                <w:szCs w:val="24"/>
              </w:rPr>
              <w:t xml:space="preserve"> NACIONALES, ESTATALES Y SECTORIALES </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p>
          <w:p w:rsidR="00AB0F3F" w:rsidRPr="00E835E3" w:rsidRDefault="00AB0F3F" w:rsidP="007A5AD1">
            <w:pPr>
              <w:spacing w:line="360" w:lineRule="auto"/>
              <w:jc w:val="center"/>
              <w:rPr>
                <w:rFonts w:ascii="Times New Roman" w:hAnsi="Times New Roman" w:cs="Times New Roman"/>
                <w:color w:val="000000" w:themeColor="text1"/>
                <w:sz w:val="24"/>
                <w:szCs w:val="24"/>
              </w:rPr>
            </w:pPr>
          </w:p>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11-14</w:t>
            </w:r>
          </w:p>
        </w:tc>
      </w:tr>
      <w:tr w:rsidR="00AB0F3F" w:rsidRPr="00E835E3" w:rsidTr="007A5AD1">
        <w:trPr>
          <w:trHeight w:val="2092"/>
        </w:trPr>
        <w:tc>
          <w:tcPr>
            <w:tcW w:w="7763" w:type="dxa"/>
            <w:shd w:val="clear" w:color="auto" w:fill="auto"/>
          </w:tcPr>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AB0F3F" w:rsidRPr="00E835E3">
              <w:rPr>
                <w:rFonts w:ascii="Times New Roman" w:hAnsi="Times New Roman" w:cs="Times New Roman"/>
                <w:color w:val="000000" w:themeColor="text1"/>
                <w:sz w:val="24"/>
                <w:szCs w:val="24"/>
              </w:rPr>
              <w:t xml:space="preserve"> PRINCIPALES RESULTADOS</w:t>
            </w:r>
          </w:p>
          <w:p w:rsidR="00AB0F3F" w:rsidRPr="00E835E3" w:rsidRDefault="00BB2A22" w:rsidP="007A5AD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4.1.-</w:t>
            </w:r>
            <w:r w:rsidR="00AB0F3F" w:rsidRPr="00E835E3">
              <w:rPr>
                <w:rFonts w:ascii="Times New Roman" w:hAnsi="Times New Roman" w:cs="Times New Roman"/>
                <w:color w:val="000000" w:themeColor="text1"/>
                <w:sz w:val="24"/>
                <w:szCs w:val="24"/>
              </w:rPr>
              <w:t>AN</w:t>
            </w:r>
            <w:r w:rsidR="00AB0F3F">
              <w:rPr>
                <w:rFonts w:ascii="Times New Roman" w:hAnsi="Times New Roman" w:cs="Times New Roman"/>
                <w:color w:val="000000" w:themeColor="text1"/>
                <w:sz w:val="24"/>
                <w:szCs w:val="24"/>
              </w:rPr>
              <w:t>Á</w:t>
            </w:r>
            <w:r w:rsidR="00AB0F3F" w:rsidRPr="00E835E3">
              <w:rPr>
                <w:rFonts w:ascii="Times New Roman" w:hAnsi="Times New Roman" w:cs="Times New Roman"/>
                <w:color w:val="000000" w:themeColor="text1"/>
                <w:sz w:val="24"/>
                <w:szCs w:val="24"/>
              </w:rPr>
              <w:t>LISIS DEL CUMPLIMIENTO PROGRAM</w:t>
            </w:r>
            <w:r w:rsidR="00AB0F3F">
              <w:rPr>
                <w:rFonts w:ascii="Times New Roman" w:hAnsi="Times New Roman" w:cs="Times New Roman"/>
                <w:color w:val="000000" w:themeColor="text1"/>
                <w:sz w:val="24"/>
                <w:szCs w:val="24"/>
              </w:rPr>
              <w:t>Á</w:t>
            </w:r>
            <w:r w:rsidR="00AB0F3F" w:rsidRPr="00E835E3">
              <w:rPr>
                <w:rFonts w:ascii="Times New Roman" w:hAnsi="Times New Roman" w:cs="Times New Roman"/>
                <w:color w:val="000000" w:themeColor="text1"/>
                <w:sz w:val="24"/>
                <w:szCs w:val="24"/>
              </w:rPr>
              <w:t xml:space="preserve">TICO </w:t>
            </w:r>
          </w:p>
          <w:p w:rsidR="00AB0F3F" w:rsidRPr="00E835E3" w:rsidRDefault="00BB2A22" w:rsidP="007A5AD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4.2.-</w:t>
            </w:r>
            <w:r w:rsidR="00AB0F3F" w:rsidRPr="00E835E3">
              <w:rPr>
                <w:rFonts w:ascii="Times New Roman" w:hAnsi="Times New Roman" w:cs="Times New Roman"/>
                <w:color w:val="000000" w:themeColor="text1"/>
                <w:sz w:val="24"/>
                <w:szCs w:val="24"/>
              </w:rPr>
              <w:t xml:space="preserve"> AN</w:t>
            </w:r>
            <w:r w:rsidR="00AB0F3F">
              <w:rPr>
                <w:rFonts w:ascii="Times New Roman" w:hAnsi="Times New Roman" w:cs="Times New Roman"/>
                <w:color w:val="000000" w:themeColor="text1"/>
                <w:sz w:val="24"/>
                <w:szCs w:val="24"/>
              </w:rPr>
              <w:t>Á</w:t>
            </w:r>
            <w:r w:rsidR="00AB0F3F" w:rsidRPr="00E835E3">
              <w:rPr>
                <w:rFonts w:ascii="Times New Roman" w:hAnsi="Times New Roman" w:cs="Times New Roman"/>
                <w:color w:val="000000" w:themeColor="text1"/>
                <w:sz w:val="24"/>
                <w:szCs w:val="24"/>
              </w:rPr>
              <w:t>LISIS</w:t>
            </w:r>
            <w:r w:rsidR="002D06C9">
              <w:rPr>
                <w:rFonts w:ascii="Times New Roman" w:hAnsi="Times New Roman" w:cs="Times New Roman"/>
                <w:color w:val="000000" w:themeColor="text1"/>
                <w:sz w:val="24"/>
                <w:szCs w:val="24"/>
              </w:rPr>
              <w:t xml:space="preserve"> DEL CUMPLIMIENTO PRESUPUESTAL</w:t>
            </w:r>
          </w:p>
          <w:p w:rsidR="00AB0F3F" w:rsidRPr="00E835E3" w:rsidRDefault="00BB2A22" w:rsidP="007A5AD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4.3.- </w:t>
            </w:r>
            <w:r w:rsidR="00AB0F3F" w:rsidRPr="00E835E3">
              <w:rPr>
                <w:rFonts w:ascii="Times New Roman" w:hAnsi="Times New Roman" w:cs="Times New Roman"/>
                <w:color w:val="000000" w:themeColor="text1"/>
                <w:sz w:val="24"/>
                <w:szCs w:val="24"/>
              </w:rPr>
              <w:t>AN</w:t>
            </w:r>
            <w:r w:rsidR="00AB0F3F">
              <w:rPr>
                <w:rFonts w:ascii="Times New Roman" w:hAnsi="Times New Roman" w:cs="Times New Roman"/>
                <w:color w:val="000000" w:themeColor="text1"/>
                <w:sz w:val="24"/>
                <w:szCs w:val="24"/>
              </w:rPr>
              <w:t>Á</w:t>
            </w:r>
            <w:r w:rsidR="00AB0F3F" w:rsidRPr="00E835E3">
              <w:rPr>
                <w:rFonts w:ascii="Times New Roman" w:hAnsi="Times New Roman" w:cs="Times New Roman"/>
                <w:color w:val="000000" w:themeColor="text1"/>
                <w:sz w:val="24"/>
                <w:szCs w:val="24"/>
              </w:rPr>
              <w:t>LISIS DE LOS INDICADORES DEL PROGRAMA</w:t>
            </w:r>
          </w:p>
          <w:p w:rsidR="00AB0F3F" w:rsidRPr="00E835E3" w:rsidRDefault="00BB2A22" w:rsidP="007A5AD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r w:rsidR="00AB0F3F" w:rsidRPr="00E835E3">
              <w:rPr>
                <w:rFonts w:ascii="Times New Roman" w:hAnsi="Times New Roman" w:cs="Times New Roman"/>
                <w:color w:val="000000" w:themeColor="text1"/>
                <w:sz w:val="24"/>
                <w:szCs w:val="24"/>
              </w:rPr>
              <w:t xml:space="preserve"> AN</w:t>
            </w:r>
            <w:r w:rsidR="00AB0F3F">
              <w:rPr>
                <w:rFonts w:ascii="Times New Roman" w:hAnsi="Times New Roman" w:cs="Times New Roman"/>
                <w:color w:val="000000" w:themeColor="text1"/>
                <w:sz w:val="24"/>
                <w:szCs w:val="24"/>
              </w:rPr>
              <w:t>Á</w:t>
            </w:r>
            <w:r w:rsidR="00AB0F3F" w:rsidRPr="00E835E3">
              <w:rPr>
                <w:rFonts w:ascii="Times New Roman" w:hAnsi="Times New Roman" w:cs="Times New Roman"/>
                <w:color w:val="000000" w:themeColor="text1"/>
                <w:sz w:val="24"/>
                <w:szCs w:val="24"/>
              </w:rPr>
              <w:t>LISIS  DE COBERTURA  PERSPECTIVA DEL EJERCICIO 2017</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p>
          <w:p w:rsidR="00AB0F3F" w:rsidRPr="00E835E3" w:rsidRDefault="00AB0F3F" w:rsidP="007A5AD1">
            <w:pPr>
              <w:spacing w:line="360" w:lineRule="auto"/>
              <w:jc w:val="center"/>
              <w:rPr>
                <w:rFonts w:ascii="Times New Roman" w:hAnsi="Times New Roman" w:cs="Times New Roman"/>
                <w:color w:val="000000" w:themeColor="text1"/>
                <w:sz w:val="24"/>
                <w:szCs w:val="24"/>
              </w:rPr>
            </w:pPr>
          </w:p>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16-31</w:t>
            </w:r>
          </w:p>
          <w:p w:rsidR="00AB0F3F" w:rsidRPr="00E835E3" w:rsidRDefault="00AB0F3F" w:rsidP="007A5AD1">
            <w:pPr>
              <w:spacing w:line="360" w:lineRule="auto"/>
              <w:jc w:val="center"/>
              <w:rPr>
                <w:rFonts w:ascii="Times New Roman" w:hAnsi="Times New Roman" w:cs="Times New Roman"/>
                <w:color w:val="000000" w:themeColor="text1"/>
                <w:sz w:val="24"/>
                <w:szCs w:val="24"/>
              </w:rPr>
            </w:pPr>
          </w:p>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Pr="00E835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35</w:t>
            </w:r>
          </w:p>
        </w:tc>
      </w:tr>
      <w:tr w:rsidR="00AB0F3F" w:rsidRPr="00E835E3" w:rsidTr="007A5AD1">
        <w:trPr>
          <w:trHeight w:val="403"/>
        </w:trPr>
        <w:tc>
          <w:tcPr>
            <w:tcW w:w="7763" w:type="dxa"/>
            <w:shd w:val="clear" w:color="auto" w:fill="auto"/>
          </w:tcPr>
          <w:p w:rsidR="00AB0F3F" w:rsidRPr="00E835E3" w:rsidRDefault="00AB0F3F"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r w:rsidR="00BB2A22">
              <w:rPr>
                <w:rFonts w:ascii="Times New Roman" w:hAnsi="Times New Roman" w:cs="Times New Roman"/>
                <w:color w:val="000000" w:themeColor="text1"/>
                <w:sz w:val="24"/>
                <w:szCs w:val="24"/>
              </w:rPr>
              <w:t>.-</w:t>
            </w:r>
            <w:r w:rsidRPr="00E835E3">
              <w:rPr>
                <w:rFonts w:ascii="Times New Roman" w:hAnsi="Times New Roman" w:cs="Times New Roman"/>
                <w:color w:val="000000" w:themeColor="text1"/>
                <w:sz w:val="24"/>
                <w:szCs w:val="24"/>
              </w:rPr>
              <w:t xml:space="preserve"> ASPECTOS SUSCEPTIBLES DE </w:t>
            </w:r>
            <w:r w:rsidR="002D06C9" w:rsidRPr="00E835E3">
              <w:rPr>
                <w:rFonts w:ascii="Times New Roman" w:hAnsi="Times New Roman" w:cs="Times New Roman"/>
                <w:color w:val="000000" w:themeColor="text1"/>
                <w:sz w:val="24"/>
                <w:szCs w:val="24"/>
              </w:rPr>
              <w:t>MEJORA</w:t>
            </w:r>
            <w:r w:rsidRPr="00E835E3">
              <w:rPr>
                <w:rFonts w:ascii="Times New Roman" w:hAnsi="Times New Roman" w:cs="Times New Roman"/>
                <w:color w:val="000000" w:themeColor="text1"/>
                <w:sz w:val="24"/>
                <w:szCs w:val="24"/>
              </w:rPr>
              <w:t xml:space="preserve"> (ASM) </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r>
      <w:tr w:rsidR="00AB0F3F" w:rsidRPr="00E835E3" w:rsidTr="007A5AD1">
        <w:trPr>
          <w:trHeight w:val="403"/>
        </w:trPr>
        <w:tc>
          <w:tcPr>
            <w:tcW w:w="7763" w:type="dxa"/>
            <w:shd w:val="clear" w:color="auto" w:fill="auto"/>
          </w:tcPr>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00AB0F3F" w:rsidRPr="00E835E3">
              <w:rPr>
                <w:rFonts w:ascii="Times New Roman" w:hAnsi="Times New Roman" w:cs="Times New Roman"/>
                <w:color w:val="000000" w:themeColor="text1"/>
                <w:sz w:val="24"/>
                <w:szCs w:val="24"/>
              </w:rPr>
              <w:t xml:space="preserve"> </w:t>
            </w:r>
            <w:r w:rsidR="002D06C9" w:rsidRPr="00E835E3">
              <w:rPr>
                <w:rFonts w:ascii="Times New Roman" w:hAnsi="Times New Roman" w:cs="Times New Roman"/>
                <w:color w:val="000000" w:themeColor="text1"/>
                <w:sz w:val="24"/>
                <w:szCs w:val="24"/>
              </w:rPr>
              <w:t>AN</w:t>
            </w:r>
            <w:r w:rsidR="002D06C9">
              <w:rPr>
                <w:rFonts w:ascii="Times New Roman" w:hAnsi="Times New Roman" w:cs="Times New Roman"/>
                <w:color w:val="000000" w:themeColor="text1"/>
                <w:sz w:val="24"/>
                <w:szCs w:val="24"/>
              </w:rPr>
              <w:t>Á</w:t>
            </w:r>
            <w:r w:rsidR="002D06C9" w:rsidRPr="00E835E3">
              <w:rPr>
                <w:rFonts w:ascii="Times New Roman" w:hAnsi="Times New Roman" w:cs="Times New Roman"/>
                <w:color w:val="000000" w:themeColor="text1"/>
                <w:sz w:val="24"/>
                <w:szCs w:val="24"/>
              </w:rPr>
              <w:t>LISIS</w:t>
            </w:r>
            <w:r w:rsidR="00AB0F3F" w:rsidRPr="00E835E3">
              <w:rPr>
                <w:rFonts w:ascii="Times New Roman" w:hAnsi="Times New Roman" w:cs="Times New Roman"/>
                <w:color w:val="000000" w:themeColor="text1"/>
                <w:sz w:val="24"/>
                <w:szCs w:val="24"/>
              </w:rPr>
              <w:t xml:space="preserve"> DE LAS FORTALEZAS, DEBILIDADES, </w:t>
            </w:r>
            <w:r w:rsidR="00AB0F3F" w:rsidRPr="00E92314">
              <w:rPr>
                <w:rFonts w:ascii="Times New Roman" w:hAnsi="Times New Roman" w:cs="Times New Roman"/>
                <w:color w:val="000000" w:themeColor="text1"/>
                <w:sz w:val="24"/>
                <w:szCs w:val="24"/>
              </w:rPr>
              <w:t>OPORTUNIDADES</w:t>
            </w:r>
            <w:r w:rsidR="00AB0F3F" w:rsidRPr="00E835E3">
              <w:rPr>
                <w:rFonts w:ascii="Times New Roman" w:hAnsi="Times New Roman" w:cs="Times New Roman"/>
                <w:color w:val="000000" w:themeColor="text1"/>
                <w:sz w:val="24"/>
                <w:szCs w:val="24"/>
              </w:rPr>
              <w:t xml:space="preserve"> Y AMENAZAS </w:t>
            </w:r>
          </w:p>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w:t>
            </w:r>
            <w:r w:rsidR="00AB0F3F" w:rsidRPr="00E835E3">
              <w:rPr>
                <w:rFonts w:ascii="Times New Roman" w:hAnsi="Times New Roman" w:cs="Times New Roman"/>
                <w:color w:val="000000" w:themeColor="text1"/>
                <w:sz w:val="24"/>
                <w:szCs w:val="24"/>
              </w:rPr>
              <w:t>CONCLUSIÓN GENERAL</w:t>
            </w:r>
          </w:p>
          <w:p w:rsidR="00AB0F3F" w:rsidRPr="00E835E3" w:rsidRDefault="00AB0F3F" w:rsidP="007A5AD1">
            <w:pPr>
              <w:spacing w:line="360" w:lineRule="auto"/>
              <w:rPr>
                <w:rFonts w:ascii="Times New Roman" w:hAnsi="Times New Roman" w:cs="Times New Roman"/>
                <w:color w:val="000000" w:themeColor="text1"/>
                <w:sz w:val="24"/>
                <w:szCs w:val="24"/>
              </w:rPr>
            </w:pPr>
            <w:r w:rsidRPr="00E835E3">
              <w:rPr>
                <w:rFonts w:ascii="Times New Roman" w:hAnsi="Times New Roman" w:cs="Times New Roman"/>
                <w:color w:val="000000" w:themeColor="text1"/>
                <w:sz w:val="24"/>
                <w:szCs w:val="24"/>
              </w:rPr>
              <w:t xml:space="preserve">                8.1</w:t>
            </w:r>
            <w:r w:rsidR="00BB2A22">
              <w:rPr>
                <w:rFonts w:ascii="Times New Roman" w:hAnsi="Times New Roman" w:cs="Times New Roman"/>
                <w:color w:val="000000" w:themeColor="text1"/>
                <w:sz w:val="24"/>
                <w:szCs w:val="24"/>
              </w:rPr>
              <w:t>.-</w:t>
            </w:r>
            <w:r w:rsidRPr="00E835E3">
              <w:rPr>
                <w:rFonts w:ascii="Times New Roman" w:hAnsi="Times New Roman" w:cs="Times New Roman"/>
                <w:color w:val="000000" w:themeColor="text1"/>
                <w:sz w:val="24"/>
                <w:szCs w:val="24"/>
              </w:rPr>
              <w:t xml:space="preserve"> RESUMEN DE RECOMENDACIONES</w:t>
            </w:r>
          </w:p>
          <w:p w:rsidR="00AB0F3F" w:rsidRPr="00E835E3" w:rsidRDefault="00AB0F3F" w:rsidP="007A5AD1">
            <w:pPr>
              <w:spacing w:line="360" w:lineRule="auto"/>
              <w:rPr>
                <w:rFonts w:ascii="Times New Roman" w:hAnsi="Times New Roman" w:cs="Times New Roman"/>
                <w:color w:val="000000" w:themeColor="text1"/>
                <w:sz w:val="24"/>
                <w:szCs w:val="24"/>
              </w:rPr>
            </w:pPr>
            <w:r w:rsidRPr="00E835E3">
              <w:rPr>
                <w:rFonts w:ascii="Times New Roman" w:hAnsi="Times New Roman" w:cs="Times New Roman"/>
                <w:color w:val="000000" w:themeColor="text1"/>
                <w:sz w:val="24"/>
                <w:szCs w:val="24"/>
              </w:rPr>
              <w:t xml:space="preserve">                8.1.1</w:t>
            </w:r>
            <w:r w:rsidR="00BB2A22">
              <w:rPr>
                <w:rFonts w:ascii="Times New Roman" w:hAnsi="Times New Roman" w:cs="Times New Roman"/>
                <w:color w:val="000000" w:themeColor="text1"/>
                <w:sz w:val="24"/>
                <w:szCs w:val="24"/>
              </w:rPr>
              <w:t>.-</w:t>
            </w:r>
            <w:r w:rsidRPr="00E835E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Á</w:t>
            </w:r>
            <w:r w:rsidRPr="00E835E3">
              <w:rPr>
                <w:rFonts w:ascii="Times New Roman" w:hAnsi="Times New Roman" w:cs="Times New Roman"/>
                <w:color w:val="000000" w:themeColor="text1"/>
                <w:sz w:val="24"/>
                <w:szCs w:val="24"/>
              </w:rPr>
              <w:t>MBITO PROGRAM</w:t>
            </w:r>
            <w:r>
              <w:rPr>
                <w:rFonts w:ascii="Times New Roman" w:hAnsi="Times New Roman" w:cs="Times New Roman"/>
                <w:color w:val="000000" w:themeColor="text1"/>
                <w:sz w:val="24"/>
                <w:szCs w:val="24"/>
              </w:rPr>
              <w:t>Á</w:t>
            </w:r>
            <w:r w:rsidRPr="00E835E3">
              <w:rPr>
                <w:rFonts w:ascii="Times New Roman" w:hAnsi="Times New Roman" w:cs="Times New Roman"/>
                <w:color w:val="000000" w:themeColor="text1"/>
                <w:sz w:val="24"/>
                <w:szCs w:val="24"/>
              </w:rPr>
              <w:t>TICO</w:t>
            </w:r>
          </w:p>
          <w:p w:rsidR="00AB0F3F" w:rsidRPr="00E835E3" w:rsidRDefault="00AB0F3F" w:rsidP="007A5AD1">
            <w:pPr>
              <w:spacing w:line="360" w:lineRule="auto"/>
              <w:rPr>
                <w:rFonts w:ascii="Times New Roman" w:hAnsi="Times New Roman" w:cs="Times New Roman"/>
                <w:color w:val="000000" w:themeColor="text1"/>
                <w:sz w:val="24"/>
                <w:szCs w:val="24"/>
              </w:rPr>
            </w:pPr>
            <w:r w:rsidRPr="00E835E3">
              <w:rPr>
                <w:rFonts w:ascii="Times New Roman" w:hAnsi="Times New Roman" w:cs="Times New Roman"/>
                <w:color w:val="000000" w:themeColor="text1"/>
                <w:sz w:val="24"/>
                <w:szCs w:val="24"/>
              </w:rPr>
              <w:t xml:space="preserve">                8.1.2</w:t>
            </w:r>
            <w:r w:rsidR="00BB2A22">
              <w:rPr>
                <w:rFonts w:ascii="Times New Roman" w:hAnsi="Times New Roman" w:cs="Times New Roman"/>
                <w:color w:val="000000" w:themeColor="text1"/>
                <w:sz w:val="24"/>
                <w:szCs w:val="24"/>
              </w:rPr>
              <w:t>.-</w:t>
            </w:r>
            <w:r w:rsidRPr="00E835E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Á</w:t>
            </w:r>
            <w:r w:rsidRPr="00E835E3">
              <w:rPr>
                <w:rFonts w:ascii="Times New Roman" w:hAnsi="Times New Roman" w:cs="Times New Roman"/>
                <w:color w:val="000000" w:themeColor="text1"/>
                <w:sz w:val="24"/>
                <w:szCs w:val="24"/>
              </w:rPr>
              <w:t>MBITO PRESUPUESTAL</w:t>
            </w:r>
          </w:p>
          <w:p w:rsidR="00AB0F3F" w:rsidRPr="00E835E3" w:rsidRDefault="00AB0F3F" w:rsidP="007A5AD1">
            <w:pPr>
              <w:spacing w:line="360" w:lineRule="auto"/>
              <w:rPr>
                <w:rFonts w:ascii="Times New Roman" w:hAnsi="Times New Roman" w:cs="Times New Roman"/>
                <w:color w:val="000000" w:themeColor="text1"/>
                <w:sz w:val="24"/>
                <w:szCs w:val="24"/>
              </w:rPr>
            </w:pPr>
            <w:r w:rsidRPr="00E835E3">
              <w:rPr>
                <w:rFonts w:ascii="Times New Roman" w:hAnsi="Times New Roman" w:cs="Times New Roman"/>
                <w:color w:val="000000" w:themeColor="text1"/>
                <w:sz w:val="24"/>
                <w:szCs w:val="24"/>
              </w:rPr>
              <w:t xml:space="preserve">                8.1.3</w:t>
            </w:r>
            <w:r w:rsidR="00BB2A22">
              <w:rPr>
                <w:rFonts w:ascii="Times New Roman" w:hAnsi="Times New Roman" w:cs="Times New Roman"/>
                <w:color w:val="000000" w:themeColor="text1"/>
                <w:sz w:val="24"/>
                <w:szCs w:val="24"/>
              </w:rPr>
              <w:t>.-</w:t>
            </w:r>
            <w:r w:rsidRPr="00E835E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Á</w:t>
            </w:r>
            <w:r w:rsidRPr="00E835E3">
              <w:rPr>
                <w:rFonts w:ascii="Times New Roman" w:hAnsi="Times New Roman" w:cs="Times New Roman"/>
                <w:color w:val="000000" w:themeColor="text1"/>
                <w:sz w:val="24"/>
                <w:szCs w:val="24"/>
              </w:rPr>
              <w:t>MBITO INDICADORES</w:t>
            </w:r>
          </w:p>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8.1.4.-</w:t>
            </w:r>
            <w:r w:rsidR="00AB0F3F" w:rsidRPr="00E835E3">
              <w:rPr>
                <w:rFonts w:ascii="Times New Roman" w:hAnsi="Times New Roman" w:cs="Times New Roman"/>
                <w:color w:val="000000" w:themeColor="text1"/>
                <w:sz w:val="24"/>
                <w:szCs w:val="24"/>
              </w:rPr>
              <w:t xml:space="preserve"> </w:t>
            </w:r>
            <w:r w:rsidR="00AB0F3F">
              <w:rPr>
                <w:rFonts w:ascii="Times New Roman" w:hAnsi="Times New Roman" w:cs="Times New Roman"/>
                <w:color w:val="000000" w:themeColor="text1"/>
                <w:sz w:val="24"/>
                <w:szCs w:val="24"/>
              </w:rPr>
              <w:t>Á</w:t>
            </w:r>
            <w:r w:rsidR="00AB0F3F" w:rsidRPr="00E835E3">
              <w:rPr>
                <w:rFonts w:ascii="Times New Roman" w:hAnsi="Times New Roman" w:cs="Times New Roman"/>
                <w:color w:val="000000" w:themeColor="text1"/>
                <w:sz w:val="24"/>
                <w:szCs w:val="24"/>
              </w:rPr>
              <w:t>MBITO ASM</w:t>
            </w:r>
          </w:p>
        </w:tc>
        <w:tc>
          <w:tcPr>
            <w:tcW w:w="760" w:type="dxa"/>
          </w:tcPr>
          <w:p w:rsidR="00AB0F3F" w:rsidRPr="00E835E3" w:rsidRDefault="00AB0F3F" w:rsidP="007A5AD1">
            <w:pPr>
              <w:spacing w:line="360" w:lineRule="auto"/>
              <w:rPr>
                <w:rFonts w:ascii="Times New Roman" w:hAnsi="Times New Roman" w:cs="Times New Roman"/>
                <w:color w:val="000000" w:themeColor="text1"/>
                <w:sz w:val="24"/>
                <w:szCs w:val="24"/>
              </w:rPr>
            </w:pP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p>
          <w:p w:rsidR="00AB0F3F" w:rsidRDefault="00AB0F3F" w:rsidP="007A5AD1">
            <w:pPr>
              <w:spacing w:line="360" w:lineRule="auto"/>
              <w:jc w:val="center"/>
              <w:rPr>
                <w:rFonts w:ascii="Times New Roman" w:hAnsi="Times New Roman" w:cs="Times New Roman"/>
                <w:color w:val="000000" w:themeColor="text1"/>
                <w:sz w:val="24"/>
                <w:szCs w:val="24"/>
              </w:rPr>
            </w:pPr>
          </w:p>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r w:rsidRPr="00E835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45</w:t>
            </w:r>
          </w:p>
        </w:tc>
      </w:tr>
      <w:tr w:rsidR="00AB0F3F" w:rsidRPr="00E835E3" w:rsidTr="007A5AD1">
        <w:trPr>
          <w:trHeight w:val="403"/>
        </w:trPr>
        <w:tc>
          <w:tcPr>
            <w:tcW w:w="8523" w:type="dxa"/>
            <w:gridSpan w:val="2"/>
          </w:tcPr>
          <w:p w:rsidR="00AB0F3F" w:rsidRPr="00E835E3" w:rsidRDefault="00BB2A22" w:rsidP="007A5AD1">
            <w:pPr>
              <w:spacing w:line="36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9.-</w:t>
            </w:r>
            <w:r w:rsidR="00AB0F3F" w:rsidRPr="00E835E3">
              <w:rPr>
                <w:rFonts w:ascii="Times New Roman" w:hAnsi="Times New Roman" w:cs="Times New Roman"/>
                <w:color w:val="000000" w:themeColor="text1"/>
                <w:sz w:val="24"/>
                <w:szCs w:val="24"/>
              </w:rPr>
              <w:t xml:space="preserve"> </w:t>
            </w:r>
            <w:r w:rsidR="00AB0F3F">
              <w:rPr>
                <w:rFonts w:ascii="Times New Roman" w:hAnsi="Times New Roman" w:cs="Times New Roman"/>
                <w:color w:val="000000" w:themeColor="text1"/>
                <w:sz w:val="24"/>
                <w:szCs w:val="24"/>
              </w:rPr>
              <w:t>REFERENCIAS</w:t>
            </w: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Pr="00E835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48</w:t>
            </w:r>
          </w:p>
        </w:tc>
      </w:tr>
      <w:tr w:rsidR="00AB0F3F" w:rsidRPr="00E835E3" w:rsidTr="007A5AD1">
        <w:trPr>
          <w:trHeight w:val="403"/>
        </w:trPr>
        <w:tc>
          <w:tcPr>
            <w:tcW w:w="8523" w:type="dxa"/>
            <w:gridSpan w:val="2"/>
          </w:tcPr>
          <w:p w:rsidR="00AB0F3F" w:rsidRPr="00E835E3" w:rsidRDefault="00BB2A22" w:rsidP="007A5AD1">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sidR="00AB0F3F">
              <w:rPr>
                <w:rFonts w:ascii="Times New Roman" w:hAnsi="Times New Roman" w:cs="Times New Roman"/>
                <w:color w:val="000000" w:themeColor="text1"/>
                <w:sz w:val="24"/>
                <w:szCs w:val="24"/>
              </w:rPr>
              <w:t xml:space="preserve"> </w:t>
            </w:r>
            <w:r w:rsidR="00AB0F3F" w:rsidRPr="00E835E3">
              <w:rPr>
                <w:rFonts w:ascii="Times New Roman" w:hAnsi="Times New Roman" w:cs="Times New Roman"/>
                <w:color w:val="000000" w:themeColor="text1"/>
                <w:sz w:val="24"/>
                <w:szCs w:val="24"/>
              </w:rPr>
              <w:t xml:space="preserve">FORMATO </w:t>
            </w:r>
            <w:r w:rsidR="00AB0F3F">
              <w:rPr>
                <w:rFonts w:ascii="Times New Roman" w:hAnsi="Times New Roman" w:cs="Times New Roman"/>
                <w:color w:val="000000" w:themeColor="text1"/>
                <w:sz w:val="24"/>
                <w:szCs w:val="24"/>
              </w:rPr>
              <w:t>PARA DIFUSIÓN DE LOS RESULTADOS (</w:t>
            </w:r>
            <w:r w:rsidR="00AB0F3F" w:rsidRPr="00E835E3">
              <w:rPr>
                <w:rFonts w:ascii="Times New Roman" w:hAnsi="Times New Roman" w:cs="Times New Roman"/>
                <w:color w:val="000000" w:themeColor="text1"/>
                <w:sz w:val="24"/>
                <w:szCs w:val="24"/>
              </w:rPr>
              <w:t>CONAC</w:t>
            </w:r>
            <w:r w:rsidR="00AB0F3F">
              <w:rPr>
                <w:rFonts w:ascii="Times New Roman" w:hAnsi="Times New Roman" w:cs="Times New Roman"/>
                <w:color w:val="000000" w:themeColor="text1"/>
                <w:sz w:val="24"/>
                <w:szCs w:val="24"/>
              </w:rPr>
              <w:t>)</w:t>
            </w:r>
          </w:p>
        </w:tc>
        <w:tc>
          <w:tcPr>
            <w:tcW w:w="823" w:type="dxa"/>
            <w:shd w:val="clear" w:color="auto" w:fill="auto"/>
          </w:tcPr>
          <w:p w:rsidR="00AB0F3F" w:rsidRPr="00E835E3" w:rsidRDefault="00AB0F3F" w:rsidP="007A5AD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w:t>
            </w:r>
            <w:r w:rsidRPr="00E835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6</w:t>
            </w:r>
            <w:r w:rsidR="000E31A7">
              <w:rPr>
                <w:rFonts w:ascii="Times New Roman" w:hAnsi="Times New Roman" w:cs="Times New Roman"/>
                <w:color w:val="000000" w:themeColor="text1"/>
                <w:sz w:val="24"/>
                <w:szCs w:val="24"/>
              </w:rPr>
              <w:t>2</w:t>
            </w:r>
          </w:p>
        </w:tc>
      </w:tr>
    </w:tbl>
    <w:p w:rsidR="00267C05" w:rsidRDefault="00267C05" w:rsidP="00E92314">
      <w:pPr>
        <w:pStyle w:val="Sinespaciado"/>
        <w:tabs>
          <w:tab w:val="left" w:pos="5670"/>
        </w:tabs>
        <w:jc w:val="center"/>
        <w:rPr>
          <w:rFonts w:cstheme="minorHAnsi"/>
          <w:b/>
          <w:i/>
          <w:color w:val="000000" w:themeColor="text1"/>
          <w:sz w:val="28"/>
          <w:szCs w:val="28"/>
        </w:rPr>
      </w:pPr>
    </w:p>
    <w:p w:rsidR="00267C05" w:rsidRDefault="00267C05" w:rsidP="00E92314">
      <w:pPr>
        <w:pStyle w:val="Sinespaciado"/>
        <w:tabs>
          <w:tab w:val="left" w:pos="5670"/>
        </w:tabs>
        <w:jc w:val="center"/>
        <w:rPr>
          <w:rFonts w:cstheme="minorHAnsi"/>
          <w:b/>
          <w:i/>
          <w:color w:val="000000" w:themeColor="text1"/>
          <w:sz w:val="28"/>
          <w:szCs w:val="28"/>
        </w:rPr>
      </w:pPr>
    </w:p>
    <w:p w:rsidR="00267C05" w:rsidRDefault="00267C05" w:rsidP="00E92314">
      <w:pPr>
        <w:pStyle w:val="Sinespaciado"/>
        <w:tabs>
          <w:tab w:val="left" w:pos="5670"/>
        </w:tabs>
        <w:jc w:val="center"/>
        <w:rPr>
          <w:rFonts w:cstheme="minorHAnsi"/>
          <w:b/>
          <w:i/>
          <w:color w:val="000000" w:themeColor="text1"/>
          <w:sz w:val="28"/>
          <w:szCs w:val="28"/>
        </w:rPr>
      </w:pPr>
    </w:p>
    <w:p w:rsidR="00267C05" w:rsidRDefault="00267C05" w:rsidP="00E92314">
      <w:pPr>
        <w:pStyle w:val="Sinespaciado"/>
        <w:tabs>
          <w:tab w:val="left" w:pos="5670"/>
        </w:tabs>
        <w:jc w:val="center"/>
        <w:rPr>
          <w:rFonts w:cstheme="minorHAnsi"/>
          <w:b/>
          <w:i/>
          <w:color w:val="000000" w:themeColor="text1"/>
          <w:sz w:val="28"/>
          <w:szCs w:val="28"/>
        </w:rPr>
      </w:pPr>
    </w:p>
    <w:p w:rsidR="00267C05" w:rsidRDefault="00267C05" w:rsidP="00E92314">
      <w:pPr>
        <w:pStyle w:val="Sinespaciado"/>
        <w:tabs>
          <w:tab w:val="left" w:pos="5670"/>
        </w:tabs>
        <w:jc w:val="center"/>
        <w:rPr>
          <w:rFonts w:cstheme="minorHAnsi"/>
          <w:b/>
          <w:i/>
          <w:color w:val="000000" w:themeColor="text1"/>
          <w:sz w:val="28"/>
          <w:szCs w:val="28"/>
        </w:rPr>
      </w:pPr>
    </w:p>
    <w:p w:rsidR="00267C05" w:rsidRDefault="00267C05" w:rsidP="00E92314">
      <w:pPr>
        <w:pStyle w:val="Sinespaciado"/>
        <w:tabs>
          <w:tab w:val="left" w:pos="5670"/>
        </w:tabs>
        <w:jc w:val="center"/>
        <w:rPr>
          <w:rFonts w:cstheme="minorHAnsi"/>
          <w:b/>
          <w:i/>
          <w:color w:val="000000" w:themeColor="text1"/>
          <w:sz w:val="28"/>
          <w:szCs w:val="28"/>
        </w:rPr>
      </w:pPr>
    </w:p>
    <w:p w:rsidR="00267C05" w:rsidRDefault="00267C05" w:rsidP="00267C05">
      <w:pPr>
        <w:pStyle w:val="Sinespaciado"/>
        <w:tabs>
          <w:tab w:val="left" w:pos="5670"/>
        </w:tabs>
        <w:rPr>
          <w:rFonts w:cstheme="minorHAnsi"/>
          <w:b/>
          <w:i/>
          <w:color w:val="000000" w:themeColor="text1"/>
          <w:sz w:val="28"/>
          <w:szCs w:val="28"/>
        </w:rPr>
      </w:pPr>
    </w:p>
    <w:p w:rsidR="00267C05" w:rsidRDefault="00267C05" w:rsidP="00E92314">
      <w:pPr>
        <w:pStyle w:val="Sinespaciado"/>
        <w:tabs>
          <w:tab w:val="left" w:pos="5670"/>
        </w:tabs>
        <w:jc w:val="center"/>
        <w:rPr>
          <w:rFonts w:cstheme="minorHAnsi"/>
          <w:b/>
          <w:i/>
          <w:color w:val="000000" w:themeColor="text1"/>
          <w:sz w:val="28"/>
          <w:szCs w:val="28"/>
        </w:rPr>
      </w:pPr>
    </w:p>
    <w:p w:rsidR="00BE2A61" w:rsidRPr="00BE2A61" w:rsidRDefault="00BE2A61" w:rsidP="00E92314">
      <w:pPr>
        <w:pStyle w:val="Sinespaciado"/>
        <w:tabs>
          <w:tab w:val="left" w:pos="5670"/>
        </w:tabs>
        <w:jc w:val="center"/>
        <w:rPr>
          <w:rFonts w:cstheme="minorHAnsi"/>
          <w:b/>
          <w:i/>
          <w:sz w:val="28"/>
          <w:szCs w:val="28"/>
        </w:rPr>
      </w:pPr>
      <w:r w:rsidRPr="00BE2A61">
        <w:rPr>
          <w:rFonts w:cstheme="minorHAnsi"/>
          <w:b/>
          <w:i/>
          <w:color w:val="000000" w:themeColor="text1"/>
          <w:sz w:val="28"/>
          <w:szCs w:val="28"/>
        </w:rPr>
        <w:t>TABLAS Y GRÁFICAS</w:t>
      </w:r>
    </w:p>
    <w:p w:rsidR="00BE2A61" w:rsidRDefault="00BE2A61" w:rsidP="00BE2A61">
      <w:pPr>
        <w:pStyle w:val="Sinespaciado"/>
        <w:jc w:val="center"/>
        <w:rPr>
          <w:rFonts w:cstheme="minorHAnsi"/>
          <w:b/>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12"/>
        <w:gridCol w:w="876"/>
      </w:tblGrid>
      <w:tr w:rsidR="00CB5E69" w:rsidRPr="00B25DFC" w:rsidTr="00267C05">
        <w:tc>
          <w:tcPr>
            <w:tcW w:w="8472" w:type="dxa"/>
          </w:tcPr>
          <w:p w:rsidR="00CB5E69" w:rsidRPr="00B25DFC" w:rsidRDefault="00CB5E69" w:rsidP="00CB5E69">
            <w:pPr>
              <w:pStyle w:val="Sinespaciado"/>
              <w:spacing w:line="360" w:lineRule="auto"/>
              <w:jc w:val="both"/>
              <w:rPr>
                <w:rFonts w:ascii="Times New Roman" w:hAnsi="Times New Roman"/>
                <w:sz w:val="24"/>
                <w:szCs w:val="24"/>
              </w:rPr>
            </w:pPr>
            <w:r w:rsidRPr="00B25DFC">
              <w:rPr>
                <w:rFonts w:ascii="Times New Roman" w:hAnsi="Times New Roman"/>
                <w:sz w:val="24"/>
                <w:szCs w:val="24"/>
              </w:rPr>
              <w:t>Tabla 1. Componentes requeridos en la evaluación de desempeño de acuerdo con los términos de referencia del la CONVEAL</w:t>
            </w:r>
            <w:r w:rsidR="002D06C9">
              <w:rPr>
                <w:rFonts w:ascii="Times New Roman" w:hAnsi="Times New Roman"/>
                <w:sz w:val="24"/>
                <w:szCs w:val="24"/>
              </w:rPr>
              <w:t>.</w:t>
            </w:r>
          </w:p>
        </w:tc>
        <w:tc>
          <w:tcPr>
            <w:tcW w:w="816" w:type="dxa"/>
          </w:tcPr>
          <w:p w:rsidR="00CB5E69" w:rsidRPr="00B25DFC" w:rsidRDefault="00CB5E69" w:rsidP="00CB5E69">
            <w:pPr>
              <w:pStyle w:val="Sinespaciado"/>
              <w:spacing w:line="360" w:lineRule="auto"/>
              <w:jc w:val="both"/>
              <w:rPr>
                <w:rFonts w:ascii="Times New Roman" w:hAnsi="Times New Roman"/>
                <w:sz w:val="24"/>
                <w:szCs w:val="24"/>
              </w:rPr>
            </w:pPr>
            <w:r>
              <w:rPr>
                <w:rFonts w:ascii="Times New Roman" w:hAnsi="Times New Roman"/>
                <w:sz w:val="24"/>
                <w:szCs w:val="24"/>
              </w:rPr>
              <w:t>Pág.</w:t>
            </w:r>
            <w:r w:rsidR="00132BE8">
              <w:rPr>
                <w:rFonts w:ascii="Times New Roman" w:hAnsi="Times New Roman"/>
                <w:sz w:val="24"/>
                <w:szCs w:val="24"/>
              </w:rPr>
              <w:t>8</w:t>
            </w:r>
          </w:p>
        </w:tc>
      </w:tr>
      <w:tr w:rsidR="00CB5E69" w:rsidRPr="00B25DFC" w:rsidTr="00267C05">
        <w:tc>
          <w:tcPr>
            <w:tcW w:w="8472" w:type="dxa"/>
          </w:tcPr>
          <w:p w:rsidR="00CB5E69" w:rsidRPr="00B25DFC" w:rsidRDefault="00CB5E69" w:rsidP="00CB5E69">
            <w:pPr>
              <w:pStyle w:val="Sinespaciado"/>
              <w:spacing w:line="360" w:lineRule="auto"/>
              <w:jc w:val="both"/>
              <w:rPr>
                <w:rFonts w:ascii="Times New Roman" w:hAnsi="Times New Roman"/>
                <w:sz w:val="24"/>
                <w:szCs w:val="24"/>
              </w:rPr>
            </w:pPr>
            <w:r w:rsidRPr="00B25DFC">
              <w:rPr>
                <w:rFonts w:ascii="Times New Roman" w:hAnsi="Times New Roman"/>
                <w:sz w:val="24"/>
                <w:szCs w:val="24"/>
              </w:rPr>
              <w:t>Tabla 2.-  Recursos presupuestarios convenidos entre el IMJUVE y el INJUVEBC para el Ejercicio 2017</w:t>
            </w:r>
            <w:r w:rsidR="002D06C9">
              <w:rPr>
                <w:rFonts w:ascii="Times New Roman" w:hAnsi="Times New Roman"/>
                <w:sz w:val="24"/>
                <w:szCs w:val="24"/>
              </w:rPr>
              <w:t>.</w:t>
            </w:r>
          </w:p>
        </w:tc>
        <w:tc>
          <w:tcPr>
            <w:tcW w:w="816" w:type="dxa"/>
          </w:tcPr>
          <w:p w:rsidR="00CB5E69" w:rsidRPr="00B25DFC" w:rsidRDefault="00CB5E69" w:rsidP="00CB5E69">
            <w:pPr>
              <w:pStyle w:val="Sinespaciado"/>
              <w:spacing w:line="360" w:lineRule="auto"/>
              <w:jc w:val="both"/>
              <w:rPr>
                <w:rFonts w:ascii="Times New Roman" w:hAnsi="Times New Roman"/>
                <w:sz w:val="24"/>
                <w:szCs w:val="24"/>
              </w:rPr>
            </w:pPr>
            <w:r>
              <w:rPr>
                <w:rFonts w:ascii="Times New Roman" w:hAnsi="Times New Roman"/>
                <w:sz w:val="24"/>
                <w:szCs w:val="24"/>
              </w:rPr>
              <w:t>Pág.</w:t>
            </w:r>
            <w:r w:rsidR="00132BE8">
              <w:rPr>
                <w:rFonts w:ascii="Times New Roman" w:hAnsi="Times New Roman"/>
                <w:sz w:val="24"/>
                <w:szCs w:val="24"/>
              </w:rPr>
              <w:t>12</w:t>
            </w:r>
          </w:p>
        </w:tc>
      </w:tr>
      <w:tr w:rsidR="00CB5E69" w:rsidRPr="00B25DFC" w:rsidTr="00267C05">
        <w:tc>
          <w:tcPr>
            <w:tcW w:w="8472" w:type="dxa"/>
          </w:tcPr>
          <w:p w:rsidR="00CB5E69" w:rsidRPr="00B25DFC" w:rsidRDefault="00CB5E69" w:rsidP="00CB5E69">
            <w:pPr>
              <w:pStyle w:val="Sinespaciado"/>
              <w:spacing w:line="360" w:lineRule="auto"/>
              <w:jc w:val="both"/>
              <w:rPr>
                <w:rFonts w:ascii="Times New Roman" w:hAnsi="Times New Roman"/>
                <w:sz w:val="24"/>
                <w:szCs w:val="24"/>
              </w:rPr>
            </w:pPr>
            <w:r w:rsidRPr="00B25DFC">
              <w:rPr>
                <w:rFonts w:ascii="Times New Roman" w:hAnsi="Times New Roman"/>
                <w:sz w:val="24"/>
                <w:szCs w:val="24"/>
              </w:rPr>
              <w:t>Diagrama I. Programas Estatales INJUVENBC 2017</w:t>
            </w:r>
            <w:r w:rsidR="002D06C9">
              <w:rPr>
                <w:rFonts w:ascii="Times New Roman" w:hAnsi="Times New Roman"/>
                <w:sz w:val="24"/>
                <w:szCs w:val="24"/>
              </w:rPr>
              <w:t>.</w:t>
            </w:r>
            <w:r w:rsidRPr="00B25DFC">
              <w:rPr>
                <w:rFonts w:ascii="Times New Roman" w:hAnsi="Times New Roman"/>
                <w:sz w:val="24"/>
                <w:szCs w:val="24"/>
              </w:rPr>
              <w:t xml:space="preserve"> </w:t>
            </w:r>
          </w:p>
        </w:tc>
        <w:tc>
          <w:tcPr>
            <w:tcW w:w="816" w:type="dxa"/>
          </w:tcPr>
          <w:p w:rsidR="00CB5E69" w:rsidRPr="00B25DFC" w:rsidRDefault="00CB5E69" w:rsidP="00CB5E69">
            <w:pPr>
              <w:pStyle w:val="Sinespaciado"/>
              <w:spacing w:line="360" w:lineRule="auto"/>
              <w:jc w:val="both"/>
              <w:rPr>
                <w:rFonts w:ascii="Times New Roman" w:hAnsi="Times New Roman"/>
                <w:sz w:val="24"/>
                <w:szCs w:val="24"/>
              </w:rPr>
            </w:pPr>
            <w:r>
              <w:rPr>
                <w:rFonts w:ascii="Times New Roman" w:hAnsi="Times New Roman"/>
                <w:sz w:val="24"/>
                <w:szCs w:val="24"/>
              </w:rPr>
              <w:t>Pág.</w:t>
            </w:r>
            <w:r w:rsidR="00132BE8">
              <w:rPr>
                <w:rFonts w:ascii="Times New Roman" w:hAnsi="Times New Roman"/>
                <w:sz w:val="24"/>
                <w:szCs w:val="24"/>
              </w:rPr>
              <w:t>13</w:t>
            </w:r>
          </w:p>
        </w:tc>
      </w:tr>
      <w:tr w:rsidR="00CB5E69" w:rsidRPr="00B25DFC" w:rsidTr="00267C05">
        <w:tc>
          <w:tcPr>
            <w:tcW w:w="8472" w:type="dxa"/>
          </w:tcPr>
          <w:p w:rsidR="00CB5E69" w:rsidRPr="00B25DFC" w:rsidRDefault="00CB5E69" w:rsidP="00CB5E69">
            <w:pPr>
              <w:pStyle w:val="Default"/>
              <w:spacing w:line="360" w:lineRule="auto"/>
              <w:jc w:val="both"/>
              <w:rPr>
                <w:rFonts w:ascii="Times New Roman" w:hAnsi="Times New Roman" w:cs="Times New Roman"/>
              </w:rPr>
            </w:pPr>
            <w:r w:rsidRPr="00B25DFC">
              <w:rPr>
                <w:rFonts w:ascii="Times New Roman" w:hAnsi="Times New Roman" w:cs="Times New Roman"/>
              </w:rPr>
              <w:t>Tabla 3. Porcentaje de Cumplimiento de los Programas Estatales Joven Empléate, Edúcate y Exprésate del ejercicio 2017 En Cumplimiento del Programa U008 Subsidios Estatales</w:t>
            </w:r>
            <w:r w:rsidR="002D06C9">
              <w:rPr>
                <w:rFonts w:ascii="Times New Roman" w:hAnsi="Times New Roman" w:cs="Times New Roman"/>
              </w:rPr>
              <w:t>.</w:t>
            </w:r>
          </w:p>
        </w:tc>
        <w:tc>
          <w:tcPr>
            <w:tcW w:w="816" w:type="dxa"/>
          </w:tcPr>
          <w:p w:rsidR="00CB5E69" w:rsidRPr="00B25DFC" w:rsidRDefault="00CB5E69" w:rsidP="00CB5E69">
            <w:pPr>
              <w:pStyle w:val="Default"/>
              <w:spacing w:line="360" w:lineRule="auto"/>
              <w:jc w:val="both"/>
              <w:rPr>
                <w:rFonts w:ascii="Times New Roman" w:hAnsi="Times New Roman" w:cs="Times New Roman"/>
              </w:rPr>
            </w:pPr>
            <w:r>
              <w:rPr>
                <w:rFonts w:ascii="Times New Roman" w:hAnsi="Times New Roman"/>
              </w:rPr>
              <w:t>Pág.1</w:t>
            </w:r>
            <w:r w:rsidR="00132BE8">
              <w:rPr>
                <w:rFonts w:ascii="Times New Roman" w:hAnsi="Times New Roman"/>
              </w:rPr>
              <w:t>7</w:t>
            </w:r>
          </w:p>
        </w:tc>
      </w:tr>
      <w:tr w:rsidR="00CB5E69" w:rsidRPr="00B25DFC" w:rsidTr="00267C05">
        <w:tc>
          <w:tcPr>
            <w:tcW w:w="8472" w:type="dxa"/>
          </w:tcPr>
          <w:p w:rsidR="00CB5E69" w:rsidRPr="0076386C" w:rsidRDefault="00CB5E69" w:rsidP="00CB5E69">
            <w:pPr>
              <w:spacing w:line="360" w:lineRule="auto"/>
              <w:jc w:val="both"/>
              <w:rPr>
                <w:rFonts w:ascii="Times New Roman" w:hAnsi="Times New Roman" w:cs="Times New Roman"/>
                <w:color w:val="000000" w:themeColor="text1"/>
                <w:sz w:val="24"/>
                <w:szCs w:val="24"/>
              </w:rPr>
            </w:pPr>
            <w:r w:rsidRPr="0076386C">
              <w:rPr>
                <w:rFonts w:ascii="Times New Roman" w:hAnsi="Times New Roman" w:cs="Times New Roman"/>
                <w:color w:val="000000" w:themeColor="text1"/>
                <w:sz w:val="24"/>
                <w:szCs w:val="24"/>
              </w:rPr>
              <w:t>Tabla 4. Gestión  de Proyectos Estatales con Subsidios federales provenientes del Programa U008 Subsidios a Programas para Jóvenes en el Ejercicio 2017.</w:t>
            </w:r>
          </w:p>
          <w:p w:rsidR="00CB5E69" w:rsidRPr="00B25DFC" w:rsidRDefault="00CB5E69" w:rsidP="00CB5E69">
            <w:pPr>
              <w:pStyle w:val="Default"/>
              <w:spacing w:line="360" w:lineRule="auto"/>
              <w:jc w:val="both"/>
              <w:rPr>
                <w:rFonts w:ascii="Times New Roman" w:hAnsi="Times New Roman" w:cs="Times New Roman"/>
              </w:rPr>
            </w:pPr>
            <w:r>
              <w:rPr>
                <w:rFonts w:ascii="Times New Roman" w:hAnsi="Times New Roman" w:cs="Times New Roman"/>
              </w:rPr>
              <w:t>Tabla 5.</w:t>
            </w:r>
            <w:r w:rsidRPr="00B25DFC">
              <w:rPr>
                <w:rFonts w:ascii="Times New Roman" w:hAnsi="Times New Roman" w:cs="Times New Roman"/>
              </w:rPr>
              <w:t xml:space="preserve"> Porcentaje de distribución de los recursos presupuestarios del Programa U008 en  los Programa Estatal</w:t>
            </w:r>
            <w:r w:rsidR="002D06C9">
              <w:rPr>
                <w:rFonts w:ascii="Times New Roman" w:hAnsi="Times New Roman" w:cs="Times New Roman"/>
              </w:rPr>
              <w:t>.</w:t>
            </w:r>
          </w:p>
        </w:tc>
        <w:tc>
          <w:tcPr>
            <w:tcW w:w="816" w:type="dxa"/>
          </w:tcPr>
          <w:p w:rsidR="00CB5E69" w:rsidRDefault="00132BE8" w:rsidP="00CB5E69">
            <w:pPr>
              <w:pStyle w:val="Default"/>
              <w:spacing w:line="360" w:lineRule="auto"/>
              <w:jc w:val="both"/>
              <w:rPr>
                <w:rFonts w:ascii="Times New Roman" w:hAnsi="Times New Roman"/>
              </w:rPr>
            </w:pPr>
            <w:r>
              <w:rPr>
                <w:rFonts w:ascii="Times New Roman" w:hAnsi="Times New Roman"/>
              </w:rPr>
              <w:t>Pág.20</w:t>
            </w:r>
          </w:p>
          <w:p w:rsidR="00CB5E69" w:rsidRDefault="00CB5E69" w:rsidP="00CB5E69">
            <w:pPr>
              <w:pStyle w:val="Default"/>
              <w:spacing w:line="360" w:lineRule="auto"/>
              <w:jc w:val="both"/>
              <w:rPr>
                <w:rFonts w:ascii="Times New Roman" w:hAnsi="Times New Roman"/>
              </w:rPr>
            </w:pPr>
          </w:p>
          <w:p w:rsidR="00CB5E69" w:rsidRPr="00B25DFC" w:rsidRDefault="00CB5E69" w:rsidP="00CB5E69">
            <w:pPr>
              <w:pStyle w:val="Default"/>
              <w:spacing w:line="360" w:lineRule="auto"/>
              <w:jc w:val="both"/>
              <w:rPr>
                <w:rFonts w:ascii="Times New Roman" w:hAnsi="Times New Roman" w:cs="Times New Roman"/>
              </w:rPr>
            </w:pPr>
            <w:r>
              <w:rPr>
                <w:rFonts w:ascii="Times New Roman" w:hAnsi="Times New Roman"/>
              </w:rPr>
              <w:t>Pág.</w:t>
            </w:r>
            <w:r w:rsidR="00132BE8">
              <w:rPr>
                <w:rFonts w:ascii="Times New Roman" w:hAnsi="Times New Roman"/>
              </w:rPr>
              <w:t>24</w:t>
            </w:r>
          </w:p>
        </w:tc>
      </w:tr>
      <w:tr w:rsidR="00CB5E69" w:rsidRPr="00B25DFC" w:rsidTr="00267C05">
        <w:tc>
          <w:tcPr>
            <w:tcW w:w="8472" w:type="dxa"/>
          </w:tcPr>
          <w:p w:rsidR="00CB5E69" w:rsidRPr="00B25DFC" w:rsidRDefault="00CB5E69" w:rsidP="00CB5E69">
            <w:pPr>
              <w:pStyle w:val="Default"/>
              <w:spacing w:line="360" w:lineRule="auto"/>
              <w:jc w:val="both"/>
              <w:rPr>
                <w:rFonts w:ascii="Times New Roman" w:hAnsi="Times New Roman" w:cs="Times New Roman"/>
              </w:rPr>
            </w:pPr>
            <w:r>
              <w:rPr>
                <w:rFonts w:ascii="Times New Roman" w:hAnsi="Times New Roman" w:cs="Times New Roman"/>
              </w:rPr>
              <w:t>Tabla 6</w:t>
            </w:r>
            <w:r w:rsidRPr="00B25DFC">
              <w:rPr>
                <w:rFonts w:ascii="Times New Roman" w:hAnsi="Times New Roman" w:cs="Times New Roman"/>
              </w:rPr>
              <w:t>. Porcentaje y Valoración del Ejercicio de los Recursos Transferidos por Partida presupuestal  del INJUVEBC</w:t>
            </w:r>
            <w:r w:rsidR="002D06C9">
              <w:rPr>
                <w:rFonts w:ascii="Times New Roman" w:hAnsi="Times New Roman" w:cs="Times New Roman"/>
              </w:rPr>
              <w:t>.</w:t>
            </w:r>
          </w:p>
        </w:tc>
        <w:tc>
          <w:tcPr>
            <w:tcW w:w="816" w:type="dxa"/>
          </w:tcPr>
          <w:p w:rsidR="00CB5E69" w:rsidRPr="00B25DFC" w:rsidRDefault="00CB5E69" w:rsidP="00CB5E69">
            <w:pPr>
              <w:pStyle w:val="Default"/>
              <w:spacing w:line="360" w:lineRule="auto"/>
              <w:jc w:val="both"/>
              <w:rPr>
                <w:rFonts w:ascii="Times New Roman" w:hAnsi="Times New Roman" w:cs="Times New Roman"/>
              </w:rPr>
            </w:pPr>
            <w:r>
              <w:rPr>
                <w:rFonts w:ascii="Times New Roman" w:hAnsi="Times New Roman"/>
              </w:rPr>
              <w:t>Pág.2</w:t>
            </w:r>
            <w:r w:rsidR="00132BE8">
              <w:rPr>
                <w:rFonts w:ascii="Times New Roman" w:hAnsi="Times New Roman"/>
              </w:rPr>
              <w:t>5</w:t>
            </w:r>
          </w:p>
        </w:tc>
      </w:tr>
      <w:tr w:rsidR="00CB5E69" w:rsidRPr="00B25DFC" w:rsidTr="00267C05">
        <w:tc>
          <w:tcPr>
            <w:tcW w:w="8472" w:type="dxa"/>
          </w:tcPr>
          <w:p w:rsidR="00CB5E69" w:rsidRPr="00B25DFC" w:rsidRDefault="00CB5E69" w:rsidP="00CB5E69">
            <w:pPr>
              <w:pStyle w:val="Default"/>
              <w:spacing w:line="360" w:lineRule="auto"/>
              <w:jc w:val="both"/>
              <w:rPr>
                <w:rFonts w:ascii="Times New Roman" w:hAnsi="Times New Roman" w:cs="Times New Roman"/>
              </w:rPr>
            </w:pPr>
            <w:r>
              <w:rPr>
                <w:rFonts w:ascii="Times New Roman" w:hAnsi="Times New Roman" w:cs="Times New Roman"/>
              </w:rPr>
              <w:t>Tabla  7</w:t>
            </w:r>
            <w:r w:rsidRPr="00B25DFC">
              <w:rPr>
                <w:rFonts w:ascii="Times New Roman" w:hAnsi="Times New Roman" w:cs="Times New Roman"/>
              </w:rPr>
              <w:t>.Avance de los Indicadores de Resultados del Programa Estatal</w:t>
            </w:r>
            <w:r w:rsidR="002D06C9">
              <w:rPr>
                <w:rFonts w:ascii="Times New Roman" w:hAnsi="Times New Roman" w:cs="Times New Roman"/>
              </w:rPr>
              <w:t>.</w:t>
            </w:r>
          </w:p>
        </w:tc>
        <w:tc>
          <w:tcPr>
            <w:tcW w:w="816" w:type="dxa"/>
          </w:tcPr>
          <w:p w:rsidR="00CB5E69" w:rsidRPr="00B25DFC" w:rsidRDefault="00CB5E69" w:rsidP="00CB5E69">
            <w:pPr>
              <w:pStyle w:val="Default"/>
              <w:spacing w:line="360" w:lineRule="auto"/>
              <w:jc w:val="both"/>
              <w:rPr>
                <w:rFonts w:ascii="Times New Roman" w:hAnsi="Times New Roman" w:cs="Times New Roman"/>
              </w:rPr>
            </w:pPr>
            <w:r>
              <w:rPr>
                <w:rFonts w:ascii="Times New Roman" w:hAnsi="Times New Roman"/>
              </w:rPr>
              <w:t>Pág.2</w:t>
            </w:r>
            <w:r w:rsidR="00132BE8">
              <w:rPr>
                <w:rFonts w:ascii="Times New Roman" w:hAnsi="Times New Roman"/>
              </w:rPr>
              <w:t>7</w:t>
            </w:r>
          </w:p>
        </w:tc>
      </w:tr>
      <w:tr w:rsidR="00CB5E69" w:rsidRPr="00B25DFC" w:rsidTr="00267C05">
        <w:tc>
          <w:tcPr>
            <w:tcW w:w="8472" w:type="dxa"/>
          </w:tcPr>
          <w:p w:rsidR="00CB5E69" w:rsidRPr="0076386C" w:rsidRDefault="00CB5E69" w:rsidP="00CB5E69">
            <w:pPr>
              <w:spacing w:line="360" w:lineRule="auto"/>
              <w:jc w:val="both"/>
              <w:rPr>
                <w:rFonts w:ascii="Times New Roman" w:hAnsi="Times New Roman" w:cs="Times New Roman"/>
                <w:sz w:val="24"/>
                <w:szCs w:val="24"/>
              </w:rPr>
            </w:pPr>
            <w:r>
              <w:rPr>
                <w:rFonts w:ascii="Times New Roman" w:hAnsi="Times New Roman" w:cs="Times New Roman"/>
                <w:sz w:val="24"/>
                <w:szCs w:val="24"/>
              </w:rPr>
              <w:t>Tabla 8</w:t>
            </w:r>
            <w:r w:rsidRPr="00CB5E69">
              <w:rPr>
                <w:rFonts w:ascii="Times New Roman" w:hAnsi="Times New Roman" w:cs="Times New Roman"/>
                <w:sz w:val="24"/>
                <w:szCs w:val="24"/>
              </w:rPr>
              <w:t>.Detalle de la Matriz de Indicadores de los Programa presupuestarios U008 de la Administración Pública Federal</w:t>
            </w:r>
            <w:r w:rsidR="002D06C9">
              <w:rPr>
                <w:rFonts w:ascii="Times New Roman" w:hAnsi="Times New Roman" w:cs="Times New Roman"/>
                <w:sz w:val="24"/>
                <w:szCs w:val="24"/>
              </w:rPr>
              <w:t>.</w:t>
            </w:r>
          </w:p>
          <w:p w:rsidR="00CB5E69" w:rsidRPr="0076386C" w:rsidRDefault="00CB5E69" w:rsidP="00CB5E69">
            <w:pPr>
              <w:spacing w:line="360" w:lineRule="auto"/>
              <w:jc w:val="both"/>
              <w:rPr>
                <w:rFonts w:ascii="Times New Roman" w:hAnsi="Times New Roman" w:cs="Times New Roman"/>
                <w:sz w:val="24"/>
                <w:szCs w:val="24"/>
              </w:rPr>
            </w:pPr>
            <w:r w:rsidRPr="0076386C">
              <w:rPr>
                <w:rFonts w:ascii="Times New Roman" w:hAnsi="Times New Roman" w:cs="Times New Roman"/>
                <w:color w:val="000000" w:themeColor="text1"/>
                <w:sz w:val="24"/>
                <w:szCs w:val="24"/>
              </w:rPr>
              <w:t>Imagen 1. Árbol de Problemas del Programa U008 Subsidio a programas para Jóvenes</w:t>
            </w:r>
            <w:r w:rsidR="002D06C9">
              <w:rPr>
                <w:rFonts w:ascii="Times New Roman" w:hAnsi="Times New Roman" w:cs="Times New Roman"/>
                <w:color w:val="000000" w:themeColor="text1"/>
                <w:sz w:val="24"/>
                <w:szCs w:val="24"/>
              </w:rPr>
              <w:t>.</w:t>
            </w:r>
          </w:p>
        </w:tc>
        <w:tc>
          <w:tcPr>
            <w:tcW w:w="816" w:type="dxa"/>
          </w:tcPr>
          <w:p w:rsidR="00CB5E69" w:rsidRDefault="00132BE8" w:rsidP="00CB5E69">
            <w:pPr>
              <w:spacing w:line="360" w:lineRule="auto"/>
              <w:jc w:val="both"/>
              <w:rPr>
                <w:rFonts w:ascii="Times New Roman" w:hAnsi="Times New Roman"/>
                <w:sz w:val="24"/>
                <w:szCs w:val="24"/>
              </w:rPr>
            </w:pPr>
            <w:r>
              <w:rPr>
                <w:rFonts w:ascii="Times New Roman" w:hAnsi="Times New Roman"/>
                <w:sz w:val="24"/>
                <w:szCs w:val="24"/>
              </w:rPr>
              <w:t>Pág.28</w:t>
            </w:r>
          </w:p>
          <w:p w:rsidR="00CB5E69" w:rsidRDefault="00CB5E69" w:rsidP="00CB5E69">
            <w:pPr>
              <w:spacing w:line="360" w:lineRule="auto"/>
              <w:jc w:val="both"/>
              <w:rPr>
                <w:rFonts w:ascii="Times New Roman" w:hAnsi="Times New Roman"/>
                <w:sz w:val="24"/>
                <w:szCs w:val="24"/>
              </w:rPr>
            </w:pPr>
          </w:p>
          <w:p w:rsidR="00CB5E69" w:rsidRDefault="00132BE8" w:rsidP="00CB5E69">
            <w:pPr>
              <w:spacing w:line="360" w:lineRule="auto"/>
              <w:jc w:val="both"/>
              <w:rPr>
                <w:rFonts w:ascii="Times New Roman" w:hAnsi="Times New Roman"/>
                <w:sz w:val="24"/>
                <w:szCs w:val="24"/>
              </w:rPr>
            </w:pPr>
            <w:r>
              <w:rPr>
                <w:rFonts w:ascii="Times New Roman" w:hAnsi="Times New Roman"/>
                <w:sz w:val="24"/>
                <w:szCs w:val="24"/>
              </w:rPr>
              <w:t>Pág.31</w:t>
            </w:r>
          </w:p>
          <w:p w:rsidR="00CB5E69" w:rsidRPr="00B25DFC" w:rsidRDefault="00CB5E69" w:rsidP="00CB5E69">
            <w:pPr>
              <w:spacing w:line="360" w:lineRule="auto"/>
              <w:jc w:val="both"/>
              <w:rPr>
                <w:rFonts w:ascii="Times New Roman" w:hAnsi="Times New Roman" w:cs="Times New Roman"/>
                <w:color w:val="000000" w:themeColor="text1"/>
                <w:sz w:val="24"/>
                <w:szCs w:val="24"/>
              </w:rPr>
            </w:pPr>
          </w:p>
        </w:tc>
      </w:tr>
      <w:tr w:rsidR="00CB5E69" w:rsidRPr="00B25DFC" w:rsidTr="00267C05">
        <w:tc>
          <w:tcPr>
            <w:tcW w:w="8472" w:type="dxa"/>
          </w:tcPr>
          <w:p w:rsidR="00CB5E69" w:rsidRPr="00B25DFC" w:rsidRDefault="00CB5E69" w:rsidP="00CB5E69">
            <w:pPr>
              <w:pStyle w:val="Sinespaciado"/>
              <w:spacing w:line="360" w:lineRule="auto"/>
              <w:jc w:val="both"/>
              <w:rPr>
                <w:rFonts w:ascii="Times New Roman" w:hAnsi="Times New Roman"/>
                <w:sz w:val="24"/>
                <w:szCs w:val="24"/>
              </w:rPr>
            </w:pPr>
            <w:r w:rsidRPr="00B25DFC">
              <w:rPr>
                <w:rFonts w:ascii="Times New Roman" w:hAnsi="Times New Roman"/>
                <w:bCs/>
                <w:sz w:val="24"/>
                <w:szCs w:val="24"/>
              </w:rPr>
              <w:t>Grafica 1. Programas  Estatales  (POA 2017)</w:t>
            </w:r>
            <w:r w:rsidR="002D06C9">
              <w:rPr>
                <w:rFonts w:ascii="Times New Roman" w:hAnsi="Times New Roman"/>
                <w:bCs/>
                <w:sz w:val="24"/>
                <w:szCs w:val="24"/>
              </w:rPr>
              <w:t>.</w:t>
            </w:r>
          </w:p>
        </w:tc>
        <w:tc>
          <w:tcPr>
            <w:tcW w:w="816" w:type="dxa"/>
          </w:tcPr>
          <w:p w:rsidR="00CB5E69" w:rsidRPr="00B25DFC" w:rsidRDefault="00CB5E69" w:rsidP="00CB5E69">
            <w:pPr>
              <w:pStyle w:val="Sinespaciado"/>
              <w:spacing w:line="360" w:lineRule="auto"/>
              <w:jc w:val="both"/>
              <w:rPr>
                <w:rFonts w:ascii="Times New Roman" w:hAnsi="Times New Roman"/>
                <w:bCs/>
                <w:sz w:val="24"/>
                <w:szCs w:val="24"/>
              </w:rPr>
            </w:pPr>
            <w:r>
              <w:rPr>
                <w:rFonts w:ascii="Times New Roman" w:hAnsi="Times New Roman"/>
                <w:sz w:val="24"/>
                <w:szCs w:val="24"/>
              </w:rPr>
              <w:t>Pág.1</w:t>
            </w:r>
            <w:r w:rsidR="00132BE8">
              <w:rPr>
                <w:rFonts w:ascii="Times New Roman" w:hAnsi="Times New Roman"/>
                <w:sz w:val="24"/>
                <w:szCs w:val="24"/>
              </w:rPr>
              <w:t>6</w:t>
            </w:r>
          </w:p>
        </w:tc>
      </w:tr>
      <w:tr w:rsidR="00CB5E69" w:rsidRPr="00B25DFC" w:rsidTr="00267C05">
        <w:tc>
          <w:tcPr>
            <w:tcW w:w="8472" w:type="dxa"/>
          </w:tcPr>
          <w:p w:rsidR="00CB5E69" w:rsidRPr="00B25DFC" w:rsidRDefault="00CB5E69" w:rsidP="00CB5E69">
            <w:pPr>
              <w:spacing w:line="360" w:lineRule="auto"/>
              <w:jc w:val="both"/>
              <w:rPr>
                <w:rFonts w:ascii="Times New Roman" w:hAnsi="Times New Roman" w:cs="Times New Roman"/>
                <w:sz w:val="24"/>
                <w:szCs w:val="24"/>
              </w:rPr>
            </w:pPr>
            <w:r w:rsidRPr="00B25DFC">
              <w:rPr>
                <w:rFonts w:ascii="Times New Roman" w:hAnsi="Times New Roman" w:cs="Times New Roman"/>
                <w:sz w:val="24"/>
                <w:szCs w:val="24"/>
              </w:rPr>
              <w:t>Grafica 2. Distribución Porcentual en los Programas Estatales para atender a los Jóvenes  Programa U008 subsidios a programas para Jóvenes.</w:t>
            </w:r>
          </w:p>
        </w:tc>
        <w:tc>
          <w:tcPr>
            <w:tcW w:w="816" w:type="dxa"/>
          </w:tcPr>
          <w:p w:rsidR="00CB5E69" w:rsidRPr="00B25DFC" w:rsidRDefault="00CB5E69" w:rsidP="00CB5E69">
            <w:pPr>
              <w:spacing w:line="360" w:lineRule="auto"/>
              <w:jc w:val="both"/>
              <w:rPr>
                <w:rFonts w:ascii="Times New Roman" w:hAnsi="Times New Roman" w:cs="Times New Roman"/>
                <w:sz w:val="24"/>
                <w:szCs w:val="24"/>
              </w:rPr>
            </w:pPr>
            <w:r>
              <w:rPr>
                <w:rFonts w:ascii="Times New Roman" w:hAnsi="Times New Roman"/>
                <w:sz w:val="24"/>
                <w:szCs w:val="24"/>
              </w:rPr>
              <w:t>Pág.</w:t>
            </w:r>
            <w:r w:rsidR="00132BE8">
              <w:rPr>
                <w:rFonts w:ascii="Times New Roman" w:hAnsi="Times New Roman"/>
                <w:sz w:val="24"/>
                <w:szCs w:val="24"/>
              </w:rPr>
              <w:t>22</w:t>
            </w:r>
          </w:p>
        </w:tc>
      </w:tr>
      <w:tr w:rsidR="00CB5E69" w:rsidRPr="00B25DFC" w:rsidTr="00267C05">
        <w:tc>
          <w:tcPr>
            <w:tcW w:w="8472" w:type="dxa"/>
          </w:tcPr>
          <w:p w:rsidR="00CB5E69" w:rsidRPr="00B25DFC" w:rsidRDefault="00CB5E69" w:rsidP="00CB5E69">
            <w:pPr>
              <w:spacing w:line="360" w:lineRule="auto"/>
              <w:jc w:val="both"/>
              <w:rPr>
                <w:rFonts w:ascii="Times New Roman" w:hAnsi="Times New Roman" w:cs="Times New Roman"/>
                <w:sz w:val="24"/>
                <w:szCs w:val="24"/>
              </w:rPr>
            </w:pPr>
            <w:r w:rsidRPr="00B25DFC">
              <w:rPr>
                <w:rFonts w:ascii="Times New Roman" w:hAnsi="Times New Roman" w:cs="Times New Roman"/>
                <w:sz w:val="24"/>
                <w:szCs w:val="24"/>
              </w:rPr>
              <w:t>Grafica 3. Porcentaje de Cobertura de los servicios Brindados con los Programas estatales Vinculados al Programa U008 Subsidios a Programas para Jóvenes.</w:t>
            </w:r>
          </w:p>
        </w:tc>
        <w:tc>
          <w:tcPr>
            <w:tcW w:w="816" w:type="dxa"/>
          </w:tcPr>
          <w:p w:rsidR="00CB5E69" w:rsidRPr="00B25DFC" w:rsidRDefault="00CB5E69" w:rsidP="00CB5E69">
            <w:pPr>
              <w:spacing w:line="360" w:lineRule="auto"/>
              <w:jc w:val="both"/>
              <w:rPr>
                <w:rFonts w:ascii="Times New Roman" w:hAnsi="Times New Roman" w:cs="Times New Roman"/>
                <w:sz w:val="24"/>
                <w:szCs w:val="24"/>
              </w:rPr>
            </w:pPr>
            <w:r>
              <w:rPr>
                <w:rFonts w:ascii="Times New Roman" w:hAnsi="Times New Roman"/>
                <w:sz w:val="24"/>
                <w:szCs w:val="24"/>
              </w:rPr>
              <w:t>Pág.</w:t>
            </w:r>
            <w:r w:rsidR="00132BE8">
              <w:rPr>
                <w:rFonts w:ascii="Times New Roman" w:hAnsi="Times New Roman"/>
                <w:sz w:val="24"/>
                <w:szCs w:val="24"/>
              </w:rPr>
              <w:t>35</w:t>
            </w:r>
          </w:p>
        </w:tc>
      </w:tr>
    </w:tbl>
    <w:p w:rsidR="00FA4D6B" w:rsidRDefault="00FA4D6B" w:rsidP="00A55F90">
      <w:pPr>
        <w:spacing w:after="0" w:line="360" w:lineRule="auto"/>
        <w:rPr>
          <w:rFonts w:cstheme="minorHAnsi"/>
          <w:b/>
          <w:sz w:val="24"/>
          <w:szCs w:val="24"/>
        </w:rPr>
      </w:pPr>
    </w:p>
    <w:p w:rsidR="00BE2A61" w:rsidRDefault="00BE2A61" w:rsidP="00FA4D6B">
      <w:pPr>
        <w:spacing w:after="0" w:line="360" w:lineRule="auto"/>
        <w:jc w:val="center"/>
        <w:rPr>
          <w:rFonts w:cstheme="minorHAnsi"/>
          <w:b/>
          <w:i/>
          <w:color w:val="000000" w:themeColor="text1"/>
          <w:sz w:val="28"/>
          <w:szCs w:val="28"/>
        </w:rPr>
      </w:pPr>
    </w:p>
    <w:p w:rsidR="00BE2A61" w:rsidRDefault="00BE2A61" w:rsidP="00FA4D6B">
      <w:pPr>
        <w:spacing w:after="0" w:line="360" w:lineRule="auto"/>
        <w:jc w:val="center"/>
        <w:rPr>
          <w:rFonts w:cstheme="minorHAnsi"/>
          <w:b/>
          <w:i/>
          <w:color w:val="000000" w:themeColor="text1"/>
          <w:sz w:val="28"/>
          <w:szCs w:val="28"/>
        </w:rPr>
      </w:pPr>
    </w:p>
    <w:p w:rsidR="00BE2A61" w:rsidRDefault="00BE2A61" w:rsidP="00FA4D6B">
      <w:pPr>
        <w:spacing w:after="0" w:line="360" w:lineRule="auto"/>
        <w:jc w:val="center"/>
        <w:rPr>
          <w:rFonts w:cstheme="minorHAnsi"/>
          <w:b/>
          <w:i/>
          <w:color w:val="000000" w:themeColor="text1"/>
          <w:sz w:val="28"/>
          <w:szCs w:val="28"/>
        </w:rPr>
      </w:pPr>
    </w:p>
    <w:p w:rsidR="00B25DFC" w:rsidRDefault="00B25DFC" w:rsidP="00E835E3">
      <w:pPr>
        <w:spacing w:after="0" w:line="360" w:lineRule="auto"/>
        <w:rPr>
          <w:rFonts w:cstheme="minorHAnsi"/>
          <w:b/>
          <w:i/>
          <w:color w:val="000000" w:themeColor="text1"/>
          <w:sz w:val="28"/>
          <w:szCs w:val="28"/>
        </w:rPr>
      </w:pPr>
    </w:p>
    <w:p w:rsidR="00FA4D6B" w:rsidRPr="00FA4D6B" w:rsidRDefault="00FA4D6B" w:rsidP="00FA4D6B">
      <w:pPr>
        <w:spacing w:after="0" w:line="360" w:lineRule="auto"/>
        <w:jc w:val="center"/>
        <w:rPr>
          <w:rFonts w:cstheme="minorHAnsi"/>
          <w:b/>
          <w:i/>
          <w:color w:val="000000" w:themeColor="text1"/>
          <w:sz w:val="28"/>
          <w:szCs w:val="28"/>
        </w:rPr>
      </w:pPr>
      <w:r w:rsidRPr="00FA4D6B">
        <w:rPr>
          <w:rFonts w:cstheme="minorHAnsi"/>
          <w:b/>
          <w:i/>
          <w:color w:val="000000" w:themeColor="text1"/>
          <w:sz w:val="28"/>
          <w:szCs w:val="28"/>
        </w:rPr>
        <w:t>ACRÓNIMOS Y SIGLAS</w:t>
      </w:r>
    </w:p>
    <w:p w:rsidR="00FA4D6B" w:rsidRPr="00DE2D00" w:rsidRDefault="00FA4D6B" w:rsidP="00A55F90">
      <w:pPr>
        <w:spacing w:after="0" w:line="360" w:lineRule="auto"/>
        <w:rPr>
          <w:rFonts w:cstheme="minorHAnsi"/>
          <w:b/>
          <w:sz w:val="24"/>
          <w:szCs w:val="24"/>
        </w:rPr>
      </w:pPr>
    </w:p>
    <w:p w:rsidR="00FA4D6B" w:rsidRPr="00FA4D6B" w:rsidRDefault="00DE2D00" w:rsidP="00A55F90">
      <w:pPr>
        <w:spacing w:after="0" w:line="360" w:lineRule="auto"/>
        <w:rPr>
          <w:rFonts w:cstheme="minorHAnsi"/>
          <w:sz w:val="24"/>
          <w:szCs w:val="24"/>
        </w:rPr>
      </w:pPr>
      <w:r w:rsidRPr="00FA4D6B">
        <w:rPr>
          <w:rFonts w:cstheme="minorHAnsi"/>
          <w:sz w:val="24"/>
          <w:szCs w:val="24"/>
        </w:rPr>
        <w:t>ASM.-Aspectos de Mejora</w:t>
      </w:r>
      <w:r w:rsidR="00ED7452">
        <w:rPr>
          <w:rFonts w:cstheme="minorHAnsi"/>
          <w:sz w:val="24"/>
          <w:szCs w:val="24"/>
        </w:rPr>
        <w:t>.</w:t>
      </w:r>
    </w:p>
    <w:p w:rsidR="00DE2D00" w:rsidRPr="00FA4D6B" w:rsidRDefault="00DE2D00" w:rsidP="00A55F90">
      <w:pPr>
        <w:spacing w:after="0" w:line="360" w:lineRule="auto"/>
        <w:rPr>
          <w:rFonts w:cstheme="minorHAnsi"/>
          <w:sz w:val="24"/>
          <w:szCs w:val="24"/>
        </w:rPr>
      </w:pPr>
      <w:r w:rsidRPr="00FA4D6B">
        <w:rPr>
          <w:rFonts w:cstheme="minorHAnsi"/>
          <w:sz w:val="24"/>
          <w:szCs w:val="24"/>
        </w:rPr>
        <w:t>CONAC.-Consejo Nacional de Armonización Contable</w:t>
      </w:r>
      <w:r w:rsidR="00ED7452">
        <w:rPr>
          <w:rFonts w:cstheme="minorHAnsi"/>
          <w:sz w:val="24"/>
          <w:szCs w:val="24"/>
        </w:rPr>
        <w:t>.</w:t>
      </w:r>
    </w:p>
    <w:p w:rsidR="00A55F90" w:rsidRPr="00FA4D6B" w:rsidRDefault="00D50E40" w:rsidP="00A55F90">
      <w:pPr>
        <w:spacing w:after="0" w:line="360" w:lineRule="auto"/>
        <w:rPr>
          <w:rFonts w:cstheme="minorHAnsi"/>
          <w:sz w:val="24"/>
          <w:szCs w:val="24"/>
        </w:rPr>
      </w:pPr>
      <w:r w:rsidRPr="00FA4D6B">
        <w:rPr>
          <w:rFonts w:cstheme="minorHAnsi"/>
          <w:sz w:val="24"/>
          <w:szCs w:val="24"/>
        </w:rPr>
        <w:t>IMJUVE.- Instituto Mexicano de la Juventud</w:t>
      </w:r>
      <w:r w:rsidR="00ED7452">
        <w:rPr>
          <w:rFonts w:cstheme="minorHAnsi"/>
          <w:sz w:val="24"/>
          <w:szCs w:val="24"/>
        </w:rPr>
        <w:t>.</w:t>
      </w:r>
    </w:p>
    <w:p w:rsidR="00FA4D6B" w:rsidRPr="00FA4D6B" w:rsidRDefault="00D50E40" w:rsidP="00FA4D6B">
      <w:pPr>
        <w:spacing w:after="0" w:line="360" w:lineRule="auto"/>
        <w:rPr>
          <w:rFonts w:cstheme="minorHAnsi"/>
          <w:sz w:val="24"/>
          <w:szCs w:val="24"/>
        </w:rPr>
      </w:pPr>
      <w:r w:rsidRPr="00FA4D6B">
        <w:rPr>
          <w:rFonts w:cstheme="minorHAnsi"/>
          <w:sz w:val="24"/>
          <w:szCs w:val="24"/>
        </w:rPr>
        <w:t>INJUVE.- Instituto de la Juventud</w:t>
      </w:r>
      <w:r w:rsidR="00ED7452">
        <w:rPr>
          <w:rFonts w:cstheme="minorHAnsi"/>
          <w:sz w:val="24"/>
          <w:szCs w:val="24"/>
        </w:rPr>
        <w:t>.</w:t>
      </w:r>
    </w:p>
    <w:p w:rsidR="00A55F90" w:rsidRPr="00FA4D6B" w:rsidRDefault="002D06C9" w:rsidP="00FA4D6B">
      <w:pPr>
        <w:spacing w:after="0" w:line="360" w:lineRule="auto"/>
        <w:jc w:val="both"/>
        <w:rPr>
          <w:rFonts w:cstheme="minorHAnsi"/>
          <w:sz w:val="24"/>
          <w:szCs w:val="24"/>
        </w:rPr>
      </w:pPr>
      <w:r>
        <w:rPr>
          <w:rFonts w:cstheme="minorHAnsi"/>
          <w:sz w:val="24"/>
          <w:szCs w:val="24"/>
        </w:rPr>
        <w:t>SPF.- Secretarí</w:t>
      </w:r>
      <w:r w:rsidR="00D50E40" w:rsidRPr="00FA4D6B">
        <w:rPr>
          <w:rFonts w:cstheme="minorHAnsi"/>
          <w:sz w:val="24"/>
          <w:szCs w:val="24"/>
        </w:rPr>
        <w:t>a de Planeación y Finanzas</w:t>
      </w:r>
      <w:r w:rsidR="00ED7452">
        <w:rPr>
          <w:rFonts w:cstheme="minorHAnsi"/>
          <w:sz w:val="24"/>
          <w:szCs w:val="24"/>
        </w:rPr>
        <w:t>.</w:t>
      </w:r>
    </w:p>
    <w:p w:rsidR="00A55F90" w:rsidRPr="00FA4D6B" w:rsidRDefault="00D50E40" w:rsidP="00FA4D6B">
      <w:pPr>
        <w:spacing w:after="0" w:line="360" w:lineRule="auto"/>
        <w:jc w:val="both"/>
        <w:rPr>
          <w:rFonts w:cstheme="minorHAnsi"/>
          <w:sz w:val="24"/>
          <w:szCs w:val="24"/>
        </w:rPr>
      </w:pPr>
      <w:r w:rsidRPr="00FA4D6B">
        <w:rPr>
          <w:rFonts w:cstheme="minorHAnsi"/>
          <w:sz w:val="24"/>
          <w:szCs w:val="24"/>
        </w:rPr>
        <w:t>CONAPO.-Consejo Nacional de Población</w:t>
      </w:r>
      <w:r w:rsidR="00ED7452">
        <w:rPr>
          <w:rFonts w:cstheme="minorHAnsi"/>
          <w:sz w:val="24"/>
          <w:szCs w:val="24"/>
        </w:rPr>
        <w:t>.</w:t>
      </w:r>
    </w:p>
    <w:p w:rsidR="00A55F90" w:rsidRPr="00FA4D6B" w:rsidRDefault="002D06C9" w:rsidP="00FA4D6B">
      <w:pPr>
        <w:spacing w:after="0" w:line="360" w:lineRule="auto"/>
        <w:jc w:val="both"/>
        <w:rPr>
          <w:rFonts w:cstheme="minorHAnsi"/>
          <w:sz w:val="24"/>
          <w:szCs w:val="24"/>
        </w:rPr>
      </w:pPr>
      <w:r>
        <w:rPr>
          <w:rFonts w:cstheme="minorHAnsi"/>
          <w:sz w:val="24"/>
          <w:szCs w:val="24"/>
        </w:rPr>
        <w:t>SEDESOE.- Secretaría</w:t>
      </w:r>
      <w:r w:rsidR="00D50E40" w:rsidRPr="00FA4D6B">
        <w:rPr>
          <w:rFonts w:cstheme="minorHAnsi"/>
          <w:sz w:val="24"/>
          <w:szCs w:val="24"/>
        </w:rPr>
        <w:t xml:space="preserve"> de Desarrollo Social del Estado</w:t>
      </w:r>
      <w:r w:rsidR="00ED7452">
        <w:rPr>
          <w:rFonts w:cstheme="minorHAnsi"/>
          <w:sz w:val="24"/>
          <w:szCs w:val="24"/>
        </w:rPr>
        <w:t>.</w:t>
      </w:r>
    </w:p>
    <w:p w:rsidR="00A55F90" w:rsidRPr="00FA4D6B" w:rsidRDefault="002D06C9" w:rsidP="00FA4D6B">
      <w:pPr>
        <w:spacing w:after="0" w:line="360" w:lineRule="auto"/>
        <w:jc w:val="both"/>
        <w:rPr>
          <w:rFonts w:cstheme="minorHAnsi"/>
          <w:sz w:val="24"/>
          <w:szCs w:val="24"/>
        </w:rPr>
      </w:pPr>
      <w:r>
        <w:rPr>
          <w:rFonts w:cstheme="minorHAnsi"/>
          <w:sz w:val="24"/>
          <w:szCs w:val="24"/>
        </w:rPr>
        <w:t>SEDESOL.- Secretarí</w:t>
      </w:r>
      <w:r w:rsidR="00D50E40" w:rsidRPr="00FA4D6B">
        <w:rPr>
          <w:rFonts w:cstheme="minorHAnsi"/>
          <w:sz w:val="24"/>
          <w:szCs w:val="24"/>
        </w:rPr>
        <w:t>a de Desarrollo Social</w:t>
      </w:r>
      <w:r w:rsidR="00ED7452">
        <w:rPr>
          <w:rFonts w:cstheme="minorHAnsi"/>
          <w:sz w:val="24"/>
          <w:szCs w:val="24"/>
        </w:rPr>
        <w:t>.</w:t>
      </w:r>
    </w:p>
    <w:p w:rsidR="00A55F90" w:rsidRPr="00FA4D6B" w:rsidRDefault="00D50E40" w:rsidP="00FA4D6B">
      <w:pPr>
        <w:spacing w:after="0" w:line="360" w:lineRule="auto"/>
        <w:jc w:val="both"/>
        <w:rPr>
          <w:rFonts w:cstheme="minorHAnsi"/>
          <w:sz w:val="24"/>
          <w:szCs w:val="24"/>
        </w:rPr>
      </w:pPr>
      <w:r w:rsidRPr="00FA4D6B">
        <w:rPr>
          <w:rFonts w:cstheme="minorHAnsi"/>
          <w:sz w:val="24"/>
          <w:szCs w:val="24"/>
        </w:rPr>
        <w:t>SIPE.- Sistema de Tramites Presupuestales</w:t>
      </w:r>
      <w:r w:rsidR="00ED7452">
        <w:rPr>
          <w:rFonts w:cstheme="minorHAnsi"/>
          <w:sz w:val="24"/>
          <w:szCs w:val="24"/>
        </w:rPr>
        <w:t>.</w:t>
      </w:r>
    </w:p>
    <w:p w:rsidR="00D50E40" w:rsidRPr="00FA4D6B" w:rsidRDefault="00D50E40" w:rsidP="00FA4D6B">
      <w:pPr>
        <w:spacing w:after="0" w:line="360" w:lineRule="auto"/>
        <w:jc w:val="both"/>
        <w:rPr>
          <w:rFonts w:cstheme="minorHAnsi"/>
          <w:sz w:val="24"/>
          <w:szCs w:val="24"/>
        </w:rPr>
      </w:pPr>
      <w:r w:rsidRPr="00FA4D6B">
        <w:rPr>
          <w:rFonts w:cstheme="minorHAnsi"/>
          <w:sz w:val="24"/>
          <w:szCs w:val="24"/>
        </w:rPr>
        <w:t>PAE.- Programa Anual de Evaluaciones</w:t>
      </w:r>
      <w:r w:rsidR="00ED7452">
        <w:rPr>
          <w:rFonts w:cstheme="minorHAnsi"/>
          <w:sz w:val="24"/>
          <w:szCs w:val="24"/>
        </w:rPr>
        <w:t>.</w:t>
      </w:r>
    </w:p>
    <w:p w:rsidR="00CE2C11" w:rsidRPr="00FA4D6B" w:rsidRDefault="00CE2C11" w:rsidP="00FA4D6B">
      <w:pPr>
        <w:spacing w:after="0" w:line="360" w:lineRule="auto"/>
        <w:jc w:val="both"/>
        <w:rPr>
          <w:rFonts w:cstheme="minorHAnsi"/>
          <w:sz w:val="24"/>
          <w:szCs w:val="24"/>
        </w:rPr>
      </w:pPr>
      <w:r w:rsidRPr="00FA4D6B">
        <w:rPr>
          <w:rFonts w:cstheme="minorHAnsi"/>
          <w:sz w:val="24"/>
          <w:szCs w:val="24"/>
        </w:rPr>
        <w:t>CPJ.- Centros de Poder Joven</w:t>
      </w:r>
      <w:r w:rsidR="00ED7452">
        <w:rPr>
          <w:rFonts w:cstheme="minorHAnsi"/>
          <w:sz w:val="24"/>
          <w:szCs w:val="24"/>
        </w:rPr>
        <w:t>.</w:t>
      </w:r>
    </w:p>
    <w:p w:rsidR="00DE2D00" w:rsidRPr="00FA4D6B" w:rsidRDefault="00DE2D00" w:rsidP="00FA4D6B">
      <w:pPr>
        <w:spacing w:after="0" w:line="360" w:lineRule="auto"/>
        <w:jc w:val="both"/>
        <w:rPr>
          <w:rFonts w:cstheme="minorHAnsi"/>
          <w:sz w:val="24"/>
          <w:szCs w:val="24"/>
        </w:rPr>
      </w:pPr>
      <w:r w:rsidRPr="00FA4D6B">
        <w:rPr>
          <w:rFonts w:cstheme="minorHAnsi"/>
          <w:sz w:val="24"/>
          <w:szCs w:val="24"/>
        </w:rPr>
        <w:t>MIR.- Matriz de Indicadores de Resultados</w:t>
      </w:r>
      <w:r w:rsidR="00ED7452">
        <w:rPr>
          <w:rFonts w:cstheme="minorHAnsi"/>
          <w:sz w:val="24"/>
          <w:szCs w:val="24"/>
        </w:rPr>
        <w:t>.</w:t>
      </w:r>
    </w:p>
    <w:p w:rsidR="00CE2C11" w:rsidRPr="00FA4D6B" w:rsidRDefault="00CE2C11" w:rsidP="00FA4D6B">
      <w:pPr>
        <w:spacing w:after="0" w:line="360" w:lineRule="auto"/>
        <w:jc w:val="both"/>
        <w:rPr>
          <w:rFonts w:cstheme="minorHAnsi"/>
          <w:sz w:val="24"/>
          <w:szCs w:val="24"/>
        </w:rPr>
      </w:pPr>
      <w:r w:rsidRPr="00FA4D6B">
        <w:rPr>
          <w:rFonts w:cstheme="minorHAnsi"/>
          <w:sz w:val="24"/>
          <w:szCs w:val="24"/>
        </w:rPr>
        <w:t>SIRA.-Sistema de Información y Reporte de Avances</w:t>
      </w:r>
      <w:r w:rsidR="00ED7452">
        <w:rPr>
          <w:rFonts w:cstheme="minorHAnsi"/>
          <w:sz w:val="24"/>
          <w:szCs w:val="24"/>
        </w:rPr>
        <w:t>.</w:t>
      </w:r>
    </w:p>
    <w:p w:rsidR="00CE2C11" w:rsidRPr="00FA4D6B" w:rsidRDefault="00DE2D00" w:rsidP="00FA4D6B">
      <w:pPr>
        <w:spacing w:after="0" w:line="360" w:lineRule="auto"/>
        <w:jc w:val="both"/>
        <w:rPr>
          <w:rFonts w:cstheme="minorHAnsi"/>
          <w:sz w:val="24"/>
          <w:szCs w:val="24"/>
        </w:rPr>
      </w:pPr>
      <w:r w:rsidRPr="00FA4D6B">
        <w:rPr>
          <w:rFonts w:cstheme="minorHAnsi"/>
          <w:sz w:val="24"/>
          <w:szCs w:val="24"/>
        </w:rPr>
        <w:t>FODA.- Fortalezas, Oportunidades, Debilidades y Amenazas.</w:t>
      </w:r>
    </w:p>
    <w:p w:rsidR="00CE2C11" w:rsidRPr="00FA4D6B" w:rsidRDefault="00DE2D00" w:rsidP="00FA4D6B">
      <w:pPr>
        <w:spacing w:after="0" w:line="360" w:lineRule="auto"/>
        <w:jc w:val="both"/>
        <w:rPr>
          <w:rFonts w:cstheme="minorHAnsi"/>
          <w:sz w:val="24"/>
          <w:szCs w:val="24"/>
        </w:rPr>
      </w:pPr>
      <w:r w:rsidRPr="00FA4D6B">
        <w:rPr>
          <w:rFonts w:cstheme="minorHAnsi"/>
          <w:sz w:val="24"/>
          <w:szCs w:val="24"/>
        </w:rPr>
        <w:t>CONEVAL.-Consejo nacional de evaluación de la Política de Desarrollo Social</w:t>
      </w:r>
      <w:r w:rsidR="00ED7452">
        <w:rPr>
          <w:rFonts w:cstheme="minorHAnsi"/>
          <w:sz w:val="24"/>
          <w:szCs w:val="24"/>
        </w:rPr>
        <w:t>.</w:t>
      </w:r>
    </w:p>
    <w:p w:rsidR="00DE2D00" w:rsidRPr="00FA4D6B" w:rsidRDefault="00DE2D00" w:rsidP="00FA4D6B">
      <w:pPr>
        <w:spacing w:after="0" w:line="360" w:lineRule="auto"/>
        <w:jc w:val="both"/>
        <w:rPr>
          <w:rFonts w:cstheme="minorHAnsi"/>
          <w:sz w:val="24"/>
          <w:szCs w:val="24"/>
        </w:rPr>
      </w:pPr>
      <w:r w:rsidRPr="00FA4D6B">
        <w:rPr>
          <w:rFonts w:cstheme="minorHAnsi"/>
          <w:sz w:val="24"/>
          <w:szCs w:val="24"/>
        </w:rPr>
        <w:t>PAE.-Programa Anual de Evaluación</w:t>
      </w:r>
      <w:r w:rsidR="00ED7452">
        <w:rPr>
          <w:rFonts w:cstheme="minorHAnsi"/>
          <w:sz w:val="24"/>
          <w:szCs w:val="24"/>
        </w:rPr>
        <w:t>.</w:t>
      </w:r>
    </w:p>
    <w:p w:rsidR="00DE2D00" w:rsidRPr="00FA4D6B" w:rsidRDefault="00DE2D00" w:rsidP="00FA4D6B">
      <w:pPr>
        <w:spacing w:after="0" w:line="360" w:lineRule="auto"/>
        <w:jc w:val="both"/>
        <w:rPr>
          <w:rFonts w:cstheme="minorHAnsi"/>
          <w:sz w:val="24"/>
          <w:szCs w:val="24"/>
        </w:rPr>
      </w:pPr>
      <w:r w:rsidRPr="00FA4D6B">
        <w:rPr>
          <w:rFonts w:cstheme="minorHAnsi"/>
          <w:sz w:val="24"/>
          <w:szCs w:val="24"/>
        </w:rPr>
        <w:t>POA.-Programa Operativo Anual</w:t>
      </w:r>
      <w:r w:rsidR="00ED7452">
        <w:rPr>
          <w:rFonts w:cstheme="minorHAnsi"/>
          <w:sz w:val="24"/>
          <w:szCs w:val="24"/>
        </w:rPr>
        <w:t>.</w:t>
      </w:r>
    </w:p>
    <w:p w:rsidR="00DE2D00" w:rsidRPr="00DE2D00" w:rsidRDefault="00DE2D00" w:rsidP="00A55F90">
      <w:pPr>
        <w:spacing w:after="0" w:line="360" w:lineRule="auto"/>
        <w:rPr>
          <w:rFonts w:cstheme="minorHAnsi"/>
          <w:b/>
          <w:sz w:val="24"/>
          <w:szCs w:val="24"/>
        </w:rPr>
      </w:pPr>
    </w:p>
    <w:p w:rsidR="00D50E40" w:rsidRDefault="00D50E40" w:rsidP="00A55F90">
      <w:pPr>
        <w:spacing w:after="0" w:line="360" w:lineRule="auto"/>
        <w:rPr>
          <w:rFonts w:cstheme="minorHAnsi"/>
          <w:b/>
          <w:sz w:val="28"/>
          <w:szCs w:val="28"/>
        </w:rPr>
      </w:pPr>
    </w:p>
    <w:p w:rsidR="00A55F90" w:rsidRDefault="00A55F90" w:rsidP="00A55F90">
      <w:pPr>
        <w:pStyle w:val="Sinespaciado"/>
        <w:jc w:val="center"/>
        <w:rPr>
          <w:rFonts w:cstheme="minorHAnsi"/>
          <w:b/>
          <w:sz w:val="28"/>
          <w:szCs w:val="28"/>
        </w:rPr>
      </w:pPr>
    </w:p>
    <w:p w:rsidR="00A55F90" w:rsidRDefault="00A55F90" w:rsidP="00A55F90">
      <w:pPr>
        <w:pStyle w:val="Sinespaciado"/>
        <w:jc w:val="center"/>
        <w:rPr>
          <w:rFonts w:cstheme="minorHAnsi"/>
          <w:b/>
          <w:sz w:val="28"/>
          <w:szCs w:val="28"/>
        </w:rPr>
      </w:pPr>
    </w:p>
    <w:p w:rsidR="00A55F90" w:rsidRDefault="00A55F90" w:rsidP="00A55F90">
      <w:pPr>
        <w:pStyle w:val="Sinespaciado"/>
        <w:jc w:val="center"/>
        <w:rPr>
          <w:rFonts w:cstheme="minorHAnsi"/>
          <w:b/>
          <w:sz w:val="28"/>
          <w:szCs w:val="28"/>
        </w:rPr>
      </w:pPr>
    </w:p>
    <w:p w:rsidR="00A55F90" w:rsidRDefault="00A55F90" w:rsidP="00A55F90">
      <w:pPr>
        <w:pStyle w:val="Sinespaciado"/>
        <w:jc w:val="center"/>
        <w:rPr>
          <w:rFonts w:cstheme="minorHAnsi"/>
          <w:b/>
          <w:sz w:val="28"/>
          <w:szCs w:val="28"/>
        </w:rPr>
      </w:pPr>
    </w:p>
    <w:p w:rsidR="00A55F90" w:rsidRDefault="00A55F90" w:rsidP="00A55F90">
      <w:pPr>
        <w:pStyle w:val="Sinespaciado"/>
        <w:jc w:val="center"/>
        <w:rPr>
          <w:rFonts w:cstheme="minorHAnsi"/>
          <w:b/>
          <w:sz w:val="28"/>
          <w:szCs w:val="28"/>
        </w:rPr>
      </w:pPr>
    </w:p>
    <w:p w:rsidR="00A55F90" w:rsidRDefault="00A55F90" w:rsidP="00A55F90">
      <w:pPr>
        <w:pStyle w:val="Sinespaciado"/>
        <w:jc w:val="center"/>
        <w:rPr>
          <w:rFonts w:cstheme="minorHAnsi"/>
          <w:b/>
          <w:sz w:val="28"/>
          <w:szCs w:val="28"/>
        </w:rPr>
      </w:pPr>
    </w:p>
    <w:p w:rsidR="00A55F90" w:rsidRDefault="00A55F90" w:rsidP="00A55F90">
      <w:pPr>
        <w:pStyle w:val="Sinespaciado"/>
        <w:jc w:val="center"/>
        <w:rPr>
          <w:rFonts w:cstheme="minorHAnsi"/>
          <w:b/>
          <w:sz w:val="28"/>
          <w:szCs w:val="28"/>
        </w:rPr>
      </w:pPr>
    </w:p>
    <w:p w:rsidR="00267C05" w:rsidRDefault="00267C05" w:rsidP="00A55F90">
      <w:pPr>
        <w:pStyle w:val="Sinespaciado"/>
        <w:jc w:val="center"/>
        <w:rPr>
          <w:rFonts w:cstheme="minorHAnsi"/>
          <w:b/>
          <w:sz w:val="28"/>
          <w:szCs w:val="28"/>
        </w:rPr>
      </w:pPr>
    </w:p>
    <w:p w:rsidR="00E92314" w:rsidRDefault="00E92314" w:rsidP="00FA4D6B">
      <w:pPr>
        <w:pStyle w:val="Sinespaciado"/>
        <w:rPr>
          <w:rFonts w:cstheme="minorHAnsi"/>
          <w:b/>
          <w:sz w:val="28"/>
          <w:szCs w:val="28"/>
        </w:rPr>
      </w:pPr>
    </w:p>
    <w:p w:rsidR="00A55F90" w:rsidRDefault="00577E3B" w:rsidP="00A55F90">
      <w:pPr>
        <w:pStyle w:val="Sinespaciado"/>
        <w:jc w:val="center"/>
        <w:rPr>
          <w:rFonts w:cstheme="minorHAnsi"/>
          <w:b/>
          <w:sz w:val="28"/>
          <w:szCs w:val="28"/>
        </w:rPr>
      </w:pPr>
      <w:r>
        <w:rPr>
          <w:rFonts w:cstheme="minorHAnsi"/>
          <w:b/>
          <w:sz w:val="28"/>
          <w:szCs w:val="28"/>
        </w:rPr>
        <w:lastRenderedPageBreak/>
        <w:t xml:space="preserve">I.- </w:t>
      </w:r>
      <w:r w:rsidR="00420A0A" w:rsidRPr="00F24088">
        <w:rPr>
          <w:rFonts w:cstheme="minorHAnsi"/>
          <w:b/>
          <w:sz w:val="28"/>
          <w:szCs w:val="28"/>
        </w:rPr>
        <w:t>Introducción</w:t>
      </w:r>
    </w:p>
    <w:p w:rsidR="00A55F90" w:rsidRDefault="00A55F90" w:rsidP="00A55F90">
      <w:pPr>
        <w:pStyle w:val="Sinespaciado"/>
        <w:jc w:val="center"/>
        <w:rPr>
          <w:rFonts w:cstheme="minorHAnsi"/>
          <w:b/>
          <w:sz w:val="28"/>
          <w:szCs w:val="28"/>
        </w:rPr>
      </w:pPr>
    </w:p>
    <w:p w:rsidR="00A55F90" w:rsidRDefault="00A55F90" w:rsidP="00A55F90">
      <w:pPr>
        <w:pStyle w:val="Sinespaciado"/>
        <w:spacing w:line="360" w:lineRule="auto"/>
        <w:jc w:val="both"/>
        <w:rPr>
          <w:rFonts w:ascii="Times New Roman" w:hAnsi="Times New Roman"/>
          <w:sz w:val="24"/>
          <w:szCs w:val="24"/>
        </w:rPr>
      </w:pPr>
      <w:r>
        <w:rPr>
          <w:rFonts w:ascii="Times New Roman" w:hAnsi="Times New Roman"/>
          <w:sz w:val="24"/>
          <w:szCs w:val="24"/>
        </w:rPr>
        <w:t xml:space="preserve">A fin de contar con políticas públicas transversales e interinstitucionales en materia de crecimiento, </w:t>
      </w:r>
      <w:r w:rsidR="00134C58">
        <w:rPr>
          <w:rFonts w:ascii="Times New Roman" w:hAnsi="Times New Roman"/>
          <w:sz w:val="24"/>
          <w:szCs w:val="24"/>
        </w:rPr>
        <w:t>innovación y desarrollo social,</w:t>
      </w:r>
      <w:r>
        <w:rPr>
          <w:rFonts w:ascii="Times New Roman" w:hAnsi="Times New Roman"/>
          <w:sz w:val="24"/>
          <w:szCs w:val="24"/>
        </w:rPr>
        <w:t xml:space="preserve"> México ha personalizado entre sus principales estrategias, vincular a la población juvenil como un elemento clave y privilegiado para lograr el cambio. Por ello Baja California ha institucionalizado en su gestión pública políticas de milenio</w:t>
      </w:r>
      <w:r w:rsidR="00BB2A22">
        <w:rPr>
          <w:rFonts w:ascii="Times New Roman" w:hAnsi="Times New Roman"/>
          <w:sz w:val="24"/>
          <w:szCs w:val="24"/>
        </w:rPr>
        <w:t>,</w:t>
      </w:r>
      <w:r>
        <w:rPr>
          <w:rFonts w:ascii="Times New Roman" w:hAnsi="Times New Roman"/>
          <w:sz w:val="24"/>
          <w:szCs w:val="24"/>
        </w:rPr>
        <w:t xml:space="preserve"> las cuales </w:t>
      </w:r>
      <w:r w:rsidRPr="00F573BC">
        <w:rPr>
          <w:rFonts w:ascii="Times New Roman" w:hAnsi="Times New Roman"/>
          <w:b/>
          <w:sz w:val="24"/>
          <w:szCs w:val="24"/>
        </w:rPr>
        <w:t xml:space="preserve">Fomentan la </w:t>
      </w:r>
      <w:r>
        <w:rPr>
          <w:rFonts w:ascii="Times New Roman" w:hAnsi="Times New Roman"/>
          <w:b/>
          <w:sz w:val="24"/>
          <w:szCs w:val="24"/>
        </w:rPr>
        <w:t>A</w:t>
      </w:r>
      <w:r w:rsidRPr="00F573BC">
        <w:rPr>
          <w:rFonts w:ascii="Times New Roman" w:hAnsi="Times New Roman"/>
          <w:b/>
          <w:sz w:val="24"/>
          <w:szCs w:val="24"/>
        </w:rPr>
        <w:t xml:space="preserve">sociación para el </w:t>
      </w:r>
      <w:r>
        <w:rPr>
          <w:rFonts w:ascii="Times New Roman" w:hAnsi="Times New Roman"/>
          <w:b/>
          <w:sz w:val="24"/>
          <w:szCs w:val="24"/>
        </w:rPr>
        <w:t>D</w:t>
      </w:r>
      <w:r w:rsidRPr="00F573BC">
        <w:rPr>
          <w:rFonts w:ascii="Times New Roman" w:hAnsi="Times New Roman"/>
          <w:b/>
          <w:sz w:val="24"/>
          <w:szCs w:val="24"/>
        </w:rPr>
        <w:t>esarrollo</w:t>
      </w:r>
      <w:r w:rsidR="00134C58">
        <w:rPr>
          <w:rFonts w:ascii="Times New Roman" w:hAnsi="Times New Roman"/>
          <w:b/>
          <w:sz w:val="24"/>
          <w:szCs w:val="24"/>
        </w:rPr>
        <w:t>,</w:t>
      </w:r>
      <w:r w:rsidR="007D0101">
        <w:rPr>
          <w:rFonts w:ascii="Times New Roman" w:hAnsi="Times New Roman"/>
          <w:sz w:val="24"/>
          <w:szCs w:val="24"/>
        </w:rPr>
        <w:t xml:space="preserve"> e integrando también </w:t>
      </w:r>
      <w:r>
        <w:rPr>
          <w:rFonts w:ascii="Times New Roman" w:hAnsi="Times New Roman"/>
          <w:sz w:val="24"/>
          <w:szCs w:val="24"/>
        </w:rPr>
        <w:t>estrategias de oportunidad que permitan desarrollar integral y plenamente a los jóvenes.</w:t>
      </w:r>
    </w:p>
    <w:p w:rsidR="00420A0A" w:rsidRDefault="00420A0A" w:rsidP="00A55F90">
      <w:pPr>
        <w:pStyle w:val="Sinespaciado"/>
        <w:spacing w:line="360" w:lineRule="auto"/>
        <w:jc w:val="both"/>
        <w:rPr>
          <w:rFonts w:ascii="Times New Roman" w:hAnsi="Times New Roman"/>
          <w:sz w:val="24"/>
          <w:szCs w:val="24"/>
        </w:rPr>
      </w:pPr>
    </w:p>
    <w:p w:rsidR="00A55F90" w:rsidRDefault="00A55F90" w:rsidP="00723235">
      <w:pPr>
        <w:pStyle w:val="Sinespaciado"/>
        <w:spacing w:line="360" w:lineRule="auto"/>
        <w:jc w:val="both"/>
        <w:rPr>
          <w:rFonts w:ascii="Times New Roman" w:hAnsi="Times New Roman"/>
          <w:sz w:val="24"/>
          <w:szCs w:val="24"/>
        </w:rPr>
      </w:pPr>
      <w:r>
        <w:rPr>
          <w:rFonts w:ascii="Times New Roman" w:hAnsi="Times New Roman"/>
          <w:sz w:val="24"/>
          <w:szCs w:val="24"/>
        </w:rPr>
        <w:t xml:space="preserve">Actualmente esta entidad cuenta con una población de 3, 315,766 habitantes de los cuales el 26.5% de esta población oscila entre los 15 a 29 años de edad, es decir </w:t>
      </w:r>
      <w:r w:rsidR="007D0101">
        <w:rPr>
          <w:rFonts w:ascii="Times New Roman" w:hAnsi="Times New Roman"/>
          <w:sz w:val="24"/>
          <w:szCs w:val="24"/>
        </w:rPr>
        <w:t>está entidad se encuentra en la</w:t>
      </w:r>
      <w:r>
        <w:rPr>
          <w:rFonts w:ascii="Times New Roman" w:hAnsi="Times New Roman"/>
          <w:sz w:val="24"/>
          <w:szCs w:val="24"/>
        </w:rPr>
        <w:t xml:space="preserve"> 7° posición con respecto a las otras entidades con mayor población joven.</w:t>
      </w:r>
      <w:r w:rsidR="00E92314">
        <w:rPr>
          <w:rStyle w:val="Refdenotaalpie"/>
          <w:rFonts w:ascii="Times New Roman" w:hAnsi="Times New Roman"/>
          <w:sz w:val="24"/>
          <w:szCs w:val="24"/>
        </w:rPr>
        <w:footnoteReference w:id="1"/>
      </w:r>
      <w:r>
        <w:rPr>
          <w:rFonts w:ascii="Times New Roman" w:hAnsi="Times New Roman"/>
          <w:sz w:val="24"/>
          <w:szCs w:val="24"/>
        </w:rPr>
        <w:t xml:space="preserve"> </w:t>
      </w:r>
      <w:r w:rsidR="00E92314" w:rsidRPr="00D251FE">
        <w:rPr>
          <w:rFonts w:ascii="Times New Roman" w:hAnsi="Times New Roman"/>
          <w:sz w:val="24"/>
          <w:szCs w:val="24"/>
        </w:rPr>
        <w:t>Ante este contexto y en apego a las temas y estrategias nacionales para lograr un ó</w:t>
      </w:r>
      <w:r w:rsidR="00E92314">
        <w:rPr>
          <w:rFonts w:ascii="Times New Roman" w:hAnsi="Times New Roman"/>
          <w:sz w:val="24"/>
          <w:szCs w:val="24"/>
        </w:rPr>
        <w:t xml:space="preserve">ptimo desarrollo social, es que se </w:t>
      </w:r>
      <w:r w:rsidR="00E92314" w:rsidRPr="00D251FE">
        <w:rPr>
          <w:rFonts w:ascii="Times New Roman" w:hAnsi="Times New Roman"/>
          <w:sz w:val="24"/>
          <w:szCs w:val="24"/>
        </w:rPr>
        <w:t xml:space="preserve">ha convenido con instancias gubernamentales federales </w:t>
      </w:r>
      <w:r w:rsidR="00E92314">
        <w:rPr>
          <w:rFonts w:ascii="Times New Roman" w:hAnsi="Times New Roman"/>
          <w:sz w:val="24"/>
          <w:szCs w:val="24"/>
        </w:rPr>
        <w:t xml:space="preserve">y municipales </w:t>
      </w:r>
      <w:r w:rsidR="00E92314" w:rsidRPr="00D251FE">
        <w:rPr>
          <w:rFonts w:ascii="Times New Roman" w:hAnsi="Times New Roman"/>
          <w:sz w:val="24"/>
          <w:szCs w:val="24"/>
        </w:rPr>
        <w:t>para dar seguimiento a la programación nacional de la juventud, logrando generar acciones transversales de empoderamiento joven,</w:t>
      </w:r>
      <w:r w:rsidR="00E92314">
        <w:rPr>
          <w:rFonts w:ascii="Times New Roman" w:hAnsi="Times New Roman"/>
          <w:sz w:val="24"/>
          <w:szCs w:val="24"/>
        </w:rPr>
        <w:t xml:space="preserve"> y la inserción </w:t>
      </w:r>
      <w:r w:rsidR="00E92314" w:rsidRPr="00D251FE">
        <w:rPr>
          <w:rFonts w:ascii="Times New Roman" w:hAnsi="Times New Roman"/>
          <w:sz w:val="24"/>
          <w:szCs w:val="24"/>
        </w:rPr>
        <w:t xml:space="preserve">de una gestión </w:t>
      </w:r>
      <w:r w:rsidR="00E92314">
        <w:rPr>
          <w:rFonts w:ascii="Times New Roman" w:hAnsi="Times New Roman"/>
          <w:sz w:val="24"/>
          <w:szCs w:val="24"/>
        </w:rPr>
        <w:t xml:space="preserve">pública </w:t>
      </w:r>
      <w:r w:rsidR="00E92314" w:rsidRPr="00D251FE">
        <w:rPr>
          <w:rFonts w:ascii="Times New Roman" w:hAnsi="Times New Roman"/>
          <w:sz w:val="24"/>
          <w:szCs w:val="24"/>
        </w:rPr>
        <w:t xml:space="preserve">moderna </w:t>
      </w:r>
      <w:r w:rsidR="00E92314">
        <w:rPr>
          <w:rFonts w:ascii="Times New Roman" w:hAnsi="Times New Roman"/>
          <w:sz w:val="24"/>
          <w:szCs w:val="24"/>
        </w:rPr>
        <w:t xml:space="preserve">bajo el </w:t>
      </w:r>
      <w:r w:rsidR="00E92314" w:rsidRPr="00D251FE">
        <w:rPr>
          <w:rFonts w:ascii="Times New Roman" w:hAnsi="Times New Roman"/>
          <w:sz w:val="24"/>
          <w:szCs w:val="24"/>
        </w:rPr>
        <w:t>conjun</w:t>
      </w:r>
      <w:r w:rsidR="00E92314">
        <w:rPr>
          <w:rFonts w:ascii="Times New Roman" w:hAnsi="Times New Roman"/>
          <w:sz w:val="24"/>
          <w:szCs w:val="24"/>
        </w:rPr>
        <w:t>to de</w:t>
      </w:r>
      <w:r w:rsidR="00E92314" w:rsidRPr="00D251FE">
        <w:rPr>
          <w:rFonts w:ascii="Times New Roman" w:hAnsi="Times New Roman"/>
          <w:sz w:val="24"/>
          <w:szCs w:val="24"/>
        </w:rPr>
        <w:t xml:space="preserve"> políti</w:t>
      </w:r>
      <w:r w:rsidR="00E92314">
        <w:rPr>
          <w:rFonts w:ascii="Times New Roman" w:hAnsi="Times New Roman"/>
          <w:sz w:val="24"/>
          <w:szCs w:val="24"/>
        </w:rPr>
        <w:t>cas públicas con expectativa</w:t>
      </w:r>
      <w:r w:rsidR="00E92314" w:rsidRPr="00D251FE">
        <w:rPr>
          <w:rFonts w:ascii="Times New Roman" w:hAnsi="Times New Roman"/>
          <w:sz w:val="24"/>
          <w:szCs w:val="24"/>
        </w:rPr>
        <w:t xml:space="preserve"> generacional.</w:t>
      </w:r>
    </w:p>
    <w:p w:rsidR="00420A0A" w:rsidRDefault="00420A0A" w:rsidP="00A55F90">
      <w:pPr>
        <w:pStyle w:val="Sinespaciado"/>
        <w:spacing w:line="360" w:lineRule="auto"/>
        <w:ind w:firstLine="567"/>
        <w:jc w:val="both"/>
        <w:rPr>
          <w:rFonts w:ascii="Times New Roman" w:hAnsi="Times New Roman"/>
          <w:sz w:val="24"/>
          <w:szCs w:val="24"/>
        </w:rPr>
      </w:pPr>
    </w:p>
    <w:p w:rsidR="00A55F90" w:rsidRDefault="00A55F90" w:rsidP="00723235">
      <w:pPr>
        <w:pStyle w:val="Sinespaciado"/>
        <w:spacing w:line="360" w:lineRule="auto"/>
        <w:jc w:val="both"/>
        <w:rPr>
          <w:rFonts w:ascii="Times New Roman" w:hAnsi="Times New Roman"/>
          <w:sz w:val="24"/>
          <w:szCs w:val="24"/>
        </w:rPr>
      </w:pPr>
      <w:r w:rsidRPr="004062BD">
        <w:rPr>
          <w:rFonts w:ascii="Times New Roman" w:hAnsi="Times New Roman"/>
          <w:sz w:val="24"/>
          <w:szCs w:val="24"/>
        </w:rPr>
        <w:t xml:space="preserve">El Instituto Mexicano de la Juventud (IMJUVE), </w:t>
      </w:r>
      <w:r>
        <w:rPr>
          <w:rFonts w:ascii="Times New Roman" w:hAnsi="Times New Roman"/>
          <w:sz w:val="24"/>
          <w:szCs w:val="24"/>
        </w:rPr>
        <w:t xml:space="preserve">es un </w:t>
      </w:r>
      <w:r w:rsidRPr="004062BD">
        <w:rPr>
          <w:rFonts w:ascii="Times New Roman" w:hAnsi="Times New Roman"/>
          <w:sz w:val="24"/>
          <w:szCs w:val="24"/>
        </w:rPr>
        <w:t>órgano descentralizado de la Administración Pública Federal</w:t>
      </w:r>
      <w:r w:rsidR="00577E3B">
        <w:rPr>
          <w:rFonts w:ascii="Times New Roman" w:hAnsi="Times New Roman"/>
          <w:sz w:val="24"/>
          <w:szCs w:val="24"/>
        </w:rPr>
        <w:t xml:space="preserve"> dependiente de la Secretarí</w:t>
      </w:r>
      <w:r>
        <w:rPr>
          <w:rFonts w:ascii="Times New Roman" w:hAnsi="Times New Roman"/>
          <w:sz w:val="24"/>
          <w:szCs w:val="24"/>
        </w:rPr>
        <w:t>a de Desarrollo Social</w:t>
      </w:r>
      <w:r w:rsidRPr="004062BD">
        <w:rPr>
          <w:rFonts w:ascii="Times New Roman" w:hAnsi="Times New Roman"/>
          <w:sz w:val="24"/>
          <w:szCs w:val="24"/>
        </w:rPr>
        <w:t>,</w:t>
      </w:r>
      <w:r>
        <w:rPr>
          <w:rFonts w:ascii="Times New Roman" w:hAnsi="Times New Roman"/>
          <w:sz w:val="24"/>
          <w:szCs w:val="24"/>
        </w:rPr>
        <w:t xml:space="preserve"> (SEDESOL) según la estructura organizacion</w:t>
      </w:r>
      <w:r w:rsidR="007D0101">
        <w:rPr>
          <w:rFonts w:ascii="Times New Roman" w:hAnsi="Times New Roman"/>
          <w:sz w:val="24"/>
          <w:szCs w:val="24"/>
        </w:rPr>
        <w:t>al funge como cabeza de sector, y</w:t>
      </w:r>
      <w:r>
        <w:rPr>
          <w:rFonts w:ascii="Times New Roman" w:hAnsi="Times New Roman"/>
          <w:sz w:val="24"/>
          <w:szCs w:val="24"/>
        </w:rPr>
        <w:t xml:space="preserve"> el cual ha instaurado </w:t>
      </w:r>
      <w:r w:rsidRPr="004062BD">
        <w:rPr>
          <w:rFonts w:ascii="Times New Roman" w:hAnsi="Times New Roman"/>
          <w:sz w:val="24"/>
          <w:szCs w:val="24"/>
        </w:rPr>
        <w:t xml:space="preserve">el Programa U008: </w:t>
      </w:r>
      <w:r w:rsidRPr="004062BD">
        <w:rPr>
          <w:rFonts w:ascii="Times New Roman" w:hAnsi="Times New Roman"/>
          <w:i/>
          <w:iCs/>
          <w:sz w:val="24"/>
          <w:szCs w:val="24"/>
        </w:rPr>
        <w:t xml:space="preserve">Subsidio a Programas para Jóvenes </w:t>
      </w:r>
      <w:r>
        <w:rPr>
          <w:rFonts w:ascii="Times New Roman" w:hAnsi="Times New Roman"/>
          <w:sz w:val="24"/>
          <w:szCs w:val="24"/>
        </w:rPr>
        <w:t xml:space="preserve">con la </w:t>
      </w:r>
      <w:r w:rsidRPr="004062BD">
        <w:rPr>
          <w:rFonts w:ascii="Times New Roman" w:hAnsi="Times New Roman"/>
          <w:sz w:val="24"/>
          <w:szCs w:val="24"/>
        </w:rPr>
        <w:t>fin</w:t>
      </w:r>
      <w:r>
        <w:rPr>
          <w:rFonts w:ascii="Times New Roman" w:hAnsi="Times New Roman"/>
          <w:sz w:val="24"/>
          <w:szCs w:val="24"/>
        </w:rPr>
        <w:t>alidad</w:t>
      </w:r>
      <w:r w:rsidRPr="004062BD">
        <w:rPr>
          <w:rFonts w:ascii="Times New Roman" w:hAnsi="Times New Roman"/>
          <w:sz w:val="24"/>
          <w:szCs w:val="24"/>
        </w:rPr>
        <w:t xml:space="preserve"> de </w:t>
      </w:r>
      <w:r w:rsidRPr="004062BD">
        <w:rPr>
          <w:rFonts w:ascii="Times New Roman" w:hAnsi="Times New Roman"/>
          <w:b/>
          <w:sz w:val="24"/>
          <w:szCs w:val="24"/>
        </w:rPr>
        <w:t>contribuir a la construcción de una sociedad igualitaria donde exista acceso irrestricto al bienestar social, específicamente mediante acciones de coordinación y concurrencia interinstitucional que protejan el ejercicio de los derechos de la juven</w:t>
      </w:r>
      <w:r>
        <w:rPr>
          <w:rFonts w:ascii="Times New Roman" w:hAnsi="Times New Roman"/>
          <w:b/>
          <w:sz w:val="24"/>
          <w:szCs w:val="24"/>
        </w:rPr>
        <w:t xml:space="preserve">tud mexicana y </w:t>
      </w:r>
      <w:r w:rsidRPr="004062BD">
        <w:rPr>
          <w:rFonts w:ascii="Times New Roman" w:hAnsi="Times New Roman"/>
          <w:sz w:val="24"/>
          <w:szCs w:val="24"/>
        </w:rPr>
        <w:t>la cual consta d</w:t>
      </w:r>
      <w:r>
        <w:rPr>
          <w:rFonts w:ascii="Times New Roman" w:hAnsi="Times New Roman"/>
          <w:sz w:val="24"/>
          <w:szCs w:val="24"/>
        </w:rPr>
        <w:t>e tras</w:t>
      </w:r>
      <w:r w:rsidR="00136500">
        <w:rPr>
          <w:rFonts w:ascii="Times New Roman" w:hAnsi="Times New Roman"/>
          <w:sz w:val="24"/>
          <w:szCs w:val="24"/>
        </w:rPr>
        <w:t xml:space="preserve">ferir recursos presupuestarios </w:t>
      </w:r>
      <w:r>
        <w:rPr>
          <w:rFonts w:ascii="Times New Roman" w:hAnsi="Times New Roman"/>
          <w:sz w:val="24"/>
          <w:szCs w:val="24"/>
        </w:rPr>
        <w:t>a la</w:t>
      </w:r>
      <w:r w:rsidR="00134C58">
        <w:rPr>
          <w:rFonts w:ascii="Times New Roman" w:hAnsi="Times New Roman"/>
          <w:sz w:val="24"/>
          <w:szCs w:val="24"/>
        </w:rPr>
        <w:t>s</w:t>
      </w:r>
      <w:r>
        <w:rPr>
          <w:rFonts w:ascii="Times New Roman" w:hAnsi="Times New Roman"/>
          <w:sz w:val="24"/>
          <w:szCs w:val="24"/>
        </w:rPr>
        <w:t xml:space="preserve"> entid</w:t>
      </w:r>
      <w:r w:rsidR="00577E3B">
        <w:rPr>
          <w:rFonts w:ascii="Times New Roman" w:hAnsi="Times New Roman"/>
          <w:sz w:val="24"/>
          <w:szCs w:val="24"/>
        </w:rPr>
        <w:t>ades para atender el problema pú</w:t>
      </w:r>
      <w:r>
        <w:rPr>
          <w:rFonts w:ascii="Times New Roman" w:hAnsi="Times New Roman"/>
          <w:sz w:val="24"/>
          <w:szCs w:val="24"/>
        </w:rPr>
        <w:t xml:space="preserve">blico que se presenta. </w:t>
      </w:r>
    </w:p>
    <w:p w:rsidR="00A55F90" w:rsidRDefault="00A55F90" w:rsidP="00A55F90">
      <w:pPr>
        <w:pStyle w:val="Sinespaciado"/>
        <w:spacing w:line="360" w:lineRule="auto"/>
        <w:ind w:firstLine="567"/>
        <w:jc w:val="both"/>
        <w:rPr>
          <w:rFonts w:ascii="Times New Roman" w:hAnsi="Times New Roman"/>
          <w:sz w:val="24"/>
          <w:szCs w:val="24"/>
        </w:rPr>
      </w:pPr>
    </w:p>
    <w:p w:rsidR="00A55F90" w:rsidRDefault="00A55F90" w:rsidP="00E92314">
      <w:pPr>
        <w:pStyle w:val="Sinespaciado"/>
        <w:spacing w:line="360" w:lineRule="auto"/>
        <w:jc w:val="both"/>
        <w:rPr>
          <w:rFonts w:ascii="Times New Roman" w:hAnsi="Times New Roman"/>
          <w:sz w:val="24"/>
          <w:szCs w:val="24"/>
        </w:rPr>
      </w:pPr>
    </w:p>
    <w:p w:rsidR="005D680F" w:rsidRDefault="005D680F" w:rsidP="00E92314">
      <w:pPr>
        <w:pStyle w:val="Sinespaciado"/>
        <w:spacing w:line="360" w:lineRule="auto"/>
        <w:jc w:val="both"/>
        <w:rPr>
          <w:rFonts w:ascii="Times New Roman" w:hAnsi="Times New Roman"/>
          <w:sz w:val="24"/>
          <w:szCs w:val="24"/>
        </w:rPr>
      </w:pPr>
    </w:p>
    <w:p w:rsidR="00420A0A" w:rsidRDefault="00577E3B" w:rsidP="00952ACA">
      <w:pPr>
        <w:pStyle w:val="Sinespaciado"/>
        <w:jc w:val="center"/>
        <w:rPr>
          <w:b/>
          <w:sz w:val="28"/>
        </w:rPr>
      </w:pPr>
      <w:r>
        <w:rPr>
          <w:b/>
          <w:sz w:val="28"/>
        </w:rPr>
        <w:lastRenderedPageBreak/>
        <w:t xml:space="preserve">2.- </w:t>
      </w:r>
      <w:r w:rsidR="00420A0A">
        <w:rPr>
          <w:b/>
          <w:sz w:val="28"/>
        </w:rPr>
        <w:t>Metodología</w:t>
      </w:r>
    </w:p>
    <w:p w:rsidR="00420A0A" w:rsidRDefault="00420A0A" w:rsidP="006E0D54">
      <w:pPr>
        <w:pStyle w:val="Sinespaciado"/>
        <w:jc w:val="both"/>
        <w:rPr>
          <w:b/>
          <w:sz w:val="28"/>
        </w:rPr>
      </w:pPr>
    </w:p>
    <w:p w:rsidR="00420A0A" w:rsidRDefault="00420A0A" w:rsidP="006B6B33">
      <w:pPr>
        <w:spacing w:line="360" w:lineRule="auto"/>
        <w:jc w:val="both"/>
        <w:rPr>
          <w:color w:val="000000"/>
          <w:szCs w:val="24"/>
          <w:lang w:val="es-ES"/>
        </w:rPr>
      </w:pPr>
      <w:r>
        <w:rPr>
          <w:rFonts w:ascii="Times New Roman" w:hAnsi="Times New Roman" w:cs="Times New Roman"/>
          <w:sz w:val="24"/>
          <w:szCs w:val="24"/>
        </w:rPr>
        <w:t>La evaluación</w:t>
      </w:r>
      <w:r w:rsidRPr="00420A0A">
        <w:rPr>
          <w:rFonts w:ascii="Times New Roman" w:hAnsi="Times New Roman" w:cs="Times New Roman"/>
          <w:sz w:val="24"/>
          <w:szCs w:val="24"/>
        </w:rPr>
        <w:t xml:space="preserve"> presente se realizó</w:t>
      </w:r>
      <w:r>
        <w:rPr>
          <w:rFonts w:ascii="Times New Roman" w:hAnsi="Times New Roman" w:cs="Times New Roman"/>
          <w:sz w:val="24"/>
          <w:szCs w:val="24"/>
        </w:rPr>
        <w:t xml:space="preserve"> con el objetivo de conocer los principales result</w:t>
      </w:r>
      <w:r w:rsidR="00577E3B">
        <w:rPr>
          <w:rFonts w:ascii="Times New Roman" w:hAnsi="Times New Roman" w:cs="Times New Roman"/>
          <w:sz w:val="24"/>
          <w:szCs w:val="24"/>
        </w:rPr>
        <w:t>ados por  ámbito programático, p</w:t>
      </w:r>
      <w:r>
        <w:rPr>
          <w:rFonts w:ascii="Times New Roman" w:hAnsi="Times New Roman" w:cs="Times New Roman"/>
          <w:sz w:val="24"/>
          <w:szCs w:val="24"/>
        </w:rPr>
        <w:t>resupuestal</w:t>
      </w:r>
      <w:r w:rsidRPr="00420A0A">
        <w:rPr>
          <w:rFonts w:ascii="Times New Roman" w:hAnsi="Times New Roman" w:cs="Times New Roman"/>
          <w:sz w:val="24"/>
          <w:szCs w:val="24"/>
        </w:rPr>
        <w:t>,</w:t>
      </w:r>
      <w:r w:rsidR="00577E3B">
        <w:rPr>
          <w:rFonts w:ascii="Times New Roman" w:hAnsi="Times New Roman" w:cs="Times New Roman"/>
          <w:sz w:val="24"/>
          <w:szCs w:val="24"/>
        </w:rPr>
        <w:t xml:space="preserve"> de indicadores, institucionales y aspectos de m</w:t>
      </w:r>
      <w:r>
        <w:rPr>
          <w:rFonts w:ascii="Times New Roman" w:hAnsi="Times New Roman" w:cs="Times New Roman"/>
          <w:sz w:val="24"/>
          <w:szCs w:val="24"/>
        </w:rPr>
        <w:t>ejora (ASM)</w:t>
      </w:r>
      <w:r w:rsidR="006B6B33">
        <w:rPr>
          <w:rFonts w:ascii="Times New Roman" w:hAnsi="Times New Roman" w:cs="Times New Roman"/>
          <w:sz w:val="24"/>
          <w:szCs w:val="24"/>
        </w:rPr>
        <w:t>,</w:t>
      </w:r>
      <w:r>
        <w:rPr>
          <w:rFonts w:ascii="Times New Roman" w:hAnsi="Times New Roman" w:cs="Times New Roman"/>
          <w:sz w:val="24"/>
          <w:szCs w:val="24"/>
        </w:rPr>
        <w:t xml:space="preserve"> para e</w:t>
      </w:r>
      <w:r w:rsidR="006B6B33">
        <w:rPr>
          <w:rFonts w:ascii="Times New Roman" w:hAnsi="Times New Roman" w:cs="Times New Roman"/>
          <w:sz w:val="24"/>
          <w:szCs w:val="24"/>
        </w:rPr>
        <w:t xml:space="preserve">llo se </w:t>
      </w:r>
      <w:r w:rsidR="00DF3D49">
        <w:rPr>
          <w:rFonts w:ascii="Times New Roman" w:hAnsi="Times New Roman" w:cs="Times New Roman"/>
          <w:sz w:val="24"/>
          <w:szCs w:val="24"/>
        </w:rPr>
        <w:t>desarrolló</w:t>
      </w:r>
      <w:r w:rsidRPr="00420A0A">
        <w:rPr>
          <w:rFonts w:ascii="Times New Roman" w:hAnsi="Times New Roman" w:cs="Times New Roman"/>
          <w:sz w:val="24"/>
          <w:szCs w:val="24"/>
        </w:rPr>
        <w:t xml:space="preserve"> una serie de </w:t>
      </w:r>
      <w:r>
        <w:rPr>
          <w:rFonts w:ascii="Times New Roman" w:hAnsi="Times New Roman" w:cs="Times New Roman"/>
          <w:sz w:val="24"/>
          <w:szCs w:val="24"/>
        </w:rPr>
        <w:t>acciones entre las cuales se ejercieron entrevistas</w:t>
      </w:r>
      <w:r w:rsidR="008D443C">
        <w:rPr>
          <w:rFonts w:ascii="Times New Roman" w:hAnsi="Times New Roman" w:cs="Times New Roman"/>
          <w:sz w:val="24"/>
          <w:szCs w:val="24"/>
        </w:rPr>
        <w:t xml:space="preserve"> a actores clave </w:t>
      </w:r>
      <w:r>
        <w:rPr>
          <w:rFonts w:ascii="Times New Roman" w:hAnsi="Times New Roman" w:cs="Times New Roman"/>
          <w:sz w:val="24"/>
          <w:szCs w:val="24"/>
        </w:rPr>
        <w:t xml:space="preserve">con la finalidad de centrar la evaluación en la realidad que se vive en el manejo de los recursos presupuestarios del programa U008 Subsidios a Programas para Jóvenes </w:t>
      </w:r>
      <w:r w:rsidRPr="00420A0A">
        <w:rPr>
          <w:rFonts w:ascii="Times New Roman" w:hAnsi="Times New Roman" w:cs="Times New Roman"/>
          <w:sz w:val="24"/>
          <w:szCs w:val="24"/>
        </w:rPr>
        <w:t xml:space="preserve">, cabe mencionar que el trabajo se apegó </w:t>
      </w:r>
      <w:r w:rsidR="008D443C">
        <w:rPr>
          <w:rFonts w:ascii="Times New Roman" w:hAnsi="Times New Roman" w:cs="Times New Roman"/>
          <w:sz w:val="24"/>
          <w:szCs w:val="24"/>
        </w:rPr>
        <w:t>en e</w:t>
      </w:r>
      <w:r w:rsidRPr="00420A0A">
        <w:rPr>
          <w:rFonts w:ascii="Times New Roman" w:hAnsi="Times New Roman" w:cs="Times New Roman"/>
          <w:sz w:val="24"/>
          <w:szCs w:val="24"/>
        </w:rPr>
        <w:t>l</w:t>
      </w:r>
      <w:r w:rsidRPr="00420A0A">
        <w:rPr>
          <w:rFonts w:ascii="Times New Roman" w:hAnsi="Times New Roman" w:cs="Times New Roman"/>
          <w:color w:val="000000"/>
          <w:sz w:val="24"/>
          <w:szCs w:val="24"/>
          <w:shd w:val="clear" w:color="auto" w:fill="FFFFFF"/>
        </w:rPr>
        <w:t xml:space="preserve"> análisis y la explorac</w:t>
      </w:r>
      <w:r w:rsidR="006B6B33">
        <w:rPr>
          <w:rFonts w:ascii="Times New Roman" w:hAnsi="Times New Roman" w:cs="Times New Roman"/>
          <w:color w:val="000000"/>
          <w:sz w:val="24"/>
          <w:szCs w:val="24"/>
          <w:shd w:val="clear" w:color="auto" w:fill="FFFFFF"/>
        </w:rPr>
        <w:t xml:space="preserve">ión </w:t>
      </w:r>
      <w:r w:rsidRPr="00420A0A">
        <w:rPr>
          <w:rFonts w:ascii="Times New Roman" w:hAnsi="Times New Roman" w:cs="Times New Roman"/>
          <w:color w:val="000000"/>
          <w:sz w:val="24"/>
          <w:szCs w:val="24"/>
          <w:shd w:val="clear" w:color="auto" w:fill="FFFFFF"/>
        </w:rPr>
        <w:t xml:space="preserve">de información </w:t>
      </w:r>
      <w:r w:rsidR="006B6B33">
        <w:rPr>
          <w:rFonts w:ascii="Times New Roman" w:hAnsi="Times New Roman" w:cs="Times New Roman"/>
          <w:color w:val="000000"/>
          <w:sz w:val="24"/>
          <w:szCs w:val="24"/>
          <w:shd w:val="clear" w:color="auto" w:fill="FFFFFF"/>
        </w:rPr>
        <w:t xml:space="preserve">tanto </w:t>
      </w:r>
      <w:r w:rsidRPr="00420A0A">
        <w:rPr>
          <w:rFonts w:ascii="Times New Roman" w:hAnsi="Times New Roman" w:cs="Times New Roman"/>
          <w:color w:val="000000"/>
          <w:sz w:val="24"/>
          <w:szCs w:val="24"/>
          <w:shd w:val="clear" w:color="auto" w:fill="FFFFFF"/>
        </w:rPr>
        <w:t>bibliográfica,</w:t>
      </w:r>
      <w:r w:rsidR="006B6B33">
        <w:rPr>
          <w:rFonts w:ascii="Times New Roman" w:hAnsi="Times New Roman" w:cs="Times New Roman"/>
          <w:color w:val="000000"/>
          <w:sz w:val="24"/>
          <w:szCs w:val="24"/>
          <w:shd w:val="clear" w:color="auto" w:fill="FFFFFF"/>
        </w:rPr>
        <w:t xml:space="preserve"> como </w:t>
      </w:r>
      <w:r>
        <w:rPr>
          <w:rFonts w:ascii="Times New Roman" w:hAnsi="Times New Roman" w:cs="Times New Roman"/>
          <w:color w:val="000000"/>
          <w:sz w:val="24"/>
          <w:szCs w:val="24"/>
          <w:shd w:val="clear" w:color="auto" w:fill="FFFFFF"/>
        </w:rPr>
        <w:t xml:space="preserve">institucional </w:t>
      </w:r>
      <w:r w:rsidRPr="00420A0A">
        <w:rPr>
          <w:rFonts w:ascii="Times New Roman" w:hAnsi="Times New Roman" w:cs="Times New Roman"/>
          <w:color w:val="000000"/>
          <w:sz w:val="24"/>
          <w:szCs w:val="24"/>
          <w:shd w:val="clear" w:color="auto" w:fill="FFFFFF"/>
        </w:rPr>
        <w:t>para entender cuál es el problema toral que</w:t>
      </w:r>
      <w:r>
        <w:rPr>
          <w:rFonts w:ascii="Times New Roman" w:hAnsi="Times New Roman" w:cs="Times New Roman"/>
          <w:color w:val="000000"/>
          <w:sz w:val="24"/>
          <w:szCs w:val="24"/>
          <w:shd w:val="clear" w:color="auto" w:fill="FFFFFF"/>
        </w:rPr>
        <w:t xml:space="preserve"> se atiende</w:t>
      </w:r>
      <w:r w:rsidR="006B6B33">
        <w:rPr>
          <w:rFonts w:ascii="Times New Roman" w:hAnsi="Times New Roman" w:cs="Times New Roman"/>
          <w:color w:val="000000"/>
          <w:sz w:val="24"/>
          <w:szCs w:val="24"/>
          <w:shd w:val="clear" w:color="auto" w:fill="FFFFFF"/>
        </w:rPr>
        <w:t xml:space="preserve"> con el programa</w:t>
      </w:r>
      <w:r w:rsidRPr="00420A0A">
        <w:rPr>
          <w:rFonts w:ascii="Times New Roman" w:hAnsi="Times New Roman" w:cs="Times New Roman"/>
          <w:color w:val="000000"/>
          <w:sz w:val="24"/>
          <w:szCs w:val="24"/>
          <w:shd w:val="clear" w:color="auto" w:fill="FFFFFF"/>
        </w:rPr>
        <w:t xml:space="preserve">, </w:t>
      </w:r>
      <w:r w:rsidR="006B6B33">
        <w:rPr>
          <w:rFonts w:ascii="Times New Roman" w:hAnsi="Times New Roman" w:cs="Times New Roman"/>
          <w:color w:val="000000"/>
          <w:sz w:val="24"/>
          <w:szCs w:val="24"/>
          <w:shd w:val="clear" w:color="auto" w:fill="FFFFFF"/>
        </w:rPr>
        <w:t>además de cumplir con los términos de referencias 2018, y el Programa Anual de Evaluaciones (PAE).</w:t>
      </w:r>
    </w:p>
    <w:p w:rsidR="006E0D54" w:rsidRPr="006E0D54" w:rsidRDefault="00420A0A" w:rsidP="006E0D54">
      <w:pPr>
        <w:pStyle w:val="Sinespaciado"/>
        <w:jc w:val="both"/>
        <w:rPr>
          <w:b/>
          <w:sz w:val="28"/>
        </w:rPr>
      </w:pPr>
      <w:r w:rsidRPr="006E0D54">
        <w:rPr>
          <w:b/>
          <w:sz w:val="28"/>
        </w:rPr>
        <w:t xml:space="preserve">Objetivo General </w:t>
      </w:r>
    </w:p>
    <w:p w:rsidR="00A55F90" w:rsidRDefault="00A55F90" w:rsidP="006E0D54">
      <w:pPr>
        <w:pStyle w:val="Sinespaciado"/>
        <w:spacing w:line="360" w:lineRule="auto"/>
        <w:jc w:val="both"/>
        <w:rPr>
          <w:rFonts w:ascii="Times New Roman" w:hAnsi="Times New Roman"/>
        </w:rPr>
      </w:pPr>
    </w:p>
    <w:p w:rsidR="00136500" w:rsidRDefault="006E0D54" w:rsidP="006B6B33">
      <w:pPr>
        <w:pStyle w:val="Sinespaciado"/>
        <w:spacing w:line="360" w:lineRule="auto"/>
        <w:jc w:val="both"/>
        <w:rPr>
          <w:rFonts w:ascii="Times New Roman" w:hAnsi="Times New Roman"/>
          <w:sz w:val="24"/>
          <w:szCs w:val="24"/>
        </w:rPr>
      </w:pPr>
      <w:r w:rsidRPr="006B6B33">
        <w:rPr>
          <w:rFonts w:ascii="Times New Roman" w:hAnsi="Times New Roman"/>
          <w:sz w:val="24"/>
          <w:szCs w:val="24"/>
        </w:rPr>
        <w:t xml:space="preserve">Esta </w:t>
      </w:r>
      <w:r w:rsidR="007A4415" w:rsidRPr="006B6B33">
        <w:rPr>
          <w:rFonts w:ascii="Times New Roman" w:hAnsi="Times New Roman"/>
          <w:sz w:val="24"/>
          <w:szCs w:val="24"/>
        </w:rPr>
        <w:t>evalu</w:t>
      </w:r>
      <w:r w:rsidR="008D443C">
        <w:rPr>
          <w:rFonts w:ascii="Times New Roman" w:hAnsi="Times New Roman"/>
          <w:sz w:val="24"/>
          <w:szCs w:val="24"/>
        </w:rPr>
        <w:t>ación se efectuó</w:t>
      </w:r>
      <w:r w:rsidR="007D0101">
        <w:rPr>
          <w:rFonts w:ascii="Times New Roman" w:hAnsi="Times New Roman"/>
          <w:sz w:val="24"/>
          <w:szCs w:val="24"/>
        </w:rPr>
        <w:t xml:space="preserve"> con la finalidad</w:t>
      </w:r>
      <w:r w:rsidR="00BF655B">
        <w:rPr>
          <w:rFonts w:ascii="Times New Roman" w:hAnsi="Times New Roman"/>
          <w:sz w:val="24"/>
          <w:szCs w:val="24"/>
        </w:rPr>
        <w:t xml:space="preserve"> de </w:t>
      </w:r>
      <w:r w:rsidR="00DE37D4" w:rsidRPr="006B6B33">
        <w:rPr>
          <w:rFonts w:ascii="Times New Roman" w:hAnsi="Times New Roman"/>
          <w:sz w:val="24"/>
          <w:szCs w:val="24"/>
        </w:rPr>
        <w:t xml:space="preserve">contener una </w:t>
      </w:r>
      <w:r w:rsidRPr="006B6B33">
        <w:rPr>
          <w:rFonts w:ascii="Times New Roman" w:hAnsi="Times New Roman"/>
          <w:sz w:val="24"/>
          <w:szCs w:val="24"/>
        </w:rPr>
        <w:t>valoración del desempeño de</w:t>
      </w:r>
      <w:r w:rsidR="00132BE8">
        <w:rPr>
          <w:rFonts w:ascii="Times New Roman" w:hAnsi="Times New Roman"/>
          <w:sz w:val="24"/>
          <w:szCs w:val="24"/>
        </w:rPr>
        <w:t xml:space="preserve"> </w:t>
      </w:r>
      <w:r w:rsidRPr="006B6B33">
        <w:rPr>
          <w:rFonts w:ascii="Times New Roman" w:hAnsi="Times New Roman"/>
          <w:sz w:val="24"/>
          <w:szCs w:val="24"/>
        </w:rPr>
        <w:t>l</w:t>
      </w:r>
      <w:r w:rsidR="00DE37D4" w:rsidRPr="006B6B33">
        <w:rPr>
          <w:rFonts w:ascii="Times New Roman" w:hAnsi="Times New Roman"/>
          <w:sz w:val="24"/>
          <w:szCs w:val="24"/>
        </w:rPr>
        <w:t>os</w:t>
      </w:r>
      <w:r w:rsidRPr="006B6B33">
        <w:rPr>
          <w:rFonts w:ascii="Times New Roman" w:hAnsi="Times New Roman"/>
          <w:sz w:val="24"/>
          <w:szCs w:val="24"/>
        </w:rPr>
        <w:t xml:space="preserve"> recurso</w:t>
      </w:r>
      <w:r w:rsidR="00DE37D4" w:rsidRPr="006B6B33">
        <w:rPr>
          <w:rFonts w:ascii="Times New Roman" w:hAnsi="Times New Roman"/>
          <w:sz w:val="24"/>
          <w:szCs w:val="24"/>
        </w:rPr>
        <w:t>s</w:t>
      </w:r>
      <w:r w:rsidR="007A4415" w:rsidRPr="006B6B33">
        <w:rPr>
          <w:rFonts w:ascii="Times New Roman" w:hAnsi="Times New Roman"/>
          <w:sz w:val="24"/>
          <w:szCs w:val="24"/>
        </w:rPr>
        <w:t xml:space="preserve"> Federal</w:t>
      </w:r>
      <w:r w:rsidR="00DE37D4" w:rsidRPr="006B6B33">
        <w:rPr>
          <w:rFonts w:ascii="Times New Roman" w:hAnsi="Times New Roman"/>
          <w:sz w:val="24"/>
          <w:szCs w:val="24"/>
        </w:rPr>
        <w:t>es</w:t>
      </w:r>
      <w:r w:rsidR="00132BE8">
        <w:rPr>
          <w:rFonts w:ascii="Times New Roman" w:hAnsi="Times New Roman"/>
          <w:sz w:val="24"/>
          <w:szCs w:val="24"/>
        </w:rPr>
        <w:t xml:space="preserve"> </w:t>
      </w:r>
      <w:r w:rsidR="00DE37D4" w:rsidRPr="006B6B33">
        <w:rPr>
          <w:rFonts w:ascii="Times New Roman" w:hAnsi="Times New Roman"/>
          <w:sz w:val="24"/>
          <w:szCs w:val="24"/>
        </w:rPr>
        <w:t xml:space="preserve">del </w:t>
      </w:r>
      <w:r w:rsidR="007A4415" w:rsidRPr="006B6B33">
        <w:rPr>
          <w:rFonts w:ascii="Times New Roman" w:hAnsi="Times New Roman"/>
          <w:sz w:val="24"/>
          <w:szCs w:val="24"/>
        </w:rPr>
        <w:t>“Programa U008 Subsidios a Programas para Jóvenes</w:t>
      </w:r>
      <w:r w:rsidRPr="006B6B33">
        <w:rPr>
          <w:rFonts w:ascii="Times New Roman" w:hAnsi="Times New Roman"/>
          <w:sz w:val="24"/>
          <w:szCs w:val="24"/>
        </w:rPr>
        <w:t xml:space="preserve">” </w:t>
      </w:r>
      <w:r w:rsidR="00136500">
        <w:rPr>
          <w:rFonts w:ascii="Times New Roman" w:hAnsi="Times New Roman"/>
          <w:sz w:val="24"/>
          <w:szCs w:val="24"/>
        </w:rPr>
        <w:t xml:space="preserve">el cual </w:t>
      </w:r>
      <w:r w:rsidR="007A4415" w:rsidRPr="006B6B33">
        <w:rPr>
          <w:rFonts w:ascii="Times New Roman" w:hAnsi="Times New Roman"/>
          <w:sz w:val="24"/>
          <w:szCs w:val="24"/>
        </w:rPr>
        <w:t xml:space="preserve">fue </w:t>
      </w:r>
      <w:r w:rsidRPr="006B6B33">
        <w:rPr>
          <w:rFonts w:ascii="Times New Roman" w:hAnsi="Times New Roman"/>
          <w:sz w:val="24"/>
          <w:szCs w:val="24"/>
        </w:rPr>
        <w:t>ejercido por el Gobierno del Estado de Baja California</w:t>
      </w:r>
      <w:r w:rsidR="007A4415" w:rsidRPr="006B6B33">
        <w:rPr>
          <w:rFonts w:ascii="Times New Roman" w:hAnsi="Times New Roman"/>
          <w:sz w:val="24"/>
          <w:szCs w:val="24"/>
        </w:rPr>
        <w:t xml:space="preserve"> a través del Instituto de la Juventud</w:t>
      </w:r>
      <w:r w:rsidR="00DE37D4" w:rsidRPr="006B6B33">
        <w:rPr>
          <w:rFonts w:ascii="Times New Roman" w:hAnsi="Times New Roman"/>
          <w:sz w:val="24"/>
          <w:szCs w:val="24"/>
        </w:rPr>
        <w:t xml:space="preserve">, esta evaluación ha sido </w:t>
      </w:r>
      <w:r w:rsidR="007A4415" w:rsidRPr="00857701">
        <w:rPr>
          <w:rFonts w:ascii="Times New Roman" w:hAnsi="Times New Roman"/>
          <w:sz w:val="24"/>
          <w:szCs w:val="24"/>
        </w:rPr>
        <w:t>contenido</w:t>
      </w:r>
      <w:r w:rsidR="006B6B33">
        <w:rPr>
          <w:rFonts w:ascii="Times New Roman" w:hAnsi="Times New Roman"/>
          <w:sz w:val="24"/>
          <w:szCs w:val="24"/>
        </w:rPr>
        <w:t xml:space="preserve"> en el P</w:t>
      </w:r>
      <w:r w:rsidR="00136500">
        <w:rPr>
          <w:rFonts w:ascii="Times New Roman" w:hAnsi="Times New Roman"/>
          <w:sz w:val="24"/>
          <w:szCs w:val="24"/>
        </w:rPr>
        <w:t xml:space="preserve">rograma </w:t>
      </w:r>
      <w:r w:rsidR="006B6B33">
        <w:rPr>
          <w:rFonts w:ascii="Times New Roman" w:hAnsi="Times New Roman"/>
          <w:sz w:val="24"/>
          <w:szCs w:val="24"/>
        </w:rPr>
        <w:t>A</w:t>
      </w:r>
      <w:r w:rsidR="00136500">
        <w:rPr>
          <w:rFonts w:ascii="Times New Roman" w:hAnsi="Times New Roman"/>
          <w:sz w:val="24"/>
          <w:szCs w:val="24"/>
        </w:rPr>
        <w:t xml:space="preserve">nual de </w:t>
      </w:r>
      <w:r w:rsidR="006B6B33">
        <w:rPr>
          <w:rFonts w:ascii="Times New Roman" w:hAnsi="Times New Roman"/>
          <w:sz w:val="24"/>
          <w:szCs w:val="24"/>
        </w:rPr>
        <w:t>E</w:t>
      </w:r>
      <w:r w:rsidR="00136500">
        <w:rPr>
          <w:rFonts w:ascii="Times New Roman" w:hAnsi="Times New Roman"/>
          <w:sz w:val="24"/>
          <w:szCs w:val="24"/>
        </w:rPr>
        <w:t>valuación (PAE)</w:t>
      </w:r>
      <w:r w:rsidRPr="006B6B33">
        <w:rPr>
          <w:rFonts w:ascii="Times New Roman" w:hAnsi="Times New Roman"/>
          <w:sz w:val="24"/>
          <w:szCs w:val="24"/>
        </w:rPr>
        <w:t>, correspo</w:t>
      </w:r>
      <w:r w:rsidR="00DE37D4" w:rsidRPr="006B6B33">
        <w:rPr>
          <w:rFonts w:ascii="Times New Roman" w:hAnsi="Times New Roman"/>
          <w:sz w:val="24"/>
          <w:szCs w:val="24"/>
        </w:rPr>
        <w:t>ndiente al ejercicio fiscal 2017</w:t>
      </w:r>
      <w:r w:rsidRPr="006B6B33">
        <w:rPr>
          <w:rFonts w:ascii="Times New Roman" w:hAnsi="Times New Roman"/>
          <w:sz w:val="24"/>
          <w:szCs w:val="24"/>
        </w:rPr>
        <w:t xml:space="preserve">, </w:t>
      </w:r>
      <w:r w:rsidR="00DE37D4" w:rsidRPr="006B6B33">
        <w:rPr>
          <w:rFonts w:ascii="Times New Roman" w:hAnsi="Times New Roman"/>
          <w:sz w:val="24"/>
          <w:szCs w:val="24"/>
        </w:rPr>
        <w:t xml:space="preserve">cabe mencionar que dicha evaluación se </w:t>
      </w:r>
      <w:r w:rsidR="00DF3D49" w:rsidRPr="006B6B33">
        <w:rPr>
          <w:rFonts w:ascii="Times New Roman" w:hAnsi="Times New Roman"/>
          <w:sz w:val="24"/>
          <w:szCs w:val="24"/>
        </w:rPr>
        <w:t>articuló</w:t>
      </w:r>
      <w:r w:rsidR="00DE37D4" w:rsidRPr="006B6B33">
        <w:rPr>
          <w:rFonts w:ascii="Times New Roman" w:hAnsi="Times New Roman"/>
          <w:sz w:val="24"/>
          <w:szCs w:val="24"/>
        </w:rPr>
        <w:t xml:space="preserve"> con </w:t>
      </w:r>
      <w:r w:rsidRPr="006B6B33">
        <w:rPr>
          <w:rFonts w:ascii="Times New Roman" w:hAnsi="Times New Roman"/>
          <w:sz w:val="24"/>
          <w:szCs w:val="24"/>
        </w:rPr>
        <w:t>base en la información institucional, programática y presupu</w:t>
      </w:r>
      <w:r w:rsidR="006B6B33" w:rsidRPr="006B6B33">
        <w:rPr>
          <w:rFonts w:ascii="Times New Roman" w:hAnsi="Times New Roman"/>
          <w:sz w:val="24"/>
          <w:szCs w:val="24"/>
        </w:rPr>
        <w:t>estal entregada por la unidad ejecutora que opera e</w:t>
      </w:r>
      <w:r w:rsidR="00577E3B">
        <w:rPr>
          <w:rFonts w:ascii="Times New Roman" w:hAnsi="Times New Roman"/>
          <w:sz w:val="24"/>
          <w:szCs w:val="24"/>
        </w:rPr>
        <w:t xml:space="preserve">l programa bajo la metodología </w:t>
      </w:r>
      <w:r w:rsidR="006B6B33" w:rsidRPr="006B6B33">
        <w:rPr>
          <w:rFonts w:ascii="Times New Roman" w:hAnsi="Times New Roman"/>
          <w:sz w:val="24"/>
          <w:szCs w:val="24"/>
        </w:rPr>
        <w:t>de desempeño articulada por el CONEVAL</w:t>
      </w:r>
      <w:r w:rsidR="006B6B33">
        <w:rPr>
          <w:rFonts w:ascii="Times New Roman" w:hAnsi="Times New Roman"/>
        </w:rPr>
        <w:t>.</w:t>
      </w:r>
    </w:p>
    <w:p w:rsidR="00136500" w:rsidRDefault="00136500" w:rsidP="006B6B33">
      <w:pPr>
        <w:pStyle w:val="Sinespaciado"/>
        <w:spacing w:line="360" w:lineRule="auto"/>
        <w:jc w:val="both"/>
        <w:rPr>
          <w:rFonts w:ascii="Times New Roman" w:hAnsi="Times New Roman"/>
          <w:sz w:val="24"/>
          <w:szCs w:val="24"/>
        </w:rPr>
      </w:pPr>
    </w:p>
    <w:p w:rsidR="00136500" w:rsidRDefault="00136500" w:rsidP="006B6B33">
      <w:pPr>
        <w:pStyle w:val="Sinespaciado"/>
        <w:spacing w:line="360" w:lineRule="auto"/>
        <w:jc w:val="both"/>
        <w:rPr>
          <w:rFonts w:ascii="Times New Roman" w:hAnsi="Times New Roman"/>
          <w:sz w:val="24"/>
          <w:szCs w:val="24"/>
        </w:rPr>
      </w:pPr>
    </w:p>
    <w:p w:rsidR="00136500" w:rsidRDefault="00136500" w:rsidP="006B6B33">
      <w:pPr>
        <w:pStyle w:val="Sinespaciado"/>
        <w:spacing w:line="360" w:lineRule="auto"/>
        <w:jc w:val="both"/>
        <w:rPr>
          <w:rFonts w:ascii="Times New Roman" w:hAnsi="Times New Roman"/>
          <w:sz w:val="24"/>
          <w:szCs w:val="24"/>
        </w:rPr>
      </w:pPr>
    </w:p>
    <w:p w:rsidR="00136500" w:rsidRDefault="00136500" w:rsidP="006B6B33">
      <w:pPr>
        <w:pStyle w:val="Sinespaciado"/>
        <w:spacing w:line="360" w:lineRule="auto"/>
        <w:jc w:val="both"/>
        <w:rPr>
          <w:rFonts w:ascii="Times New Roman" w:hAnsi="Times New Roman"/>
          <w:sz w:val="24"/>
          <w:szCs w:val="24"/>
        </w:rPr>
      </w:pPr>
    </w:p>
    <w:p w:rsidR="00136500" w:rsidRDefault="00136500" w:rsidP="006B6B33">
      <w:pPr>
        <w:pStyle w:val="Sinespaciado"/>
        <w:spacing w:line="360" w:lineRule="auto"/>
        <w:jc w:val="both"/>
        <w:rPr>
          <w:rFonts w:ascii="Times New Roman" w:hAnsi="Times New Roman"/>
          <w:sz w:val="24"/>
          <w:szCs w:val="24"/>
        </w:rPr>
      </w:pPr>
    </w:p>
    <w:p w:rsidR="00136500" w:rsidRDefault="00136500" w:rsidP="006B6B33">
      <w:pPr>
        <w:pStyle w:val="Sinespaciado"/>
        <w:spacing w:line="360" w:lineRule="auto"/>
        <w:jc w:val="both"/>
        <w:rPr>
          <w:rFonts w:ascii="Times New Roman" w:hAnsi="Times New Roman"/>
          <w:sz w:val="24"/>
          <w:szCs w:val="24"/>
        </w:rPr>
      </w:pPr>
    </w:p>
    <w:p w:rsidR="005D680F" w:rsidRDefault="005D680F" w:rsidP="006B6B33">
      <w:pPr>
        <w:pStyle w:val="Sinespaciado"/>
        <w:spacing w:line="360" w:lineRule="auto"/>
        <w:jc w:val="both"/>
        <w:rPr>
          <w:rFonts w:ascii="Times New Roman" w:hAnsi="Times New Roman"/>
          <w:sz w:val="24"/>
          <w:szCs w:val="24"/>
        </w:rPr>
      </w:pPr>
    </w:p>
    <w:p w:rsidR="00136500" w:rsidRDefault="00136500" w:rsidP="006B6B33">
      <w:pPr>
        <w:pStyle w:val="Sinespaciado"/>
        <w:spacing w:line="360" w:lineRule="auto"/>
        <w:jc w:val="both"/>
        <w:rPr>
          <w:rFonts w:ascii="Times New Roman" w:hAnsi="Times New Roman"/>
          <w:sz w:val="24"/>
          <w:szCs w:val="24"/>
        </w:rPr>
      </w:pPr>
    </w:p>
    <w:p w:rsidR="00136500" w:rsidRPr="00136500" w:rsidRDefault="00136500" w:rsidP="006B6B33">
      <w:pPr>
        <w:pStyle w:val="Sinespaciado"/>
        <w:spacing w:line="360" w:lineRule="auto"/>
        <w:jc w:val="both"/>
        <w:rPr>
          <w:rFonts w:ascii="Times New Roman" w:hAnsi="Times New Roman"/>
          <w:sz w:val="24"/>
          <w:szCs w:val="24"/>
        </w:rPr>
      </w:pPr>
    </w:p>
    <w:p w:rsidR="00BE2A61" w:rsidRDefault="00BE2A61" w:rsidP="00BF655B">
      <w:pPr>
        <w:pStyle w:val="Sinespaciado"/>
        <w:spacing w:line="360" w:lineRule="auto"/>
        <w:jc w:val="center"/>
        <w:rPr>
          <w:rFonts w:ascii="Times New Roman" w:hAnsi="Times New Roman"/>
          <w:b/>
          <w:sz w:val="24"/>
          <w:szCs w:val="24"/>
        </w:rPr>
      </w:pPr>
    </w:p>
    <w:p w:rsidR="00BF655B" w:rsidRPr="00BF655B" w:rsidRDefault="00BF655B" w:rsidP="00BF655B">
      <w:pPr>
        <w:pStyle w:val="Sinespaciado"/>
        <w:spacing w:line="360" w:lineRule="auto"/>
        <w:jc w:val="center"/>
        <w:rPr>
          <w:rFonts w:ascii="Times New Roman" w:hAnsi="Times New Roman"/>
          <w:b/>
          <w:sz w:val="24"/>
          <w:szCs w:val="24"/>
        </w:rPr>
      </w:pPr>
      <w:r w:rsidRPr="00BF655B">
        <w:rPr>
          <w:rFonts w:ascii="Times New Roman" w:hAnsi="Times New Roman"/>
          <w:b/>
          <w:sz w:val="24"/>
          <w:szCs w:val="24"/>
        </w:rPr>
        <w:lastRenderedPageBreak/>
        <w:t xml:space="preserve">Tabla 1. </w:t>
      </w:r>
      <w:r w:rsidR="00E92314" w:rsidRPr="00BF655B">
        <w:rPr>
          <w:rFonts w:ascii="Times New Roman" w:hAnsi="Times New Roman"/>
          <w:b/>
          <w:sz w:val="24"/>
          <w:szCs w:val="24"/>
        </w:rPr>
        <w:t>Compon</w:t>
      </w:r>
      <w:r w:rsidR="00E92314">
        <w:rPr>
          <w:rFonts w:ascii="Times New Roman" w:hAnsi="Times New Roman"/>
          <w:b/>
          <w:sz w:val="24"/>
          <w:szCs w:val="24"/>
        </w:rPr>
        <w:t>e</w:t>
      </w:r>
      <w:r w:rsidR="00E92314" w:rsidRPr="00BF655B">
        <w:rPr>
          <w:rFonts w:ascii="Times New Roman" w:hAnsi="Times New Roman"/>
          <w:b/>
          <w:sz w:val="24"/>
          <w:szCs w:val="24"/>
        </w:rPr>
        <w:t>ntes requeridos en la evaluación de desempeño de acuerdo co</w:t>
      </w:r>
      <w:r w:rsidR="00E92314">
        <w:rPr>
          <w:rFonts w:ascii="Times New Roman" w:hAnsi="Times New Roman"/>
          <w:b/>
          <w:sz w:val="24"/>
          <w:szCs w:val="24"/>
        </w:rPr>
        <w:t>n los términos de referencia de</w:t>
      </w:r>
      <w:r w:rsidR="00E92314" w:rsidRPr="0021448B">
        <w:rPr>
          <w:rFonts w:ascii="Times New Roman" w:hAnsi="Times New Roman"/>
          <w:b/>
          <w:sz w:val="24"/>
          <w:szCs w:val="24"/>
        </w:rPr>
        <w:t>l</w:t>
      </w:r>
      <w:r w:rsidR="00E92314">
        <w:rPr>
          <w:rFonts w:ascii="Times New Roman" w:hAnsi="Times New Roman"/>
          <w:b/>
          <w:sz w:val="24"/>
          <w:szCs w:val="24"/>
        </w:rPr>
        <w:t xml:space="preserve"> CON</w:t>
      </w:r>
      <w:r w:rsidR="00E92314" w:rsidRPr="00BF655B">
        <w:rPr>
          <w:rFonts w:ascii="Times New Roman" w:hAnsi="Times New Roman"/>
          <w:b/>
          <w:sz w:val="24"/>
          <w:szCs w:val="24"/>
        </w:rPr>
        <w:t>E</w:t>
      </w:r>
      <w:r w:rsidR="00E92314">
        <w:rPr>
          <w:rFonts w:ascii="Times New Roman" w:hAnsi="Times New Roman"/>
          <w:b/>
          <w:sz w:val="24"/>
          <w:szCs w:val="24"/>
        </w:rPr>
        <w:t>V</w:t>
      </w:r>
      <w:r w:rsidR="00E92314" w:rsidRPr="00BF655B">
        <w:rPr>
          <w:rFonts w:ascii="Times New Roman" w:hAnsi="Times New Roman"/>
          <w:b/>
          <w:sz w:val="24"/>
          <w:szCs w:val="24"/>
        </w:rPr>
        <w:t>AL</w:t>
      </w:r>
    </w:p>
    <w:p w:rsidR="006B6B33" w:rsidRPr="00643BA0" w:rsidRDefault="00BF655B" w:rsidP="00BF655B">
      <w:pPr>
        <w:pStyle w:val="Sinespaciado"/>
        <w:rPr>
          <w:rFonts w:ascii="Times New Roman" w:hAnsi="Times New Roman"/>
          <w:b/>
          <w:sz w:val="20"/>
          <w:szCs w:val="20"/>
          <w:lang w:val="es-MX"/>
        </w:rPr>
      </w:pPr>
      <w:r w:rsidRPr="00643BA0">
        <w:rPr>
          <w:rFonts w:ascii="Times New Roman" w:hAnsi="Times New Roman"/>
          <w:sz w:val="20"/>
          <w:szCs w:val="20"/>
          <w:lang w:val="es-MX"/>
        </w:rPr>
        <w:t>Fuente: Consejo Nacional de la Evaluación</w:t>
      </w:r>
      <w:r w:rsidR="00B96814">
        <w:rPr>
          <w:rFonts w:ascii="Times New Roman" w:hAnsi="Times New Roman"/>
          <w:sz w:val="20"/>
          <w:szCs w:val="20"/>
          <w:lang w:val="es-MX"/>
        </w:rPr>
        <w:t xml:space="preserve"> de la Política de Desarrollo </w:t>
      </w:r>
      <w:r w:rsidRPr="00643BA0">
        <w:rPr>
          <w:rFonts w:ascii="Times New Roman" w:hAnsi="Times New Roman"/>
          <w:sz w:val="20"/>
          <w:szCs w:val="20"/>
          <w:lang w:val="es-MX"/>
        </w:rPr>
        <w:t>Social</w:t>
      </w:r>
      <w:r w:rsidRPr="00643BA0">
        <w:rPr>
          <w:rFonts w:ascii="Times New Roman" w:hAnsi="Times New Roman"/>
          <w:b/>
          <w:sz w:val="20"/>
          <w:szCs w:val="20"/>
          <w:lang w:val="es-MX"/>
        </w:rPr>
        <w:t>.</w:t>
      </w:r>
    </w:p>
    <w:tbl>
      <w:tblPr>
        <w:tblStyle w:val="Sombreadoclaro-nfasis11"/>
        <w:tblpPr w:leftFromText="141" w:rightFromText="141" w:vertAnchor="text" w:horzAnchor="margin" w:tblpY="-85"/>
        <w:tblW w:w="0" w:type="auto"/>
        <w:tblLook w:val="04A0" w:firstRow="1" w:lastRow="0" w:firstColumn="1" w:lastColumn="0" w:noHBand="0" w:noVBand="1"/>
      </w:tblPr>
      <w:tblGrid>
        <w:gridCol w:w="2093"/>
        <w:gridCol w:w="7119"/>
      </w:tblGrid>
      <w:tr w:rsidR="002A6BBC" w:rsidTr="00ED74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2A6BBC" w:rsidRPr="002A6BBC" w:rsidRDefault="002A6BBC" w:rsidP="00ED7452">
            <w:pPr>
              <w:pStyle w:val="Sinespaciado"/>
              <w:jc w:val="center"/>
              <w:rPr>
                <w:rFonts w:ascii="Times New Roman" w:hAnsi="Times New Roman"/>
                <w:sz w:val="24"/>
                <w:lang w:val="es-MX"/>
              </w:rPr>
            </w:pPr>
            <w:r w:rsidRPr="002A6BBC">
              <w:rPr>
                <w:rFonts w:ascii="Times New Roman" w:hAnsi="Times New Roman"/>
                <w:sz w:val="24"/>
                <w:lang w:val="es-MX"/>
              </w:rPr>
              <w:t>Resultados</w:t>
            </w:r>
          </w:p>
        </w:tc>
        <w:tc>
          <w:tcPr>
            <w:tcW w:w="7119" w:type="dxa"/>
          </w:tcPr>
          <w:p w:rsidR="002A6BBC" w:rsidRPr="002A6BBC" w:rsidRDefault="002A6BBC" w:rsidP="002A6BBC">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es-MX"/>
              </w:rPr>
            </w:pPr>
            <w:r w:rsidRPr="002A6BBC">
              <w:rPr>
                <w:rFonts w:ascii="Times New Roman" w:hAnsi="Times New Roman"/>
                <w:sz w:val="24"/>
                <w:szCs w:val="24"/>
                <w:lang w:eastAsia="es-MX"/>
              </w:rPr>
              <w:t>Avance en la atención del problema o necesidad para el que fue creado el programa.</w:t>
            </w:r>
          </w:p>
        </w:tc>
      </w:tr>
      <w:tr w:rsidR="002A6BBC" w:rsidTr="00ED74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Align w:val="center"/>
          </w:tcPr>
          <w:p w:rsidR="002A6BBC" w:rsidRPr="002A6BBC" w:rsidRDefault="002A6BBC" w:rsidP="00ED7452">
            <w:pPr>
              <w:pStyle w:val="Sinespaciado"/>
              <w:jc w:val="center"/>
              <w:rPr>
                <w:rFonts w:ascii="Times New Roman" w:hAnsi="Times New Roman"/>
                <w:sz w:val="24"/>
                <w:lang w:val="es-MX"/>
              </w:rPr>
            </w:pPr>
            <w:r w:rsidRPr="002A6BBC">
              <w:rPr>
                <w:rFonts w:ascii="Times New Roman" w:hAnsi="Times New Roman"/>
                <w:sz w:val="24"/>
                <w:lang w:val="es-MX"/>
              </w:rPr>
              <w:t>Productos</w:t>
            </w:r>
          </w:p>
        </w:tc>
        <w:tc>
          <w:tcPr>
            <w:tcW w:w="7119" w:type="dxa"/>
          </w:tcPr>
          <w:p w:rsidR="002A6BBC" w:rsidRPr="002A6BBC" w:rsidRDefault="002A6BBC" w:rsidP="002A6BB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lang w:val="es-MX"/>
              </w:rPr>
            </w:pPr>
            <w:r w:rsidRPr="002A6BBC">
              <w:rPr>
                <w:rFonts w:ascii="Times New Roman" w:hAnsi="Times New Roman"/>
                <w:sz w:val="24"/>
                <w:szCs w:val="24"/>
                <w:lang w:eastAsia="es-MX"/>
              </w:rPr>
              <w:t>Avance en la entrega de bienes y servicios a la población beneficiaria y el ejercicio el presupuesto.</w:t>
            </w:r>
          </w:p>
        </w:tc>
      </w:tr>
      <w:tr w:rsidR="002A6BBC" w:rsidTr="00ED7452">
        <w:tc>
          <w:tcPr>
            <w:cnfStyle w:val="001000000000" w:firstRow="0" w:lastRow="0" w:firstColumn="1" w:lastColumn="0" w:oddVBand="0" w:evenVBand="0" w:oddHBand="0" w:evenHBand="0" w:firstRowFirstColumn="0" w:firstRowLastColumn="0" w:lastRowFirstColumn="0" w:lastRowLastColumn="0"/>
            <w:tcW w:w="2093" w:type="dxa"/>
            <w:vAlign w:val="center"/>
          </w:tcPr>
          <w:p w:rsidR="002A6BBC" w:rsidRPr="002A6BBC" w:rsidRDefault="002A6BBC" w:rsidP="00ED7452">
            <w:pPr>
              <w:pStyle w:val="Sinespaciado"/>
              <w:jc w:val="center"/>
              <w:rPr>
                <w:rFonts w:ascii="Times New Roman" w:hAnsi="Times New Roman"/>
                <w:sz w:val="24"/>
                <w:lang w:val="es-MX"/>
              </w:rPr>
            </w:pPr>
            <w:r w:rsidRPr="002A6BBC">
              <w:rPr>
                <w:rFonts w:ascii="Times New Roman" w:eastAsia="Times New Roman" w:hAnsi="Times New Roman"/>
                <w:color w:val="000000"/>
                <w:sz w:val="24"/>
                <w:szCs w:val="24"/>
                <w:lang w:eastAsia="es-MX"/>
              </w:rPr>
              <w:t>Presupuesto</w:t>
            </w:r>
          </w:p>
        </w:tc>
        <w:tc>
          <w:tcPr>
            <w:tcW w:w="7119" w:type="dxa"/>
          </w:tcPr>
          <w:p w:rsidR="002A6BBC" w:rsidRPr="002A6BBC" w:rsidRDefault="002A6BBC" w:rsidP="002A6BB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es-MX"/>
              </w:rPr>
            </w:pPr>
            <w:r w:rsidRPr="002A6BBC">
              <w:rPr>
                <w:rFonts w:ascii="Times New Roman" w:hAnsi="Times New Roman"/>
                <w:sz w:val="24"/>
                <w:szCs w:val="24"/>
                <w:lang w:eastAsia="es-MX"/>
              </w:rPr>
              <w:t>Cambios en los recursos ejercidos por el programa en el ejercicio fiscal evaluado y anterior.</w:t>
            </w:r>
          </w:p>
        </w:tc>
      </w:tr>
      <w:tr w:rsidR="002A6BBC" w:rsidTr="00ED7452">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2093" w:type="dxa"/>
            <w:vAlign w:val="center"/>
          </w:tcPr>
          <w:p w:rsidR="002A6BBC" w:rsidRPr="002A6BBC" w:rsidRDefault="002A6BBC" w:rsidP="00ED7452">
            <w:pPr>
              <w:pStyle w:val="Sinespaciado"/>
              <w:jc w:val="center"/>
              <w:rPr>
                <w:rFonts w:ascii="Times New Roman" w:hAnsi="Times New Roman"/>
                <w:sz w:val="24"/>
                <w:lang w:val="es-MX"/>
              </w:rPr>
            </w:pPr>
            <w:r w:rsidRPr="002A6BBC">
              <w:rPr>
                <w:rFonts w:ascii="Times New Roman" w:eastAsia="Times New Roman" w:hAnsi="Times New Roman"/>
                <w:color w:val="000000"/>
                <w:sz w:val="24"/>
                <w:szCs w:val="24"/>
                <w:lang w:eastAsia="es-MX"/>
              </w:rPr>
              <w:t>Cobertura</w:t>
            </w:r>
          </w:p>
        </w:tc>
        <w:tc>
          <w:tcPr>
            <w:tcW w:w="7119" w:type="dxa"/>
          </w:tcPr>
          <w:p w:rsidR="002A6BBC" w:rsidRPr="002A6BBC" w:rsidRDefault="002A6BBC" w:rsidP="002A6BBC">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MX"/>
              </w:rPr>
            </w:pPr>
            <w:r w:rsidRPr="002A6BBC">
              <w:rPr>
                <w:rFonts w:ascii="Times New Roman" w:hAnsi="Times New Roman"/>
                <w:sz w:val="24"/>
                <w:szCs w:val="24"/>
                <w:lang w:eastAsia="es-MX"/>
              </w:rPr>
              <w:t>Definición y cuantificación de la Población Potencial, Objetivo y Atendida, así como la localización geográfica de la Población Atendida.</w:t>
            </w:r>
          </w:p>
        </w:tc>
      </w:tr>
      <w:tr w:rsidR="002A6BBC" w:rsidTr="00ED7452">
        <w:tc>
          <w:tcPr>
            <w:cnfStyle w:val="001000000000" w:firstRow="0" w:lastRow="0" w:firstColumn="1" w:lastColumn="0" w:oddVBand="0" w:evenVBand="0" w:oddHBand="0" w:evenHBand="0" w:firstRowFirstColumn="0" w:firstRowLastColumn="0" w:lastRowFirstColumn="0" w:lastRowLastColumn="0"/>
            <w:tcW w:w="2093" w:type="dxa"/>
            <w:vAlign w:val="center"/>
          </w:tcPr>
          <w:p w:rsidR="002A6BBC" w:rsidRPr="002A6BBC" w:rsidRDefault="002A6BBC" w:rsidP="00ED7452">
            <w:pPr>
              <w:pStyle w:val="Sinespaciado"/>
              <w:jc w:val="center"/>
              <w:rPr>
                <w:rFonts w:ascii="Times New Roman" w:eastAsia="Times New Roman" w:hAnsi="Times New Roman"/>
                <w:color w:val="000000"/>
                <w:sz w:val="24"/>
                <w:szCs w:val="24"/>
                <w:lang w:eastAsia="es-MX"/>
              </w:rPr>
            </w:pPr>
            <w:r w:rsidRPr="002A6BBC">
              <w:rPr>
                <w:rFonts w:ascii="Times New Roman" w:eastAsia="Times New Roman" w:hAnsi="Times New Roman"/>
                <w:color w:val="000000"/>
                <w:sz w:val="24"/>
                <w:szCs w:val="24"/>
                <w:lang w:eastAsia="es-MX"/>
              </w:rPr>
              <w:t>ASM</w:t>
            </w:r>
          </w:p>
        </w:tc>
        <w:tc>
          <w:tcPr>
            <w:tcW w:w="7119" w:type="dxa"/>
          </w:tcPr>
          <w:p w:rsidR="002A6BBC" w:rsidRPr="002A6BBC" w:rsidRDefault="002A6BBC" w:rsidP="002A6BB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olor w:val="1F497D" w:themeColor="text2"/>
                <w:sz w:val="24"/>
                <w:szCs w:val="24"/>
                <w:lang w:eastAsia="es-MX"/>
              </w:rPr>
            </w:pPr>
            <w:r w:rsidRPr="002A6BBC">
              <w:rPr>
                <w:rFonts w:ascii="Times New Roman" w:eastAsia="Times New Roman" w:hAnsi="Times New Roman"/>
                <w:color w:val="1F497D" w:themeColor="text2"/>
                <w:sz w:val="24"/>
                <w:szCs w:val="24"/>
                <w:lang w:eastAsia="es-MX"/>
              </w:rPr>
              <w:t>Avance en los compromisos de mejora que definen los programas a partir de las evaluaciones</w:t>
            </w:r>
          </w:p>
        </w:tc>
      </w:tr>
    </w:tbl>
    <w:p w:rsidR="002A6BBC" w:rsidRDefault="002A6BBC" w:rsidP="006252B2">
      <w:pPr>
        <w:pStyle w:val="Sinespaciado"/>
        <w:jc w:val="center"/>
        <w:rPr>
          <w:rFonts w:ascii="Times New Roman" w:hAnsi="Times New Roman"/>
          <w:b/>
          <w:sz w:val="24"/>
          <w:lang w:val="es-MX"/>
        </w:rPr>
      </w:pPr>
    </w:p>
    <w:p w:rsidR="002A6BBC" w:rsidRDefault="002A6BBC" w:rsidP="006252B2">
      <w:pPr>
        <w:pStyle w:val="Sinespaciado"/>
        <w:jc w:val="center"/>
        <w:rPr>
          <w:rFonts w:ascii="Times New Roman" w:hAnsi="Times New Roman"/>
          <w:b/>
          <w:sz w:val="24"/>
          <w:lang w:val="es-MX"/>
        </w:rPr>
      </w:pPr>
    </w:p>
    <w:p w:rsidR="00E20839" w:rsidRPr="00E20839" w:rsidRDefault="00E20839" w:rsidP="00E20839">
      <w:pPr>
        <w:pStyle w:val="Sinespaciado"/>
        <w:spacing w:line="360" w:lineRule="auto"/>
        <w:jc w:val="both"/>
        <w:rPr>
          <w:rFonts w:ascii="Times New Roman" w:hAnsi="Times New Roman"/>
          <w:b/>
          <w:sz w:val="24"/>
          <w:szCs w:val="24"/>
        </w:rPr>
      </w:pPr>
      <w:r w:rsidRPr="00E20839">
        <w:rPr>
          <w:rFonts w:ascii="Times New Roman" w:hAnsi="Times New Roman"/>
          <w:b/>
          <w:sz w:val="24"/>
          <w:szCs w:val="24"/>
        </w:rPr>
        <w:t xml:space="preserve">Objetivo Específicos </w:t>
      </w:r>
    </w:p>
    <w:p w:rsidR="006E0D54" w:rsidRPr="00E20839" w:rsidRDefault="006E0D54" w:rsidP="00E20839">
      <w:pPr>
        <w:pStyle w:val="Sinespaciado"/>
        <w:spacing w:line="360" w:lineRule="auto"/>
        <w:jc w:val="both"/>
        <w:rPr>
          <w:rFonts w:ascii="Times New Roman" w:hAnsi="Times New Roman"/>
          <w:b/>
          <w:sz w:val="24"/>
          <w:szCs w:val="24"/>
        </w:rPr>
      </w:pPr>
    </w:p>
    <w:p w:rsidR="00E20839" w:rsidRPr="00E20839" w:rsidRDefault="00E20839" w:rsidP="00E20839">
      <w:pPr>
        <w:pStyle w:val="Sinespaciado"/>
        <w:spacing w:line="360" w:lineRule="auto"/>
        <w:jc w:val="both"/>
        <w:rPr>
          <w:rFonts w:ascii="Times New Roman" w:hAnsi="Times New Roman"/>
          <w:sz w:val="24"/>
          <w:szCs w:val="24"/>
        </w:rPr>
      </w:pPr>
      <w:r w:rsidRPr="00E20839">
        <w:rPr>
          <w:rFonts w:ascii="Times New Roman" w:hAnsi="Times New Roman"/>
          <w:sz w:val="24"/>
          <w:szCs w:val="24"/>
        </w:rPr>
        <w:t>1. Realizar una valoración de los result</w:t>
      </w:r>
      <w:r w:rsidR="007D0101">
        <w:rPr>
          <w:rFonts w:ascii="Times New Roman" w:hAnsi="Times New Roman"/>
          <w:sz w:val="24"/>
          <w:szCs w:val="24"/>
        </w:rPr>
        <w:t>ados y</w:t>
      </w:r>
      <w:r w:rsidR="0012271F">
        <w:rPr>
          <w:rFonts w:ascii="Times New Roman" w:hAnsi="Times New Roman"/>
          <w:sz w:val="24"/>
          <w:szCs w:val="24"/>
        </w:rPr>
        <w:t xml:space="preserve"> Servicios del Programa U008 Subsidios a Programas para Jóvenes del </w:t>
      </w:r>
      <w:r w:rsidRPr="00E20839">
        <w:rPr>
          <w:rFonts w:ascii="Times New Roman" w:hAnsi="Times New Roman"/>
          <w:sz w:val="24"/>
          <w:szCs w:val="24"/>
        </w:rPr>
        <w:t>ejercicio fi</w:t>
      </w:r>
      <w:r w:rsidR="007D0101">
        <w:rPr>
          <w:rFonts w:ascii="Times New Roman" w:hAnsi="Times New Roman"/>
          <w:sz w:val="24"/>
          <w:szCs w:val="24"/>
        </w:rPr>
        <w:t>scal 2017, a través</w:t>
      </w:r>
      <w:r w:rsidR="00132BE8">
        <w:rPr>
          <w:rFonts w:ascii="Times New Roman" w:hAnsi="Times New Roman"/>
          <w:sz w:val="24"/>
          <w:szCs w:val="24"/>
        </w:rPr>
        <w:t xml:space="preserve"> </w:t>
      </w:r>
      <w:r w:rsidR="0012271F">
        <w:rPr>
          <w:rFonts w:ascii="Times New Roman" w:hAnsi="Times New Roman"/>
          <w:sz w:val="24"/>
          <w:szCs w:val="24"/>
        </w:rPr>
        <w:t>d</w:t>
      </w:r>
      <w:r w:rsidRPr="00E20839">
        <w:rPr>
          <w:rFonts w:ascii="Times New Roman" w:hAnsi="Times New Roman"/>
          <w:sz w:val="24"/>
          <w:szCs w:val="24"/>
        </w:rPr>
        <w:t>el análisis de</w:t>
      </w:r>
      <w:r w:rsidR="00132BE8">
        <w:rPr>
          <w:rFonts w:ascii="Times New Roman" w:hAnsi="Times New Roman"/>
          <w:sz w:val="24"/>
          <w:szCs w:val="24"/>
        </w:rPr>
        <w:t xml:space="preserve"> </w:t>
      </w:r>
      <w:r w:rsidR="00513313">
        <w:rPr>
          <w:rFonts w:ascii="Times New Roman" w:hAnsi="Times New Roman"/>
          <w:sz w:val="24"/>
          <w:szCs w:val="24"/>
        </w:rPr>
        <w:t>gabinete</w:t>
      </w:r>
      <w:r w:rsidR="00132BE8">
        <w:rPr>
          <w:rFonts w:ascii="Times New Roman" w:hAnsi="Times New Roman"/>
          <w:sz w:val="24"/>
          <w:szCs w:val="24"/>
        </w:rPr>
        <w:t xml:space="preserve"> </w:t>
      </w:r>
      <w:r w:rsidR="0012271F">
        <w:rPr>
          <w:rFonts w:ascii="Times New Roman" w:hAnsi="Times New Roman"/>
          <w:sz w:val="24"/>
          <w:szCs w:val="24"/>
        </w:rPr>
        <w:t>con información Institucional</w:t>
      </w:r>
      <w:r w:rsidRPr="00E20839">
        <w:rPr>
          <w:rFonts w:ascii="Times New Roman" w:hAnsi="Times New Roman"/>
          <w:sz w:val="24"/>
          <w:szCs w:val="24"/>
        </w:rPr>
        <w:t>,</w:t>
      </w:r>
      <w:r w:rsidR="0012271F">
        <w:rPr>
          <w:rFonts w:ascii="Times New Roman" w:hAnsi="Times New Roman"/>
          <w:sz w:val="24"/>
          <w:szCs w:val="24"/>
        </w:rPr>
        <w:t xml:space="preserve"> Reglas de Operación, I</w:t>
      </w:r>
      <w:r w:rsidRPr="00E20839">
        <w:rPr>
          <w:rFonts w:ascii="Times New Roman" w:hAnsi="Times New Roman"/>
          <w:sz w:val="24"/>
          <w:szCs w:val="24"/>
        </w:rPr>
        <w:t>ndicadores, informac</w:t>
      </w:r>
      <w:r w:rsidR="0012271F">
        <w:rPr>
          <w:rFonts w:ascii="Times New Roman" w:hAnsi="Times New Roman"/>
          <w:sz w:val="24"/>
          <w:szCs w:val="24"/>
        </w:rPr>
        <w:t>ión programática y presupuestal, bases de datos de beneficiarios</w:t>
      </w:r>
      <w:r w:rsidR="00513313">
        <w:rPr>
          <w:rFonts w:ascii="Times New Roman" w:hAnsi="Times New Roman"/>
          <w:sz w:val="24"/>
          <w:szCs w:val="24"/>
        </w:rPr>
        <w:t>, Fichas Técnicas etc.</w:t>
      </w:r>
    </w:p>
    <w:p w:rsidR="00E20839" w:rsidRPr="00E20839" w:rsidRDefault="00E20839" w:rsidP="00E20839">
      <w:pPr>
        <w:pStyle w:val="Sinespaciado"/>
        <w:spacing w:line="360" w:lineRule="auto"/>
        <w:jc w:val="both"/>
        <w:rPr>
          <w:rFonts w:ascii="Times New Roman" w:hAnsi="Times New Roman"/>
          <w:sz w:val="24"/>
          <w:szCs w:val="24"/>
        </w:rPr>
      </w:pPr>
    </w:p>
    <w:p w:rsidR="00E20839" w:rsidRPr="00E20839" w:rsidRDefault="00E20839" w:rsidP="00E20839">
      <w:pPr>
        <w:pStyle w:val="Sinespaciado"/>
        <w:spacing w:line="360" w:lineRule="auto"/>
        <w:jc w:val="both"/>
        <w:rPr>
          <w:rFonts w:ascii="Times New Roman" w:hAnsi="Times New Roman"/>
          <w:sz w:val="24"/>
          <w:szCs w:val="24"/>
        </w:rPr>
      </w:pPr>
      <w:r w:rsidRPr="00E20839">
        <w:rPr>
          <w:rFonts w:ascii="Times New Roman" w:hAnsi="Times New Roman"/>
          <w:sz w:val="24"/>
          <w:szCs w:val="24"/>
        </w:rPr>
        <w:t>2.</w:t>
      </w:r>
      <w:r w:rsidR="00513313">
        <w:rPr>
          <w:rFonts w:ascii="Times New Roman" w:hAnsi="Times New Roman"/>
          <w:sz w:val="24"/>
          <w:szCs w:val="24"/>
        </w:rPr>
        <w:t xml:space="preserve"> Analizar la cobertura del Programa U008, cual ha sido la </w:t>
      </w:r>
      <w:r w:rsidR="00513313" w:rsidRPr="00E20839">
        <w:rPr>
          <w:rFonts w:ascii="Times New Roman" w:hAnsi="Times New Roman"/>
          <w:sz w:val="24"/>
          <w:szCs w:val="24"/>
        </w:rPr>
        <w:t>población objetiva y atendida, beneficiada</w:t>
      </w:r>
      <w:r w:rsidR="00513313">
        <w:rPr>
          <w:rFonts w:ascii="Times New Roman" w:hAnsi="Times New Roman"/>
          <w:sz w:val="24"/>
          <w:szCs w:val="24"/>
        </w:rPr>
        <w:t xml:space="preserve"> directa e indirectamente y la </w:t>
      </w:r>
      <w:r w:rsidRPr="00E20839">
        <w:rPr>
          <w:rFonts w:ascii="Times New Roman" w:hAnsi="Times New Roman"/>
          <w:sz w:val="24"/>
          <w:szCs w:val="24"/>
        </w:rPr>
        <w:t>distribución por municipio,</w:t>
      </w:r>
      <w:r w:rsidR="00513313">
        <w:rPr>
          <w:rFonts w:ascii="Times New Roman" w:hAnsi="Times New Roman"/>
          <w:sz w:val="24"/>
          <w:szCs w:val="24"/>
        </w:rPr>
        <w:t xml:space="preserve"> condición social</w:t>
      </w:r>
      <w:r w:rsidRPr="00E20839">
        <w:rPr>
          <w:rFonts w:ascii="Times New Roman" w:hAnsi="Times New Roman"/>
          <w:sz w:val="24"/>
          <w:szCs w:val="24"/>
        </w:rPr>
        <w:t xml:space="preserve"> según</w:t>
      </w:r>
      <w:r w:rsidR="00513313">
        <w:rPr>
          <w:rFonts w:ascii="Times New Roman" w:hAnsi="Times New Roman"/>
          <w:sz w:val="24"/>
          <w:szCs w:val="24"/>
        </w:rPr>
        <w:t xml:space="preserve"> sea el caso</w:t>
      </w:r>
      <w:r w:rsidRPr="00E20839">
        <w:rPr>
          <w:rFonts w:ascii="Times New Roman" w:hAnsi="Times New Roman"/>
          <w:sz w:val="24"/>
          <w:szCs w:val="24"/>
        </w:rPr>
        <w:t xml:space="preserve">. </w:t>
      </w:r>
    </w:p>
    <w:p w:rsidR="00E20839" w:rsidRPr="00E20839" w:rsidRDefault="00E20839" w:rsidP="00E20839">
      <w:pPr>
        <w:pStyle w:val="Sinespaciado"/>
        <w:spacing w:line="360" w:lineRule="auto"/>
        <w:jc w:val="both"/>
        <w:rPr>
          <w:rFonts w:ascii="Times New Roman" w:hAnsi="Times New Roman"/>
          <w:sz w:val="24"/>
          <w:szCs w:val="24"/>
        </w:rPr>
      </w:pPr>
    </w:p>
    <w:p w:rsidR="00E20839" w:rsidRPr="00E20839" w:rsidRDefault="00513313" w:rsidP="00E20839">
      <w:pPr>
        <w:pStyle w:val="Sinespaciado"/>
        <w:spacing w:line="360" w:lineRule="auto"/>
        <w:jc w:val="both"/>
        <w:rPr>
          <w:rFonts w:ascii="Times New Roman" w:hAnsi="Times New Roman"/>
          <w:sz w:val="24"/>
          <w:szCs w:val="24"/>
        </w:rPr>
      </w:pPr>
      <w:r>
        <w:rPr>
          <w:rFonts w:ascii="Times New Roman" w:hAnsi="Times New Roman"/>
          <w:sz w:val="24"/>
          <w:szCs w:val="24"/>
        </w:rPr>
        <w:t>3. Analizar e ide</w:t>
      </w:r>
      <w:r w:rsidR="007D0101">
        <w:rPr>
          <w:rFonts w:ascii="Times New Roman" w:hAnsi="Times New Roman"/>
          <w:sz w:val="24"/>
          <w:szCs w:val="24"/>
        </w:rPr>
        <w:t>ntificar</w:t>
      </w:r>
      <w:r w:rsidR="00E20839" w:rsidRPr="00E20839">
        <w:rPr>
          <w:rFonts w:ascii="Times New Roman" w:hAnsi="Times New Roman"/>
          <w:sz w:val="24"/>
          <w:szCs w:val="24"/>
        </w:rPr>
        <w:t xml:space="preserve"> los principales resul</w:t>
      </w:r>
      <w:r>
        <w:rPr>
          <w:rFonts w:ascii="Times New Roman" w:hAnsi="Times New Roman"/>
          <w:sz w:val="24"/>
          <w:szCs w:val="24"/>
        </w:rPr>
        <w:t>tados que se promovieron con los recursos presupu</w:t>
      </w:r>
      <w:r w:rsidR="007D0101">
        <w:rPr>
          <w:rFonts w:ascii="Times New Roman" w:hAnsi="Times New Roman"/>
          <w:sz w:val="24"/>
          <w:szCs w:val="24"/>
        </w:rPr>
        <w:t xml:space="preserve">estales transferidos, así como </w:t>
      </w:r>
      <w:r>
        <w:rPr>
          <w:rFonts w:ascii="Times New Roman" w:hAnsi="Times New Roman"/>
          <w:sz w:val="24"/>
          <w:szCs w:val="24"/>
        </w:rPr>
        <w:t xml:space="preserve">analizar el </w:t>
      </w:r>
      <w:r w:rsidR="00E20839" w:rsidRPr="00E20839">
        <w:rPr>
          <w:rFonts w:ascii="Times New Roman" w:hAnsi="Times New Roman"/>
          <w:sz w:val="24"/>
          <w:szCs w:val="24"/>
        </w:rPr>
        <w:t xml:space="preserve">comportamiento del presupuesto asignado modificado y ejercido, </w:t>
      </w:r>
      <w:r w:rsidR="007D0101">
        <w:rPr>
          <w:rFonts w:ascii="Times New Roman" w:hAnsi="Times New Roman"/>
          <w:sz w:val="24"/>
          <w:szCs w:val="24"/>
        </w:rPr>
        <w:t>y</w:t>
      </w:r>
      <w:r>
        <w:rPr>
          <w:rFonts w:ascii="Times New Roman" w:hAnsi="Times New Roman"/>
          <w:sz w:val="24"/>
          <w:szCs w:val="24"/>
        </w:rPr>
        <w:t xml:space="preserve"> proponer </w:t>
      </w:r>
      <w:r w:rsidR="00E20839" w:rsidRPr="00E20839">
        <w:rPr>
          <w:rFonts w:ascii="Times New Roman" w:hAnsi="Times New Roman"/>
          <w:sz w:val="24"/>
          <w:szCs w:val="24"/>
        </w:rPr>
        <w:t>aspectos</w:t>
      </w:r>
      <w:r w:rsidR="00132BE8">
        <w:rPr>
          <w:rFonts w:ascii="Times New Roman" w:hAnsi="Times New Roman"/>
          <w:sz w:val="24"/>
          <w:szCs w:val="24"/>
        </w:rPr>
        <w:t xml:space="preserve"> de mejora que sea relevante en</w:t>
      </w:r>
      <w:r>
        <w:rPr>
          <w:rFonts w:ascii="Times New Roman" w:hAnsi="Times New Roman"/>
          <w:sz w:val="24"/>
          <w:szCs w:val="24"/>
        </w:rPr>
        <w:t xml:space="preserve"> cuanto al </w:t>
      </w:r>
      <w:r w:rsidR="00DE2D00">
        <w:rPr>
          <w:rFonts w:ascii="Times New Roman" w:hAnsi="Times New Roman"/>
          <w:sz w:val="24"/>
          <w:szCs w:val="24"/>
        </w:rPr>
        <w:t>ejer</w:t>
      </w:r>
      <w:r w:rsidR="007D0101">
        <w:rPr>
          <w:rFonts w:ascii="Times New Roman" w:hAnsi="Times New Roman"/>
          <w:sz w:val="24"/>
          <w:szCs w:val="24"/>
        </w:rPr>
        <w:t xml:space="preserve">cicio </w:t>
      </w:r>
      <w:r w:rsidR="00DE2D00">
        <w:rPr>
          <w:rFonts w:ascii="Times New Roman" w:hAnsi="Times New Roman"/>
          <w:sz w:val="24"/>
          <w:szCs w:val="24"/>
        </w:rPr>
        <w:t>del gasto del Programa U008</w:t>
      </w:r>
      <w:r w:rsidR="00E20839" w:rsidRPr="00E20839">
        <w:rPr>
          <w:rFonts w:ascii="Times New Roman" w:hAnsi="Times New Roman"/>
          <w:sz w:val="24"/>
          <w:szCs w:val="24"/>
        </w:rPr>
        <w:t>.</w:t>
      </w:r>
    </w:p>
    <w:p w:rsidR="00E20839" w:rsidRPr="00E20839" w:rsidRDefault="00E20839" w:rsidP="00E20839">
      <w:pPr>
        <w:pStyle w:val="Sinespaciado"/>
        <w:spacing w:line="360" w:lineRule="auto"/>
        <w:jc w:val="both"/>
        <w:rPr>
          <w:rFonts w:ascii="Times New Roman" w:hAnsi="Times New Roman"/>
          <w:sz w:val="24"/>
          <w:szCs w:val="24"/>
        </w:rPr>
      </w:pPr>
    </w:p>
    <w:p w:rsidR="00E20839" w:rsidRPr="00E20839" w:rsidRDefault="00E20839" w:rsidP="00E20839">
      <w:pPr>
        <w:pStyle w:val="Sinespaciado"/>
        <w:spacing w:line="360" w:lineRule="auto"/>
        <w:jc w:val="both"/>
        <w:rPr>
          <w:rFonts w:ascii="Times New Roman" w:hAnsi="Times New Roman"/>
          <w:sz w:val="24"/>
          <w:szCs w:val="24"/>
        </w:rPr>
      </w:pPr>
      <w:r w:rsidRPr="00E20839">
        <w:rPr>
          <w:rFonts w:ascii="Times New Roman" w:hAnsi="Times New Roman"/>
          <w:sz w:val="24"/>
          <w:szCs w:val="24"/>
        </w:rPr>
        <w:t>4. Analizar lo</w:t>
      </w:r>
      <w:r w:rsidR="00513313">
        <w:rPr>
          <w:rFonts w:ascii="Times New Roman" w:hAnsi="Times New Roman"/>
          <w:sz w:val="24"/>
          <w:szCs w:val="24"/>
        </w:rPr>
        <w:t xml:space="preserve">s indicadores y los resultados del ejercicio fiscal </w:t>
      </w:r>
      <w:r w:rsidRPr="00E20839">
        <w:rPr>
          <w:rFonts w:ascii="Times New Roman" w:hAnsi="Times New Roman"/>
          <w:sz w:val="24"/>
          <w:szCs w:val="24"/>
        </w:rPr>
        <w:t>20</w:t>
      </w:r>
      <w:r w:rsidR="00C25EC9">
        <w:rPr>
          <w:rFonts w:ascii="Times New Roman" w:hAnsi="Times New Roman"/>
          <w:sz w:val="24"/>
          <w:szCs w:val="24"/>
        </w:rPr>
        <w:t>17, así también</w:t>
      </w:r>
      <w:r w:rsidR="007D0101">
        <w:rPr>
          <w:rFonts w:ascii="Times New Roman" w:hAnsi="Times New Roman"/>
          <w:sz w:val="24"/>
          <w:szCs w:val="24"/>
        </w:rPr>
        <w:t xml:space="preserve"> identificar los </w:t>
      </w:r>
      <w:r w:rsidRPr="00E20839">
        <w:rPr>
          <w:rFonts w:ascii="Times New Roman" w:hAnsi="Times New Roman"/>
          <w:sz w:val="24"/>
          <w:szCs w:val="24"/>
        </w:rPr>
        <w:t>avance</w:t>
      </w:r>
      <w:r w:rsidR="00513313">
        <w:rPr>
          <w:rFonts w:ascii="Times New Roman" w:hAnsi="Times New Roman"/>
          <w:sz w:val="24"/>
          <w:szCs w:val="24"/>
        </w:rPr>
        <w:t>s</w:t>
      </w:r>
      <w:r w:rsidRPr="00E20839">
        <w:rPr>
          <w:rFonts w:ascii="Times New Roman" w:hAnsi="Times New Roman"/>
          <w:sz w:val="24"/>
          <w:szCs w:val="24"/>
        </w:rPr>
        <w:t xml:space="preserve"> en rela</w:t>
      </w:r>
      <w:r w:rsidR="00513313">
        <w:rPr>
          <w:rFonts w:ascii="Times New Roman" w:hAnsi="Times New Roman"/>
          <w:sz w:val="24"/>
          <w:szCs w:val="24"/>
        </w:rPr>
        <w:t>ción con las metas establecidas de los programas estatales.</w:t>
      </w:r>
    </w:p>
    <w:p w:rsidR="00E20839" w:rsidRPr="00E20839" w:rsidRDefault="00E20839" w:rsidP="00E20839">
      <w:pPr>
        <w:pStyle w:val="Sinespaciado"/>
        <w:spacing w:line="360" w:lineRule="auto"/>
        <w:jc w:val="both"/>
        <w:rPr>
          <w:rFonts w:ascii="Times New Roman" w:hAnsi="Times New Roman"/>
          <w:sz w:val="24"/>
          <w:szCs w:val="24"/>
        </w:rPr>
      </w:pPr>
    </w:p>
    <w:p w:rsidR="00BE2A61" w:rsidRDefault="00BE2A61" w:rsidP="00E20839">
      <w:pPr>
        <w:pStyle w:val="Sinespaciado"/>
        <w:spacing w:line="360" w:lineRule="auto"/>
        <w:jc w:val="both"/>
        <w:rPr>
          <w:rFonts w:ascii="Times New Roman" w:hAnsi="Times New Roman"/>
          <w:sz w:val="24"/>
          <w:szCs w:val="24"/>
        </w:rPr>
      </w:pPr>
    </w:p>
    <w:p w:rsidR="00CA395C" w:rsidRDefault="00CA395C" w:rsidP="00E20839">
      <w:pPr>
        <w:pStyle w:val="Sinespaciado"/>
        <w:spacing w:line="360" w:lineRule="auto"/>
        <w:jc w:val="both"/>
        <w:rPr>
          <w:rFonts w:ascii="Times New Roman" w:hAnsi="Times New Roman"/>
          <w:sz w:val="24"/>
          <w:szCs w:val="24"/>
        </w:rPr>
      </w:pPr>
    </w:p>
    <w:p w:rsidR="00E20839" w:rsidRPr="00E20839" w:rsidRDefault="00E20839" w:rsidP="00E20839">
      <w:pPr>
        <w:pStyle w:val="Sinespaciado"/>
        <w:spacing w:line="360" w:lineRule="auto"/>
        <w:jc w:val="both"/>
        <w:rPr>
          <w:rFonts w:ascii="Times New Roman" w:hAnsi="Times New Roman"/>
          <w:sz w:val="24"/>
          <w:szCs w:val="24"/>
        </w:rPr>
      </w:pPr>
      <w:r w:rsidRPr="00E20839">
        <w:rPr>
          <w:rFonts w:ascii="Times New Roman" w:hAnsi="Times New Roman"/>
          <w:sz w:val="24"/>
          <w:szCs w:val="24"/>
        </w:rPr>
        <w:t xml:space="preserve">5. Analizar la Matriz de Indicadores de Resultados (MIR) de contar con ella. </w:t>
      </w:r>
    </w:p>
    <w:p w:rsidR="00E20839" w:rsidRPr="00E20839" w:rsidRDefault="00E20839" w:rsidP="00E20839">
      <w:pPr>
        <w:pStyle w:val="Sinespaciado"/>
        <w:spacing w:line="360" w:lineRule="auto"/>
        <w:jc w:val="both"/>
        <w:rPr>
          <w:rFonts w:ascii="Times New Roman" w:hAnsi="Times New Roman"/>
          <w:sz w:val="24"/>
          <w:szCs w:val="24"/>
        </w:rPr>
      </w:pPr>
    </w:p>
    <w:p w:rsidR="002A6BBC" w:rsidRDefault="00513313" w:rsidP="00E20839">
      <w:pPr>
        <w:pStyle w:val="Sinespaciado"/>
        <w:spacing w:line="360" w:lineRule="auto"/>
        <w:jc w:val="both"/>
        <w:rPr>
          <w:rFonts w:ascii="Times New Roman" w:hAnsi="Times New Roman"/>
          <w:sz w:val="24"/>
          <w:szCs w:val="24"/>
        </w:rPr>
      </w:pPr>
      <w:r>
        <w:rPr>
          <w:rFonts w:ascii="Times New Roman" w:hAnsi="Times New Roman"/>
          <w:sz w:val="24"/>
          <w:szCs w:val="24"/>
        </w:rPr>
        <w:t xml:space="preserve">6. Identificar qué </w:t>
      </w:r>
      <w:r w:rsidR="00E20839" w:rsidRPr="00E20839">
        <w:rPr>
          <w:rFonts w:ascii="Times New Roman" w:hAnsi="Times New Roman"/>
          <w:sz w:val="24"/>
          <w:szCs w:val="24"/>
        </w:rPr>
        <w:t>principales aspectos susceptibles de mejora</w:t>
      </w:r>
      <w:r>
        <w:rPr>
          <w:rFonts w:ascii="Times New Roman" w:hAnsi="Times New Roman"/>
          <w:sz w:val="24"/>
          <w:szCs w:val="24"/>
        </w:rPr>
        <w:t xml:space="preserve"> (ASM), se han atendido de  </w:t>
      </w:r>
      <w:r w:rsidR="00E20839" w:rsidRPr="00E20839">
        <w:rPr>
          <w:rFonts w:ascii="Times New Roman" w:hAnsi="Times New Roman"/>
          <w:sz w:val="24"/>
          <w:szCs w:val="24"/>
        </w:rPr>
        <w:t xml:space="preserve"> evaluaciones externa</w:t>
      </w:r>
      <w:r>
        <w:rPr>
          <w:rFonts w:ascii="Times New Roman" w:hAnsi="Times New Roman"/>
          <w:sz w:val="24"/>
          <w:szCs w:val="24"/>
        </w:rPr>
        <w:t>s al</w:t>
      </w:r>
      <w:r w:rsidR="00E20839" w:rsidRPr="00E20839">
        <w:rPr>
          <w:rFonts w:ascii="Times New Roman" w:hAnsi="Times New Roman"/>
          <w:sz w:val="24"/>
          <w:szCs w:val="24"/>
        </w:rPr>
        <w:t xml:space="preserve"> ejercicio</w:t>
      </w:r>
      <w:r>
        <w:rPr>
          <w:rFonts w:ascii="Times New Roman" w:hAnsi="Times New Roman"/>
          <w:sz w:val="24"/>
          <w:szCs w:val="24"/>
        </w:rPr>
        <w:t xml:space="preserve"> inmediato anterior, poniendo en manifiesto </w:t>
      </w:r>
      <w:r w:rsidR="00E20839" w:rsidRPr="00E20839">
        <w:rPr>
          <w:rFonts w:ascii="Times New Roman" w:hAnsi="Times New Roman"/>
          <w:sz w:val="24"/>
          <w:szCs w:val="24"/>
        </w:rPr>
        <w:t>los avan</w:t>
      </w:r>
      <w:r>
        <w:rPr>
          <w:rFonts w:ascii="Times New Roman" w:hAnsi="Times New Roman"/>
          <w:sz w:val="24"/>
          <w:szCs w:val="24"/>
        </w:rPr>
        <w:t>ces más importantes al respecto del ejercicio evaluado.</w:t>
      </w:r>
    </w:p>
    <w:p w:rsidR="005F6418" w:rsidRPr="00E20839" w:rsidRDefault="005F6418" w:rsidP="00E20839">
      <w:pPr>
        <w:pStyle w:val="Sinespaciado"/>
        <w:spacing w:line="360" w:lineRule="auto"/>
        <w:jc w:val="both"/>
        <w:rPr>
          <w:rFonts w:ascii="Times New Roman" w:hAnsi="Times New Roman"/>
          <w:sz w:val="24"/>
          <w:szCs w:val="24"/>
        </w:rPr>
      </w:pPr>
    </w:p>
    <w:p w:rsidR="00E20839" w:rsidRPr="00E20839" w:rsidRDefault="00513313" w:rsidP="00E20839">
      <w:pPr>
        <w:pStyle w:val="Sinespaciado"/>
        <w:spacing w:line="360" w:lineRule="auto"/>
        <w:jc w:val="both"/>
        <w:rPr>
          <w:rFonts w:ascii="Times New Roman" w:hAnsi="Times New Roman"/>
          <w:sz w:val="24"/>
          <w:szCs w:val="24"/>
        </w:rPr>
      </w:pPr>
      <w:r>
        <w:rPr>
          <w:rFonts w:ascii="Times New Roman" w:hAnsi="Times New Roman"/>
          <w:sz w:val="24"/>
          <w:szCs w:val="24"/>
        </w:rPr>
        <w:t xml:space="preserve">7. Identificar </w:t>
      </w:r>
      <w:r w:rsidR="00E20839" w:rsidRPr="00E20839">
        <w:rPr>
          <w:rFonts w:ascii="Times New Roman" w:hAnsi="Times New Roman"/>
          <w:sz w:val="24"/>
          <w:szCs w:val="24"/>
        </w:rPr>
        <w:t>las fortalezas, debilidades, oportunidade</w:t>
      </w:r>
      <w:r w:rsidR="00132DF0">
        <w:rPr>
          <w:rFonts w:ascii="Times New Roman" w:hAnsi="Times New Roman"/>
          <w:sz w:val="24"/>
          <w:szCs w:val="24"/>
        </w:rPr>
        <w:t xml:space="preserve">s y amenazas </w:t>
      </w:r>
      <w:r w:rsidR="00132DF0" w:rsidRPr="007C3693">
        <w:rPr>
          <w:rFonts w:ascii="Times New Roman" w:hAnsi="Times New Roman"/>
          <w:sz w:val="24"/>
          <w:szCs w:val="24"/>
        </w:rPr>
        <w:t>d</w:t>
      </w:r>
      <w:r w:rsidR="007C3693" w:rsidRPr="007C3693">
        <w:rPr>
          <w:rFonts w:ascii="Times New Roman" w:hAnsi="Times New Roman"/>
          <w:sz w:val="24"/>
          <w:szCs w:val="24"/>
        </w:rPr>
        <w:t>e</w:t>
      </w:r>
      <w:r w:rsidR="00132DF0" w:rsidRPr="007C3693">
        <w:rPr>
          <w:rFonts w:ascii="Times New Roman" w:hAnsi="Times New Roman"/>
          <w:sz w:val="24"/>
          <w:szCs w:val="24"/>
        </w:rPr>
        <w:t>l</w:t>
      </w:r>
      <w:r w:rsidR="00132DF0">
        <w:rPr>
          <w:rFonts w:ascii="Times New Roman" w:hAnsi="Times New Roman"/>
          <w:sz w:val="24"/>
          <w:szCs w:val="24"/>
        </w:rPr>
        <w:t xml:space="preserve"> Programa U008 Subsidios a Programa para Jóvenes</w:t>
      </w:r>
      <w:r w:rsidR="00E20839" w:rsidRPr="00E20839">
        <w:rPr>
          <w:rFonts w:ascii="Times New Roman" w:hAnsi="Times New Roman"/>
          <w:sz w:val="24"/>
          <w:szCs w:val="24"/>
        </w:rPr>
        <w:t>.</w:t>
      </w:r>
    </w:p>
    <w:p w:rsidR="00E20839" w:rsidRPr="00E20839" w:rsidRDefault="00E20839" w:rsidP="00E20839">
      <w:pPr>
        <w:pStyle w:val="Sinespaciado"/>
        <w:spacing w:line="360" w:lineRule="auto"/>
        <w:jc w:val="both"/>
        <w:rPr>
          <w:rFonts w:ascii="Times New Roman" w:hAnsi="Times New Roman"/>
          <w:sz w:val="24"/>
          <w:szCs w:val="24"/>
        </w:rPr>
      </w:pPr>
    </w:p>
    <w:p w:rsidR="00E20839" w:rsidRPr="00E20839" w:rsidRDefault="00E20839" w:rsidP="00E20839">
      <w:pPr>
        <w:pStyle w:val="Sinespaciado"/>
        <w:spacing w:line="360" w:lineRule="auto"/>
        <w:jc w:val="both"/>
        <w:rPr>
          <w:rFonts w:ascii="Times New Roman" w:hAnsi="Times New Roman"/>
          <w:b/>
          <w:sz w:val="24"/>
          <w:szCs w:val="24"/>
        </w:rPr>
      </w:pPr>
      <w:r w:rsidRPr="00E20839">
        <w:rPr>
          <w:rFonts w:ascii="Times New Roman" w:hAnsi="Times New Roman"/>
          <w:sz w:val="24"/>
          <w:szCs w:val="24"/>
        </w:rPr>
        <w:t>8. Identificar las principales recomenda</w:t>
      </w:r>
      <w:r w:rsidR="00132DF0">
        <w:rPr>
          <w:rFonts w:ascii="Times New Roman" w:hAnsi="Times New Roman"/>
          <w:sz w:val="24"/>
          <w:szCs w:val="24"/>
        </w:rPr>
        <w:t>ciones del Programa U008 Subsidios a Programa para Jóvenes</w:t>
      </w:r>
      <w:r w:rsidRPr="00E20839">
        <w:rPr>
          <w:rFonts w:ascii="Times New Roman" w:hAnsi="Times New Roman"/>
          <w:sz w:val="24"/>
          <w:szCs w:val="24"/>
        </w:rPr>
        <w:t>, atendiendo a su relevancia, pertinencia y factibilidad para ser atendida en el corto plazo.</w:t>
      </w:r>
    </w:p>
    <w:p w:rsidR="006E0D54" w:rsidRDefault="006E0D54" w:rsidP="006252B2">
      <w:pPr>
        <w:pStyle w:val="Sinespaciado"/>
        <w:jc w:val="center"/>
        <w:rPr>
          <w:rFonts w:ascii="Times New Roman" w:hAnsi="Times New Roman"/>
          <w:b/>
          <w:sz w:val="24"/>
        </w:rPr>
      </w:pPr>
    </w:p>
    <w:p w:rsidR="006E0D54" w:rsidRDefault="006E0D54" w:rsidP="006252B2">
      <w:pPr>
        <w:pStyle w:val="Sinespaciado"/>
        <w:jc w:val="center"/>
        <w:rPr>
          <w:rFonts w:ascii="Times New Roman" w:hAnsi="Times New Roman"/>
          <w:b/>
          <w:sz w:val="24"/>
        </w:rPr>
      </w:pPr>
    </w:p>
    <w:p w:rsidR="006E0D54" w:rsidRDefault="006E0D54" w:rsidP="006252B2">
      <w:pPr>
        <w:pStyle w:val="Sinespaciado"/>
        <w:jc w:val="center"/>
        <w:rPr>
          <w:rFonts w:ascii="Times New Roman" w:hAnsi="Times New Roman"/>
          <w:b/>
          <w:sz w:val="24"/>
        </w:rPr>
      </w:pPr>
    </w:p>
    <w:p w:rsidR="006E0D54" w:rsidRDefault="006E0D54" w:rsidP="006252B2">
      <w:pPr>
        <w:pStyle w:val="Sinespaciado"/>
        <w:jc w:val="center"/>
        <w:rPr>
          <w:rFonts w:ascii="Times New Roman" w:hAnsi="Times New Roman"/>
          <w:b/>
          <w:sz w:val="24"/>
        </w:rPr>
      </w:pPr>
    </w:p>
    <w:p w:rsidR="006E0D54" w:rsidRDefault="006E0D54" w:rsidP="006252B2">
      <w:pPr>
        <w:pStyle w:val="Sinespaciado"/>
        <w:jc w:val="center"/>
        <w:rPr>
          <w:rFonts w:ascii="Times New Roman" w:hAnsi="Times New Roman"/>
          <w:b/>
          <w:sz w:val="24"/>
        </w:rPr>
      </w:pPr>
    </w:p>
    <w:p w:rsidR="006E0D54" w:rsidRDefault="006E0D54" w:rsidP="006252B2">
      <w:pPr>
        <w:pStyle w:val="Sinespaciado"/>
        <w:jc w:val="center"/>
        <w:rPr>
          <w:rFonts w:ascii="Times New Roman" w:hAnsi="Times New Roman"/>
          <w:b/>
          <w:sz w:val="24"/>
        </w:rPr>
      </w:pPr>
    </w:p>
    <w:p w:rsidR="006E0D54" w:rsidRDefault="006E0D54" w:rsidP="006252B2">
      <w:pPr>
        <w:pStyle w:val="Sinespaciado"/>
        <w:jc w:val="center"/>
        <w:rPr>
          <w:rFonts w:ascii="Times New Roman" w:hAnsi="Times New Roman"/>
          <w:b/>
          <w:sz w:val="24"/>
        </w:rPr>
      </w:pPr>
    </w:p>
    <w:p w:rsidR="00F15070" w:rsidRDefault="00F15070" w:rsidP="006252B2">
      <w:pPr>
        <w:pStyle w:val="Sinespaciado"/>
        <w:jc w:val="center"/>
        <w:rPr>
          <w:rFonts w:ascii="Times New Roman" w:hAnsi="Times New Roman"/>
          <w:b/>
          <w:sz w:val="24"/>
        </w:rPr>
      </w:pPr>
    </w:p>
    <w:p w:rsidR="00F15070" w:rsidRDefault="00F15070" w:rsidP="006252B2">
      <w:pPr>
        <w:pStyle w:val="Sinespaciado"/>
        <w:jc w:val="center"/>
        <w:rPr>
          <w:rFonts w:ascii="Times New Roman" w:hAnsi="Times New Roman"/>
          <w:b/>
          <w:sz w:val="24"/>
        </w:rPr>
      </w:pPr>
    </w:p>
    <w:p w:rsidR="00F15070" w:rsidRDefault="00F15070" w:rsidP="006252B2">
      <w:pPr>
        <w:pStyle w:val="Sinespaciado"/>
        <w:jc w:val="center"/>
        <w:rPr>
          <w:rFonts w:ascii="Times New Roman" w:hAnsi="Times New Roman"/>
          <w:b/>
          <w:sz w:val="24"/>
        </w:rPr>
      </w:pPr>
    </w:p>
    <w:p w:rsidR="006B6B33" w:rsidRDefault="006B6B33" w:rsidP="006252B2">
      <w:pPr>
        <w:pStyle w:val="Sinespaciado"/>
        <w:jc w:val="center"/>
        <w:rPr>
          <w:rFonts w:ascii="Times New Roman" w:hAnsi="Times New Roman"/>
          <w:b/>
          <w:i/>
          <w:color w:val="000000" w:themeColor="text1"/>
          <w:sz w:val="36"/>
        </w:rPr>
      </w:pPr>
    </w:p>
    <w:p w:rsidR="006B6B33" w:rsidRDefault="006B6B33" w:rsidP="006252B2">
      <w:pPr>
        <w:pStyle w:val="Sinespaciado"/>
        <w:jc w:val="center"/>
        <w:rPr>
          <w:rFonts w:ascii="Times New Roman" w:hAnsi="Times New Roman"/>
          <w:b/>
          <w:i/>
          <w:color w:val="000000" w:themeColor="text1"/>
          <w:sz w:val="36"/>
        </w:rPr>
      </w:pPr>
    </w:p>
    <w:p w:rsidR="006B6B33" w:rsidRDefault="006B6B33" w:rsidP="006252B2">
      <w:pPr>
        <w:pStyle w:val="Sinespaciado"/>
        <w:jc w:val="center"/>
        <w:rPr>
          <w:rFonts w:ascii="Times New Roman" w:hAnsi="Times New Roman"/>
          <w:b/>
          <w:i/>
          <w:color w:val="000000" w:themeColor="text1"/>
          <w:sz w:val="36"/>
        </w:rPr>
      </w:pPr>
    </w:p>
    <w:p w:rsidR="006B6B33" w:rsidRDefault="006B6B33" w:rsidP="006252B2">
      <w:pPr>
        <w:pStyle w:val="Sinespaciado"/>
        <w:jc w:val="center"/>
        <w:rPr>
          <w:rFonts w:ascii="Times New Roman" w:hAnsi="Times New Roman"/>
          <w:b/>
          <w:i/>
          <w:color w:val="000000" w:themeColor="text1"/>
          <w:sz w:val="36"/>
        </w:rPr>
      </w:pPr>
    </w:p>
    <w:p w:rsidR="002A6BBC" w:rsidRDefault="002A6BBC" w:rsidP="005F6418">
      <w:pPr>
        <w:pStyle w:val="Sinespaciado"/>
        <w:rPr>
          <w:rFonts w:ascii="Times New Roman" w:hAnsi="Times New Roman"/>
          <w:b/>
          <w:i/>
          <w:color w:val="000000" w:themeColor="text1"/>
          <w:sz w:val="36"/>
        </w:rPr>
      </w:pPr>
    </w:p>
    <w:p w:rsidR="002A6BBC" w:rsidRDefault="002A6BBC" w:rsidP="006252B2">
      <w:pPr>
        <w:pStyle w:val="Sinespaciado"/>
        <w:jc w:val="center"/>
        <w:rPr>
          <w:rFonts w:ascii="Times New Roman" w:hAnsi="Times New Roman"/>
          <w:b/>
          <w:i/>
          <w:color w:val="000000" w:themeColor="text1"/>
          <w:sz w:val="36"/>
        </w:rPr>
      </w:pPr>
    </w:p>
    <w:p w:rsidR="006B6B33" w:rsidRDefault="006B6B33"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DF3D49" w:rsidP="006252B2">
      <w:pPr>
        <w:pStyle w:val="Sinespaciado"/>
        <w:jc w:val="center"/>
        <w:rPr>
          <w:rFonts w:ascii="Times New Roman" w:hAnsi="Times New Roman"/>
          <w:b/>
          <w:i/>
          <w:color w:val="000000" w:themeColor="text1"/>
          <w:sz w:val="36"/>
        </w:rPr>
      </w:pPr>
      <w:r>
        <w:rPr>
          <w:rFonts w:ascii="Times New Roman" w:hAnsi="Times New Roman"/>
          <w:b/>
          <w:i/>
          <w:noProof/>
          <w:color w:val="000000" w:themeColor="text1"/>
          <w:sz w:val="36"/>
          <w:lang w:eastAsia="es-ES"/>
        </w:rPr>
        <w:lastRenderedPageBreak/>
        <w:drawing>
          <wp:anchor distT="0" distB="0" distL="114300" distR="114300" simplePos="0" relativeHeight="251658752" behindDoc="1" locked="0" layoutInCell="1" allowOverlap="1">
            <wp:simplePos x="0" y="0"/>
            <wp:positionH relativeFrom="column">
              <wp:posOffset>-1236345</wp:posOffset>
            </wp:positionH>
            <wp:positionV relativeFrom="paragraph">
              <wp:posOffset>-911225</wp:posOffset>
            </wp:positionV>
            <wp:extent cx="7764780" cy="10058400"/>
            <wp:effectExtent l="0" t="0" r="0" b="0"/>
            <wp:wrapNone/>
            <wp:docPr id="11" name="Imagen 4" descr="F:\SUBSIDIOS A PROGRAMAS PARA JOVENES\Ptroyecto 2 Subsidios a Jovenes\portadaseparadoreds yinteriore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BSIDIOS A PROGRAMAS PARA JOVENES\Ptroyecto 2 Subsidios a Jovenes\portadaseparadoreds yinteriores-05.png"/>
                    <pic:cNvPicPr>
                      <a:picLocks noChangeAspect="1" noChangeArrowheads="1"/>
                    </pic:cNvPicPr>
                  </pic:nvPicPr>
                  <pic:blipFill>
                    <a:blip r:embed="rId10" cstate="print"/>
                    <a:srcRect/>
                    <a:stretch>
                      <a:fillRect/>
                    </a:stretch>
                  </pic:blipFill>
                  <pic:spPr bwMode="auto">
                    <a:xfrm>
                      <a:off x="0" y="0"/>
                      <a:ext cx="7764780" cy="10058400"/>
                    </a:xfrm>
                    <a:prstGeom prst="rect">
                      <a:avLst/>
                    </a:prstGeom>
                    <a:noFill/>
                    <a:ln w="9525">
                      <a:noFill/>
                      <a:miter lim="800000"/>
                      <a:headEnd/>
                      <a:tailEnd/>
                    </a:ln>
                  </pic:spPr>
                </pic:pic>
              </a:graphicData>
            </a:graphic>
          </wp:anchor>
        </w:drawing>
      </w: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6252B2">
      <w:pPr>
        <w:pStyle w:val="Sinespaciado"/>
        <w:jc w:val="center"/>
        <w:rPr>
          <w:rFonts w:ascii="Times New Roman" w:hAnsi="Times New Roman"/>
          <w:b/>
          <w:i/>
          <w:color w:val="000000" w:themeColor="text1"/>
          <w:sz w:val="36"/>
        </w:rPr>
      </w:pPr>
    </w:p>
    <w:p w:rsidR="0099420A" w:rsidRDefault="0099420A" w:rsidP="0099420A">
      <w:pPr>
        <w:pStyle w:val="Sinespaciado"/>
        <w:rPr>
          <w:rFonts w:ascii="Times New Roman" w:hAnsi="Times New Roman"/>
          <w:b/>
          <w:i/>
          <w:color w:val="000000" w:themeColor="text1"/>
          <w:sz w:val="36"/>
        </w:rPr>
      </w:pPr>
    </w:p>
    <w:p w:rsidR="00B179CE" w:rsidRDefault="00B179CE" w:rsidP="006252B2">
      <w:pPr>
        <w:pStyle w:val="Sinespaciado"/>
        <w:jc w:val="center"/>
        <w:rPr>
          <w:rFonts w:ascii="Times New Roman" w:hAnsi="Times New Roman"/>
          <w:b/>
          <w:i/>
          <w:color w:val="000000" w:themeColor="text1"/>
          <w:sz w:val="36"/>
        </w:rPr>
      </w:pPr>
    </w:p>
    <w:p w:rsidR="00F15070" w:rsidRPr="006B6B33" w:rsidRDefault="00B179CE" w:rsidP="006252B2">
      <w:pPr>
        <w:pStyle w:val="Sinespaciado"/>
        <w:jc w:val="center"/>
        <w:rPr>
          <w:rFonts w:ascii="Times New Roman" w:hAnsi="Times New Roman"/>
          <w:b/>
          <w:i/>
          <w:sz w:val="40"/>
        </w:rPr>
      </w:pPr>
      <w:r>
        <w:rPr>
          <w:rFonts w:ascii="Times New Roman" w:hAnsi="Times New Roman"/>
          <w:b/>
          <w:i/>
          <w:color w:val="000000" w:themeColor="text1"/>
          <w:sz w:val="36"/>
        </w:rPr>
        <w:t xml:space="preserve">3. </w:t>
      </w:r>
      <w:r w:rsidR="006B6B33" w:rsidRPr="006B6B33">
        <w:rPr>
          <w:rFonts w:ascii="Times New Roman" w:hAnsi="Times New Roman"/>
          <w:b/>
          <w:i/>
          <w:color w:val="000000" w:themeColor="text1"/>
          <w:sz w:val="36"/>
        </w:rPr>
        <w:t xml:space="preserve">DATOS GENERALES DEL PROGRAMA U008 SUBSIDIOS A PROGRAMAS PARA </w:t>
      </w:r>
      <w:r w:rsidR="002D06C9" w:rsidRPr="006B6B33">
        <w:rPr>
          <w:rFonts w:ascii="Times New Roman" w:hAnsi="Times New Roman"/>
          <w:b/>
          <w:i/>
          <w:color w:val="000000" w:themeColor="text1"/>
          <w:sz w:val="36"/>
        </w:rPr>
        <w:t>JÓVENES</w:t>
      </w:r>
      <w:r w:rsidR="007C3693">
        <w:rPr>
          <w:rFonts w:ascii="Times New Roman" w:hAnsi="Times New Roman"/>
          <w:b/>
          <w:i/>
          <w:color w:val="000000" w:themeColor="text1"/>
          <w:sz w:val="36"/>
        </w:rPr>
        <w:t xml:space="preserve"> EJERCICIO 2017</w:t>
      </w:r>
    </w:p>
    <w:p w:rsidR="00F15070" w:rsidRDefault="00F15070" w:rsidP="006252B2">
      <w:pPr>
        <w:pStyle w:val="Sinespaciado"/>
        <w:jc w:val="center"/>
        <w:rPr>
          <w:rFonts w:ascii="Times New Roman" w:hAnsi="Times New Roman"/>
          <w:b/>
          <w:sz w:val="24"/>
        </w:rPr>
      </w:pPr>
    </w:p>
    <w:p w:rsidR="00F15070" w:rsidRDefault="00F15070" w:rsidP="006252B2">
      <w:pPr>
        <w:pStyle w:val="Sinespaciado"/>
        <w:jc w:val="center"/>
        <w:rPr>
          <w:rFonts w:ascii="Times New Roman" w:hAnsi="Times New Roman"/>
          <w:b/>
          <w:sz w:val="24"/>
        </w:rPr>
      </w:pPr>
    </w:p>
    <w:p w:rsidR="00F15070" w:rsidRDefault="00F15070"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99420A" w:rsidRDefault="0099420A" w:rsidP="006252B2">
      <w:pPr>
        <w:pStyle w:val="Sinespaciado"/>
        <w:jc w:val="center"/>
        <w:rPr>
          <w:rFonts w:ascii="Times New Roman" w:hAnsi="Times New Roman"/>
          <w:b/>
          <w:sz w:val="24"/>
        </w:rPr>
      </w:pPr>
    </w:p>
    <w:p w:rsidR="005F6418" w:rsidRDefault="005F6418" w:rsidP="00D02BA7">
      <w:pPr>
        <w:pStyle w:val="Sinespaciado"/>
        <w:rPr>
          <w:rFonts w:ascii="Times New Roman" w:hAnsi="Times New Roman"/>
          <w:b/>
          <w:sz w:val="24"/>
        </w:rPr>
      </w:pPr>
    </w:p>
    <w:p w:rsidR="00BE2A61" w:rsidRDefault="00BE2A61" w:rsidP="005F6418">
      <w:pPr>
        <w:pStyle w:val="Sinespaciado"/>
        <w:rPr>
          <w:rFonts w:cstheme="minorHAnsi"/>
          <w:b/>
          <w:i/>
          <w:sz w:val="28"/>
          <w:szCs w:val="28"/>
        </w:rPr>
      </w:pPr>
    </w:p>
    <w:p w:rsidR="005D680F" w:rsidRDefault="005D680F" w:rsidP="005F6418">
      <w:pPr>
        <w:pStyle w:val="Sinespaciado"/>
        <w:rPr>
          <w:rFonts w:cstheme="minorHAnsi"/>
          <w:b/>
          <w:i/>
          <w:sz w:val="28"/>
          <w:szCs w:val="28"/>
        </w:rPr>
      </w:pPr>
    </w:p>
    <w:p w:rsidR="00A65158" w:rsidRDefault="00A65158" w:rsidP="00B179CE">
      <w:pPr>
        <w:pStyle w:val="Sinespaciado"/>
        <w:rPr>
          <w:rFonts w:cstheme="minorHAnsi"/>
          <w:b/>
          <w:i/>
          <w:sz w:val="28"/>
          <w:szCs w:val="28"/>
        </w:rPr>
      </w:pPr>
    </w:p>
    <w:p w:rsidR="00F6469D" w:rsidRDefault="00F6469D" w:rsidP="00E92B6E">
      <w:pPr>
        <w:pStyle w:val="Sinespaciado"/>
        <w:jc w:val="center"/>
        <w:rPr>
          <w:rFonts w:cstheme="minorHAnsi"/>
          <w:b/>
          <w:i/>
          <w:sz w:val="28"/>
          <w:szCs w:val="28"/>
        </w:rPr>
      </w:pPr>
      <w:r>
        <w:rPr>
          <w:rFonts w:cstheme="minorHAnsi"/>
          <w:b/>
          <w:i/>
          <w:sz w:val="28"/>
          <w:szCs w:val="28"/>
        </w:rPr>
        <w:lastRenderedPageBreak/>
        <w:t>Datos Generales del Programa</w:t>
      </w:r>
    </w:p>
    <w:p w:rsidR="00F6469D" w:rsidRPr="001D2E20" w:rsidRDefault="00F6469D" w:rsidP="00464674">
      <w:pPr>
        <w:pStyle w:val="Sinespaciado"/>
        <w:jc w:val="both"/>
        <w:rPr>
          <w:rFonts w:cstheme="minorHAnsi"/>
          <w:b/>
          <w:sz w:val="28"/>
          <w:szCs w:val="28"/>
        </w:rPr>
      </w:pPr>
    </w:p>
    <w:p w:rsidR="00411C45" w:rsidRPr="00437746" w:rsidRDefault="00411C45" w:rsidP="00437746">
      <w:pPr>
        <w:pStyle w:val="Sinespaciado"/>
        <w:spacing w:line="360" w:lineRule="auto"/>
        <w:jc w:val="both"/>
        <w:rPr>
          <w:rFonts w:ascii="Times New Roman" w:hAnsi="Times New Roman"/>
          <w:szCs w:val="24"/>
        </w:rPr>
      </w:pPr>
      <w:r w:rsidRPr="00437746">
        <w:rPr>
          <w:rFonts w:ascii="Times New Roman" w:hAnsi="Times New Roman"/>
          <w:b/>
          <w:szCs w:val="24"/>
        </w:rPr>
        <w:t xml:space="preserve">Nombre del </w:t>
      </w:r>
      <w:r w:rsidR="00CE4724" w:rsidRPr="00437746">
        <w:rPr>
          <w:rFonts w:ascii="Times New Roman" w:hAnsi="Times New Roman"/>
          <w:b/>
          <w:szCs w:val="24"/>
        </w:rPr>
        <w:t>Programa:</w:t>
      </w:r>
      <w:r w:rsidR="00437746">
        <w:rPr>
          <w:rFonts w:ascii="Times New Roman" w:hAnsi="Times New Roman"/>
          <w:szCs w:val="24"/>
        </w:rPr>
        <w:t xml:space="preserve"> U008 Subsidios a </w:t>
      </w:r>
      <w:r w:rsidRPr="00437746">
        <w:rPr>
          <w:rFonts w:ascii="Times New Roman" w:hAnsi="Times New Roman"/>
          <w:szCs w:val="24"/>
        </w:rPr>
        <w:t>Programas para Jóvenes</w:t>
      </w:r>
      <w:r w:rsidR="00ED7452">
        <w:rPr>
          <w:rFonts w:ascii="Times New Roman" w:hAnsi="Times New Roman"/>
          <w:szCs w:val="24"/>
        </w:rPr>
        <w:t>.</w:t>
      </w:r>
    </w:p>
    <w:p w:rsidR="00411C45" w:rsidRPr="00437746" w:rsidRDefault="00411C45" w:rsidP="00437746">
      <w:pPr>
        <w:pStyle w:val="Sinespaciado"/>
        <w:spacing w:line="360" w:lineRule="auto"/>
        <w:jc w:val="both"/>
        <w:rPr>
          <w:rFonts w:ascii="Times New Roman" w:hAnsi="Times New Roman"/>
          <w:szCs w:val="24"/>
        </w:rPr>
      </w:pPr>
      <w:r w:rsidRPr="00437746">
        <w:rPr>
          <w:rFonts w:ascii="Times New Roman" w:hAnsi="Times New Roman"/>
          <w:b/>
          <w:szCs w:val="24"/>
        </w:rPr>
        <w:t>Unidad Responsable del Gasto Federalizado</w:t>
      </w:r>
      <w:r w:rsidR="00B83597" w:rsidRPr="00437746">
        <w:rPr>
          <w:rFonts w:ascii="Times New Roman" w:hAnsi="Times New Roman"/>
          <w:b/>
          <w:szCs w:val="24"/>
        </w:rPr>
        <w:t xml:space="preserve"> en Baja California</w:t>
      </w:r>
      <w:r w:rsidRPr="00437746">
        <w:rPr>
          <w:rFonts w:ascii="Times New Roman" w:hAnsi="Times New Roman"/>
          <w:b/>
          <w:szCs w:val="24"/>
        </w:rPr>
        <w:t>:</w:t>
      </w:r>
      <w:r w:rsidRPr="00437746">
        <w:rPr>
          <w:rFonts w:ascii="Times New Roman" w:hAnsi="Times New Roman"/>
          <w:szCs w:val="24"/>
        </w:rPr>
        <w:t xml:space="preserve"> Instituto de la Juventud</w:t>
      </w:r>
      <w:r w:rsidR="00ED7452">
        <w:rPr>
          <w:rFonts w:ascii="Times New Roman" w:hAnsi="Times New Roman"/>
          <w:szCs w:val="24"/>
        </w:rPr>
        <w:t xml:space="preserve"> BC.</w:t>
      </w:r>
    </w:p>
    <w:p w:rsidR="00411C45" w:rsidRPr="00437746" w:rsidRDefault="00411C45" w:rsidP="00437746">
      <w:pPr>
        <w:pStyle w:val="Sinespaciado"/>
        <w:spacing w:line="360" w:lineRule="auto"/>
        <w:jc w:val="both"/>
        <w:rPr>
          <w:rFonts w:ascii="Times New Roman" w:hAnsi="Times New Roman"/>
          <w:szCs w:val="24"/>
        </w:rPr>
      </w:pPr>
      <w:r w:rsidRPr="00437746">
        <w:rPr>
          <w:rFonts w:ascii="Times New Roman" w:hAnsi="Times New Roman"/>
          <w:b/>
          <w:szCs w:val="24"/>
        </w:rPr>
        <w:t>Presupuesto Autorizad</w:t>
      </w:r>
      <w:r w:rsidR="00CE4724" w:rsidRPr="00437746">
        <w:rPr>
          <w:rFonts w:ascii="Times New Roman" w:hAnsi="Times New Roman"/>
          <w:b/>
          <w:szCs w:val="24"/>
        </w:rPr>
        <w:t>o:</w:t>
      </w:r>
      <w:r w:rsidR="00CE4724" w:rsidRPr="00437746">
        <w:rPr>
          <w:rFonts w:ascii="Times New Roman" w:hAnsi="Times New Roman"/>
          <w:szCs w:val="24"/>
        </w:rPr>
        <w:t xml:space="preserve"> 710,000.00 (Setecientos diez m</w:t>
      </w:r>
      <w:r w:rsidRPr="00437746">
        <w:rPr>
          <w:rFonts w:ascii="Times New Roman" w:hAnsi="Times New Roman"/>
          <w:szCs w:val="24"/>
        </w:rPr>
        <w:t>il pesos 00/100</w:t>
      </w:r>
      <w:r w:rsidR="00CE4724" w:rsidRPr="00437746">
        <w:rPr>
          <w:rFonts w:ascii="Times New Roman" w:hAnsi="Times New Roman"/>
          <w:szCs w:val="24"/>
        </w:rPr>
        <w:t xml:space="preserve"> </w:t>
      </w:r>
      <w:r w:rsidRPr="00437746">
        <w:rPr>
          <w:rFonts w:ascii="Times New Roman" w:hAnsi="Times New Roman"/>
          <w:szCs w:val="24"/>
        </w:rPr>
        <w:t>M.N</w:t>
      </w:r>
      <w:r w:rsidR="00CE4724" w:rsidRPr="00437746">
        <w:rPr>
          <w:rFonts w:ascii="Times New Roman" w:hAnsi="Times New Roman"/>
          <w:szCs w:val="24"/>
        </w:rPr>
        <w:t>.)</w:t>
      </w:r>
      <w:r w:rsidR="00ED7452">
        <w:rPr>
          <w:rFonts w:ascii="Times New Roman" w:hAnsi="Times New Roman"/>
          <w:szCs w:val="24"/>
        </w:rPr>
        <w:t>.</w:t>
      </w:r>
    </w:p>
    <w:p w:rsidR="00CE4724" w:rsidRPr="00437746" w:rsidRDefault="00CE4724" w:rsidP="00437746">
      <w:pPr>
        <w:pStyle w:val="Sinespaciado"/>
        <w:spacing w:line="360" w:lineRule="auto"/>
        <w:jc w:val="both"/>
        <w:rPr>
          <w:rFonts w:ascii="Times New Roman" w:hAnsi="Times New Roman"/>
          <w:szCs w:val="24"/>
        </w:rPr>
      </w:pPr>
      <w:r w:rsidRPr="00437746">
        <w:rPr>
          <w:rFonts w:ascii="Times New Roman" w:hAnsi="Times New Roman"/>
          <w:b/>
          <w:szCs w:val="24"/>
        </w:rPr>
        <w:t>Problemática de Atención:</w:t>
      </w:r>
      <w:r w:rsidRPr="00437746">
        <w:rPr>
          <w:rFonts w:ascii="Times New Roman" w:hAnsi="Times New Roman"/>
          <w:szCs w:val="24"/>
        </w:rPr>
        <w:t xml:space="preserve"> Descoordinación</w:t>
      </w:r>
      <w:r w:rsidRPr="00437746">
        <w:rPr>
          <w:rFonts w:ascii="Times New Roman" w:hAnsi="Times New Roman"/>
          <w:b/>
          <w:szCs w:val="24"/>
        </w:rPr>
        <w:t xml:space="preserve"> </w:t>
      </w:r>
      <w:r w:rsidRPr="00437746">
        <w:rPr>
          <w:rFonts w:ascii="Times New Roman" w:hAnsi="Times New Roman"/>
          <w:szCs w:val="24"/>
        </w:rPr>
        <w:t>de las Instituciones para lograr la incorporación igualitaria de los jóvenes en los procesos de desarrollo</w:t>
      </w:r>
      <w:r w:rsidR="00B83597" w:rsidRPr="00437746">
        <w:rPr>
          <w:rFonts w:ascii="Times New Roman" w:hAnsi="Times New Roman"/>
          <w:szCs w:val="24"/>
        </w:rPr>
        <w:t>.</w:t>
      </w:r>
    </w:p>
    <w:p w:rsidR="0060569E" w:rsidRPr="00437746" w:rsidRDefault="00464674" w:rsidP="00437746">
      <w:pPr>
        <w:pStyle w:val="Sinespaciado"/>
        <w:spacing w:line="360" w:lineRule="auto"/>
        <w:jc w:val="both"/>
        <w:rPr>
          <w:rFonts w:ascii="Times New Roman" w:hAnsi="Times New Roman"/>
          <w:b/>
          <w:szCs w:val="24"/>
        </w:rPr>
      </w:pPr>
      <w:r w:rsidRPr="00437746">
        <w:rPr>
          <w:rFonts w:ascii="Times New Roman" w:hAnsi="Times New Roman"/>
          <w:b/>
          <w:szCs w:val="24"/>
        </w:rPr>
        <w:t>Población</w:t>
      </w:r>
      <w:r w:rsidR="00CE4724" w:rsidRPr="00437746">
        <w:rPr>
          <w:rFonts w:ascii="Times New Roman" w:hAnsi="Times New Roman"/>
          <w:b/>
          <w:szCs w:val="24"/>
        </w:rPr>
        <w:t xml:space="preserve"> </w:t>
      </w:r>
      <w:r w:rsidR="00DC70D3" w:rsidRPr="00437746">
        <w:rPr>
          <w:rFonts w:ascii="Times New Roman" w:hAnsi="Times New Roman"/>
          <w:b/>
          <w:szCs w:val="24"/>
        </w:rPr>
        <w:t>Potencial</w:t>
      </w:r>
      <w:r w:rsidR="00CE4724" w:rsidRPr="00437746">
        <w:rPr>
          <w:rFonts w:ascii="Times New Roman" w:hAnsi="Times New Roman"/>
          <w:b/>
          <w:szCs w:val="24"/>
        </w:rPr>
        <w:t xml:space="preserve">: </w:t>
      </w:r>
      <w:r w:rsidR="0060569E" w:rsidRPr="00437746">
        <w:rPr>
          <w:rFonts w:ascii="Times New Roman" w:hAnsi="Times New Roman"/>
          <w:szCs w:val="24"/>
        </w:rPr>
        <w:t>Institu</w:t>
      </w:r>
      <w:r w:rsidR="00DC70D3" w:rsidRPr="00437746">
        <w:rPr>
          <w:rFonts w:ascii="Times New Roman" w:hAnsi="Times New Roman"/>
          <w:szCs w:val="24"/>
        </w:rPr>
        <w:t>ciones de la Juventud Estatal y Municipal.</w:t>
      </w:r>
    </w:p>
    <w:p w:rsidR="00DC70D3" w:rsidRPr="00437746" w:rsidRDefault="00DC70D3" w:rsidP="00437746">
      <w:pPr>
        <w:pStyle w:val="Sinespaciado"/>
        <w:spacing w:line="360" w:lineRule="auto"/>
        <w:jc w:val="both"/>
        <w:rPr>
          <w:rFonts w:ascii="Times New Roman" w:hAnsi="Times New Roman"/>
          <w:b/>
          <w:szCs w:val="24"/>
        </w:rPr>
      </w:pPr>
      <w:r w:rsidRPr="00437746">
        <w:rPr>
          <w:rFonts w:ascii="Times New Roman" w:hAnsi="Times New Roman"/>
          <w:b/>
          <w:szCs w:val="24"/>
        </w:rPr>
        <w:t xml:space="preserve">Población Objetivo: </w:t>
      </w:r>
      <w:r w:rsidRPr="00437746">
        <w:rPr>
          <w:rFonts w:ascii="Times New Roman" w:hAnsi="Times New Roman"/>
          <w:szCs w:val="24"/>
        </w:rPr>
        <w:t xml:space="preserve">OSC, Instituciones de Educación Pública Medio Superior y Superior e </w:t>
      </w:r>
      <w:r w:rsidR="00DF3D49" w:rsidRPr="00437746">
        <w:rPr>
          <w:rFonts w:ascii="Times New Roman" w:hAnsi="Times New Roman"/>
          <w:szCs w:val="24"/>
        </w:rPr>
        <w:t>incubadoras sociales</w:t>
      </w:r>
      <w:r w:rsidRPr="00437746">
        <w:rPr>
          <w:rFonts w:ascii="Times New Roman" w:hAnsi="Times New Roman"/>
          <w:szCs w:val="24"/>
        </w:rPr>
        <w:t>.</w:t>
      </w:r>
    </w:p>
    <w:p w:rsidR="00CE4724" w:rsidRPr="00437746" w:rsidRDefault="00B87BFE" w:rsidP="00437746">
      <w:pPr>
        <w:pStyle w:val="Sinespaciado"/>
        <w:spacing w:line="360" w:lineRule="auto"/>
        <w:jc w:val="both"/>
        <w:rPr>
          <w:rFonts w:ascii="Times New Roman" w:hAnsi="Times New Roman"/>
          <w:b/>
          <w:szCs w:val="24"/>
        </w:rPr>
      </w:pPr>
      <w:r>
        <w:rPr>
          <w:rFonts w:ascii="Times New Roman" w:hAnsi="Times New Roman"/>
          <w:b/>
          <w:szCs w:val="24"/>
        </w:rPr>
        <w:t>Población beneficiaria</w:t>
      </w:r>
      <w:r w:rsidR="0060569E" w:rsidRPr="00437746">
        <w:rPr>
          <w:rFonts w:ascii="Times New Roman" w:hAnsi="Times New Roman"/>
          <w:b/>
          <w:szCs w:val="24"/>
        </w:rPr>
        <w:t xml:space="preserve">: </w:t>
      </w:r>
      <w:r w:rsidR="00CA395C">
        <w:rPr>
          <w:rFonts w:ascii="Times New Roman" w:hAnsi="Times New Roman"/>
          <w:szCs w:val="24"/>
        </w:rPr>
        <w:t>Jóvenes de 12</w:t>
      </w:r>
      <w:r w:rsidR="00A63E76" w:rsidRPr="00CA395C">
        <w:rPr>
          <w:rFonts w:ascii="Times New Roman" w:hAnsi="Times New Roman"/>
          <w:szCs w:val="24"/>
        </w:rPr>
        <w:t xml:space="preserve"> a 29 años</w:t>
      </w:r>
      <w:r w:rsidR="00ED7452">
        <w:rPr>
          <w:rFonts w:ascii="Times New Roman" w:hAnsi="Times New Roman"/>
          <w:szCs w:val="24"/>
        </w:rPr>
        <w:t>.</w:t>
      </w:r>
    </w:p>
    <w:p w:rsidR="0080755F" w:rsidRPr="00437746" w:rsidRDefault="0080755F" w:rsidP="00437746">
      <w:pPr>
        <w:pStyle w:val="Sinespaciado"/>
        <w:spacing w:line="360" w:lineRule="auto"/>
        <w:jc w:val="both"/>
        <w:rPr>
          <w:rFonts w:ascii="Times New Roman" w:hAnsi="Times New Roman"/>
          <w:b/>
          <w:szCs w:val="24"/>
        </w:rPr>
      </w:pPr>
      <w:r w:rsidRPr="00437746">
        <w:rPr>
          <w:rFonts w:ascii="Times New Roman" w:hAnsi="Times New Roman"/>
          <w:b/>
          <w:szCs w:val="24"/>
        </w:rPr>
        <w:t>Población Potencial</w:t>
      </w:r>
      <w:r w:rsidR="00B87BFE">
        <w:rPr>
          <w:rFonts w:ascii="Times New Roman" w:hAnsi="Times New Roman"/>
          <w:b/>
          <w:szCs w:val="24"/>
        </w:rPr>
        <w:t xml:space="preserve"> beneficiaria</w:t>
      </w:r>
      <w:r w:rsidRPr="00437746">
        <w:rPr>
          <w:rFonts w:ascii="Times New Roman" w:hAnsi="Times New Roman"/>
          <w:b/>
          <w:szCs w:val="24"/>
        </w:rPr>
        <w:t>:</w:t>
      </w:r>
      <w:r w:rsidR="00A63E76" w:rsidRPr="00437746">
        <w:rPr>
          <w:rFonts w:ascii="Times New Roman" w:hAnsi="Times New Roman"/>
          <w:b/>
          <w:szCs w:val="24"/>
        </w:rPr>
        <w:t xml:space="preserve"> </w:t>
      </w:r>
      <w:r w:rsidR="00A63E76" w:rsidRPr="00CA395C">
        <w:rPr>
          <w:rFonts w:ascii="Times New Roman" w:hAnsi="Times New Roman"/>
          <w:szCs w:val="24"/>
        </w:rPr>
        <w:t>315,089</w:t>
      </w:r>
      <w:r w:rsidR="00ED7452">
        <w:rPr>
          <w:rFonts w:ascii="Times New Roman" w:hAnsi="Times New Roman"/>
          <w:szCs w:val="24"/>
        </w:rPr>
        <w:t>.</w:t>
      </w:r>
    </w:p>
    <w:p w:rsidR="00CE4724" w:rsidRPr="00437746" w:rsidRDefault="00B87BFE" w:rsidP="00437746">
      <w:pPr>
        <w:pStyle w:val="Sinespaciado"/>
        <w:spacing w:line="360" w:lineRule="auto"/>
        <w:jc w:val="both"/>
        <w:rPr>
          <w:rFonts w:ascii="Times New Roman" w:hAnsi="Times New Roman"/>
          <w:b/>
          <w:szCs w:val="24"/>
        </w:rPr>
      </w:pPr>
      <w:r>
        <w:rPr>
          <w:rFonts w:ascii="Times New Roman" w:hAnsi="Times New Roman"/>
          <w:b/>
          <w:szCs w:val="24"/>
        </w:rPr>
        <w:t>Población beneficiaria Atendida</w:t>
      </w:r>
      <w:r w:rsidR="00464674" w:rsidRPr="00437746">
        <w:rPr>
          <w:rFonts w:ascii="Times New Roman" w:hAnsi="Times New Roman"/>
          <w:b/>
          <w:szCs w:val="24"/>
        </w:rPr>
        <w:t>:</w:t>
      </w:r>
      <w:r w:rsidR="00CE4724" w:rsidRPr="00437746">
        <w:rPr>
          <w:rFonts w:ascii="Times New Roman" w:hAnsi="Times New Roman"/>
          <w:b/>
          <w:szCs w:val="24"/>
        </w:rPr>
        <w:t xml:space="preserve"> </w:t>
      </w:r>
      <w:r w:rsidR="00A63E76" w:rsidRPr="00437746">
        <w:rPr>
          <w:rFonts w:ascii="Times New Roman" w:hAnsi="Times New Roman"/>
          <w:szCs w:val="24"/>
        </w:rPr>
        <w:t>110,000 Servicios a Jóvenes</w:t>
      </w:r>
      <w:r w:rsidR="00ED7452">
        <w:rPr>
          <w:rFonts w:ascii="Times New Roman" w:hAnsi="Times New Roman"/>
          <w:szCs w:val="24"/>
        </w:rPr>
        <w:t>.</w:t>
      </w:r>
    </w:p>
    <w:p w:rsidR="00CE4724" w:rsidRPr="00437746" w:rsidRDefault="00464674" w:rsidP="00437746">
      <w:pPr>
        <w:pStyle w:val="Sinespaciado"/>
        <w:spacing w:line="360" w:lineRule="auto"/>
        <w:jc w:val="both"/>
        <w:rPr>
          <w:rFonts w:ascii="Times New Roman" w:hAnsi="Times New Roman"/>
          <w:szCs w:val="24"/>
        </w:rPr>
      </w:pPr>
      <w:r w:rsidRPr="00437746">
        <w:rPr>
          <w:rFonts w:ascii="Times New Roman" w:hAnsi="Times New Roman"/>
          <w:b/>
          <w:szCs w:val="24"/>
        </w:rPr>
        <w:t xml:space="preserve">Unidad de Medida: </w:t>
      </w:r>
      <w:r w:rsidR="00A63E76" w:rsidRPr="00437746">
        <w:rPr>
          <w:rFonts w:ascii="Times New Roman" w:hAnsi="Times New Roman"/>
          <w:szCs w:val="24"/>
        </w:rPr>
        <w:t>Jóvenes</w:t>
      </w:r>
      <w:r w:rsidR="00ED7452">
        <w:rPr>
          <w:rFonts w:ascii="Times New Roman" w:hAnsi="Times New Roman"/>
          <w:szCs w:val="24"/>
        </w:rPr>
        <w:t>.</w:t>
      </w:r>
    </w:p>
    <w:p w:rsidR="00A63E76" w:rsidRPr="00437746" w:rsidRDefault="00DC70D3" w:rsidP="00437746">
      <w:pPr>
        <w:pStyle w:val="Sinespaciado"/>
        <w:spacing w:line="360" w:lineRule="auto"/>
        <w:jc w:val="both"/>
        <w:rPr>
          <w:rFonts w:ascii="Times New Roman" w:hAnsi="Times New Roman"/>
          <w:szCs w:val="24"/>
        </w:rPr>
      </w:pPr>
      <w:r w:rsidRPr="00437746">
        <w:rPr>
          <w:rFonts w:ascii="Times New Roman" w:hAnsi="Times New Roman"/>
          <w:b/>
          <w:szCs w:val="24"/>
        </w:rPr>
        <w:t>% P</w:t>
      </w:r>
      <w:r w:rsidR="00B87BFE">
        <w:rPr>
          <w:rFonts w:ascii="Times New Roman" w:hAnsi="Times New Roman"/>
          <w:b/>
          <w:szCs w:val="24"/>
        </w:rPr>
        <w:t>B</w:t>
      </w:r>
      <w:r w:rsidRPr="00437746">
        <w:rPr>
          <w:rFonts w:ascii="Times New Roman" w:hAnsi="Times New Roman"/>
          <w:b/>
          <w:szCs w:val="24"/>
        </w:rPr>
        <w:t>/ P</w:t>
      </w:r>
      <w:r w:rsidR="00B87BFE">
        <w:rPr>
          <w:rFonts w:ascii="Times New Roman" w:hAnsi="Times New Roman"/>
          <w:b/>
          <w:szCs w:val="24"/>
        </w:rPr>
        <w:t>BA</w:t>
      </w:r>
      <w:r w:rsidR="00A63E76" w:rsidRPr="00437746">
        <w:rPr>
          <w:rFonts w:ascii="Times New Roman" w:hAnsi="Times New Roman"/>
          <w:b/>
          <w:szCs w:val="24"/>
        </w:rPr>
        <w:t xml:space="preserve">: </w:t>
      </w:r>
      <w:r w:rsidR="00A63E76" w:rsidRPr="00437746">
        <w:rPr>
          <w:rFonts w:ascii="Times New Roman" w:hAnsi="Times New Roman"/>
          <w:szCs w:val="24"/>
        </w:rPr>
        <w:t>34.91%</w:t>
      </w:r>
      <w:r w:rsidR="00ED7452">
        <w:rPr>
          <w:rFonts w:ascii="Times New Roman" w:hAnsi="Times New Roman"/>
          <w:szCs w:val="24"/>
        </w:rPr>
        <w:t>.</w:t>
      </w:r>
    </w:p>
    <w:p w:rsidR="00F6469D" w:rsidRDefault="00F6469D" w:rsidP="00F6469D">
      <w:pPr>
        <w:pStyle w:val="Sinespaciado"/>
        <w:jc w:val="both"/>
        <w:rPr>
          <w:rFonts w:cstheme="minorHAnsi"/>
          <w:b/>
          <w:i/>
          <w:sz w:val="28"/>
          <w:szCs w:val="28"/>
        </w:rPr>
      </w:pPr>
    </w:p>
    <w:p w:rsidR="00354B68" w:rsidRDefault="00F6469D" w:rsidP="00E92B6E">
      <w:pPr>
        <w:pStyle w:val="Sinespaciado"/>
        <w:jc w:val="both"/>
        <w:rPr>
          <w:rFonts w:cstheme="minorHAnsi"/>
          <w:i/>
          <w:sz w:val="28"/>
          <w:szCs w:val="28"/>
        </w:rPr>
      </w:pPr>
      <w:r w:rsidRPr="00F6469D">
        <w:rPr>
          <w:rFonts w:cstheme="minorHAnsi"/>
          <w:i/>
          <w:sz w:val="28"/>
          <w:szCs w:val="28"/>
        </w:rPr>
        <w:t>3</w:t>
      </w:r>
      <w:r w:rsidRPr="00F6469D">
        <w:rPr>
          <w:rFonts w:asciiTheme="minorHAnsi" w:hAnsiTheme="minorHAnsi" w:cstheme="minorHAnsi"/>
          <w:i/>
          <w:sz w:val="28"/>
          <w:szCs w:val="28"/>
        </w:rPr>
        <w:t>.1.</w:t>
      </w:r>
      <w:r w:rsidRPr="00F6469D">
        <w:rPr>
          <w:rFonts w:asciiTheme="minorHAnsi" w:hAnsiTheme="minorHAnsi" w:cstheme="minorHAnsi"/>
          <w:color w:val="000000" w:themeColor="text1"/>
          <w:sz w:val="28"/>
          <w:szCs w:val="28"/>
        </w:rPr>
        <w:t xml:space="preserve"> VINCULACIÓN DE LOS </w:t>
      </w:r>
      <w:r w:rsidR="002D06C9" w:rsidRPr="00F6469D">
        <w:rPr>
          <w:rFonts w:asciiTheme="minorHAnsi" w:hAnsiTheme="minorHAnsi" w:cstheme="minorHAnsi"/>
          <w:color w:val="000000" w:themeColor="text1"/>
          <w:sz w:val="28"/>
          <w:szCs w:val="28"/>
        </w:rPr>
        <w:t>OBJETIVOS</w:t>
      </w:r>
      <w:r w:rsidRPr="00F6469D">
        <w:rPr>
          <w:rFonts w:asciiTheme="minorHAnsi" w:hAnsiTheme="minorHAnsi" w:cstheme="minorHAnsi"/>
          <w:color w:val="000000" w:themeColor="text1"/>
          <w:sz w:val="28"/>
          <w:szCs w:val="28"/>
        </w:rPr>
        <w:t xml:space="preserve"> NACIONALES, ESTATALES Y SECTORIALES</w:t>
      </w:r>
      <w:r w:rsidR="00E92B6E">
        <w:rPr>
          <w:rFonts w:cstheme="minorHAnsi"/>
          <w:i/>
          <w:sz w:val="28"/>
          <w:szCs w:val="28"/>
        </w:rPr>
        <w:t>.</w:t>
      </w:r>
    </w:p>
    <w:p w:rsidR="00B179CE" w:rsidRPr="00E92B6E" w:rsidRDefault="00B179CE" w:rsidP="00E92B6E">
      <w:pPr>
        <w:pStyle w:val="Sinespaciado"/>
        <w:jc w:val="both"/>
        <w:rPr>
          <w:rFonts w:cstheme="minorHAnsi"/>
          <w:i/>
          <w:sz w:val="28"/>
          <w:szCs w:val="28"/>
        </w:rPr>
      </w:pPr>
    </w:p>
    <w:p w:rsidR="00344DA9" w:rsidRDefault="005F6418" w:rsidP="00437746">
      <w:pPr>
        <w:pStyle w:val="Sinespaciado"/>
        <w:spacing w:line="360" w:lineRule="auto"/>
        <w:jc w:val="both"/>
        <w:rPr>
          <w:rFonts w:ascii="Times New Roman" w:hAnsi="Times New Roman"/>
          <w:sz w:val="24"/>
          <w:szCs w:val="24"/>
        </w:rPr>
      </w:pPr>
      <w:r>
        <w:rPr>
          <w:rFonts w:ascii="Times New Roman" w:hAnsi="Times New Roman"/>
          <w:sz w:val="24"/>
          <w:szCs w:val="24"/>
        </w:rPr>
        <w:t>El program</w:t>
      </w:r>
      <w:r w:rsidR="00E92B6E">
        <w:rPr>
          <w:rFonts w:ascii="Times New Roman" w:hAnsi="Times New Roman"/>
          <w:sz w:val="24"/>
          <w:szCs w:val="24"/>
        </w:rPr>
        <w:t>a U008 Subsidios es un programa presupuestario</w:t>
      </w:r>
      <w:r w:rsidR="007D0101">
        <w:rPr>
          <w:rFonts w:ascii="Times New Roman" w:hAnsi="Times New Roman"/>
          <w:sz w:val="24"/>
          <w:szCs w:val="24"/>
        </w:rPr>
        <w:t xml:space="preserve"> </w:t>
      </w:r>
      <w:r>
        <w:rPr>
          <w:rFonts w:ascii="Times New Roman" w:hAnsi="Times New Roman"/>
          <w:sz w:val="24"/>
          <w:szCs w:val="24"/>
        </w:rPr>
        <w:t>que coadyuva al sector ju</w:t>
      </w:r>
      <w:r w:rsidR="00BF655B">
        <w:rPr>
          <w:rFonts w:ascii="Times New Roman" w:hAnsi="Times New Roman"/>
          <w:sz w:val="24"/>
          <w:szCs w:val="24"/>
        </w:rPr>
        <w:t>venil</w:t>
      </w:r>
      <w:r w:rsidR="003077FE">
        <w:rPr>
          <w:rFonts w:ascii="Times New Roman" w:hAnsi="Times New Roman"/>
          <w:sz w:val="24"/>
          <w:szCs w:val="24"/>
        </w:rPr>
        <w:t>,</w:t>
      </w:r>
      <w:r w:rsidR="00BF655B">
        <w:rPr>
          <w:rFonts w:ascii="Times New Roman" w:hAnsi="Times New Roman"/>
          <w:sz w:val="24"/>
          <w:szCs w:val="24"/>
        </w:rPr>
        <w:t xml:space="preserve"> se genera interinstitucionalmente</w:t>
      </w:r>
      <w:r w:rsidR="007D0101">
        <w:rPr>
          <w:rFonts w:ascii="Times New Roman" w:hAnsi="Times New Roman"/>
          <w:sz w:val="24"/>
          <w:szCs w:val="24"/>
        </w:rPr>
        <w:t xml:space="preserve"> por la SEDESOL a través del</w:t>
      </w:r>
      <w:r>
        <w:rPr>
          <w:rFonts w:ascii="Times New Roman" w:hAnsi="Times New Roman"/>
          <w:sz w:val="24"/>
          <w:szCs w:val="24"/>
        </w:rPr>
        <w:t xml:space="preserve"> IMJUVE en colaboración con Educación y Sa</w:t>
      </w:r>
      <w:r w:rsidR="003077FE">
        <w:rPr>
          <w:rFonts w:ascii="Times New Roman" w:hAnsi="Times New Roman"/>
          <w:sz w:val="24"/>
          <w:szCs w:val="24"/>
        </w:rPr>
        <w:t>lud transversalmente mediante</w:t>
      </w:r>
      <w:r w:rsidR="00253BF4">
        <w:rPr>
          <w:rFonts w:ascii="Times New Roman" w:hAnsi="Times New Roman"/>
          <w:sz w:val="24"/>
          <w:szCs w:val="24"/>
        </w:rPr>
        <w:t xml:space="preserve"> Programas</w:t>
      </w:r>
      <w:r w:rsidR="003077FE">
        <w:rPr>
          <w:rFonts w:ascii="Times New Roman" w:hAnsi="Times New Roman"/>
          <w:sz w:val="24"/>
          <w:szCs w:val="24"/>
        </w:rPr>
        <w:t xml:space="preserve"> y/o categorías</w:t>
      </w:r>
      <w:r w:rsidR="00B94229">
        <w:rPr>
          <w:rFonts w:ascii="Times New Roman" w:hAnsi="Times New Roman"/>
          <w:sz w:val="24"/>
          <w:szCs w:val="24"/>
        </w:rPr>
        <w:t xml:space="preserve"> </w:t>
      </w:r>
      <w:r>
        <w:rPr>
          <w:rFonts w:ascii="Times New Roman" w:hAnsi="Times New Roman"/>
          <w:sz w:val="24"/>
          <w:szCs w:val="24"/>
        </w:rPr>
        <w:t xml:space="preserve">como son: </w:t>
      </w:r>
    </w:p>
    <w:p w:rsidR="004B79BF" w:rsidRPr="009E63BD" w:rsidRDefault="00464674" w:rsidP="00464674">
      <w:pPr>
        <w:pStyle w:val="Sinespaciado"/>
        <w:spacing w:line="360" w:lineRule="auto"/>
        <w:rPr>
          <w:rFonts w:ascii="Times New Roman" w:hAnsi="Times New Roman"/>
          <w:b/>
          <w:sz w:val="24"/>
          <w:szCs w:val="24"/>
        </w:rPr>
      </w:pPr>
      <w:r>
        <w:rPr>
          <w:rFonts w:ascii="Times New Roman" w:hAnsi="Times New Roman"/>
          <w:b/>
          <w:sz w:val="24"/>
          <w:szCs w:val="24"/>
        </w:rPr>
        <w:t xml:space="preserve">                  </w:t>
      </w:r>
      <w:r w:rsidR="009E63BD" w:rsidRPr="009E63BD">
        <w:rPr>
          <w:rFonts w:ascii="Times New Roman" w:hAnsi="Times New Roman"/>
          <w:b/>
          <w:sz w:val="24"/>
          <w:szCs w:val="24"/>
        </w:rPr>
        <w:t>Categorías Tipos de Apoyos                                            Sector</w:t>
      </w:r>
    </w:p>
    <w:tbl>
      <w:tblPr>
        <w:tblStyle w:val="Sombreadoclaro-nfasis11"/>
        <w:tblW w:w="0" w:type="auto"/>
        <w:jc w:val="center"/>
        <w:tblLook w:val="04A0" w:firstRow="1" w:lastRow="0" w:firstColumn="1" w:lastColumn="0" w:noHBand="0" w:noVBand="1"/>
      </w:tblPr>
      <w:tblGrid>
        <w:gridCol w:w="5068"/>
        <w:gridCol w:w="3500"/>
      </w:tblGrid>
      <w:tr w:rsidR="003721F3" w:rsidRPr="009E63BD" w:rsidTr="009E63B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8" w:type="dxa"/>
          </w:tcPr>
          <w:p w:rsidR="003721F3" w:rsidRPr="009E63BD" w:rsidRDefault="003721F3" w:rsidP="003721F3">
            <w:pPr>
              <w:pStyle w:val="Sinespaciado"/>
              <w:numPr>
                <w:ilvl w:val="0"/>
                <w:numId w:val="2"/>
              </w:numPr>
              <w:spacing w:line="360" w:lineRule="auto"/>
              <w:jc w:val="both"/>
              <w:rPr>
                <w:rFonts w:ascii="Times New Roman" w:hAnsi="Times New Roman"/>
                <w:sz w:val="24"/>
                <w:szCs w:val="24"/>
              </w:rPr>
            </w:pPr>
            <w:r w:rsidRPr="009E63BD">
              <w:rPr>
                <w:rFonts w:ascii="Times New Roman" w:hAnsi="Times New Roman"/>
                <w:sz w:val="24"/>
                <w:szCs w:val="24"/>
              </w:rPr>
              <w:t xml:space="preserve">Emprendedores Juveniles, </w:t>
            </w:r>
          </w:p>
        </w:tc>
        <w:tc>
          <w:tcPr>
            <w:tcW w:w="3500" w:type="dxa"/>
          </w:tcPr>
          <w:p w:rsidR="003721F3" w:rsidRPr="009E63BD" w:rsidRDefault="009E63BD" w:rsidP="009E63BD">
            <w:pPr>
              <w:pStyle w:val="Sinespaciado"/>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E63BD">
              <w:rPr>
                <w:rFonts w:ascii="Times New Roman" w:hAnsi="Times New Roman"/>
                <w:sz w:val="24"/>
                <w:szCs w:val="24"/>
              </w:rPr>
              <w:t>Estado y municipios</w:t>
            </w:r>
          </w:p>
        </w:tc>
      </w:tr>
      <w:tr w:rsidR="003721F3" w:rsidRPr="009E63BD" w:rsidTr="009E6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8" w:type="dxa"/>
          </w:tcPr>
          <w:p w:rsidR="003721F3" w:rsidRPr="009E63BD" w:rsidRDefault="003721F3" w:rsidP="003721F3">
            <w:pPr>
              <w:pStyle w:val="Sinespaciado"/>
              <w:numPr>
                <w:ilvl w:val="0"/>
                <w:numId w:val="2"/>
              </w:numPr>
              <w:spacing w:line="360" w:lineRule="auto"/>
              <w:jc w:val="both"/>
              <w:rPr>
                <w:rFonts w:ascii="Times New Roman" w:hAnsi="Times New Roman"/>
                <w:sz w:val="24"/>
                <w:szCs w:val="24"/>
              </w:rPr>
            </w:pPr>
            <w:r w:rsidRPr="009E63BD">
              <w:rPr>
                <w:rFonts w:ascii="Times New Roman" w:hAnsi="Times New Roman"/>
                <w:sz w:val="24"/>
                <w:szCs w:val="24"/>
              </w:rPr>
              <w:t xml:space="preserve">Joven-es Servicio, </w:t>
            </w:r>
          </w:p>
        </w:tc>
        <w:tc>
          <w:tcPr>
            <w:tcW w:w="3500" w:type="dxa"/>
          </w:tcPr>
          <w:p w:rsidR="003721F3" w:rsidRPr="009E63BD" w:rsidRDefault="003721F3" w:rsidP="009E63B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63BD">
              <w:rPr>
                <w:rFonts w:ascii="Times New Roman" w:hAnsi="Times New Roman"/>
                <w:sz w:val="24"/>
                <w:szCs w:val="24"/>
              </w:rPr>
              <w:t>Instituciones de Educación</w:t>
            </w:r>
          </w:p>
        </w:tc>
      </w:tr>
      <w:tr w:rsidR="003721F3" w:rsidRPr="009E63BD" w:rsidTr="009E63BD">
        <w:trPr>
          <w:jc w:val="center"/>
        </w:trPr>
        <w:tc>
          <w:tcPr>
            <w:cnfStyle w:val="001000000000" w:firstRow="0" w:lastRow="0" w:firstColumn="1" w:lastColumn="0" w:oddVBand="0" w:evenVBand="0" w:oddHBand="0" w:evenHBand="0" w:firstRowFirstColumn="0" w:firstRowLastColumn="0" w:lastRowFirstColumn="0" w:lastRowLastColumn="0"/>
            <w:tcW w:w="5068" w:type="dxa"/>
          </w:tcPr>
          <w:p w:rsidR="003721F3" w:rsidRPr="009E63BD" w:rsidRDefault="003721F3" w:rsidP="003721F3">
            <w:pPr>
              <w:pStyle w:val="Sinespaciado"/>
              <w:numPr>
                <w:ilvl w:val="0"/>
                <w:numId w:val="2"/>
              </w:numPr>
              <w:spacing w:line="360" w:lineRule="auto"/>
              <w:jc w:val="both"/>
              <w:rPr>
                <w:rFonts w:ascii="Times New Roman" w:hAnsi="Times New Roman"/>
                <w:sz w:val="24"/>
                <w:szCs w:val="24"/>
              </w:rPr>
            </w:pPr>
            <w:r w:rsidRPr="009E63BD">
              <w:rPr>
                <w:rFonts w:ascii="Times New Roman" w:hAnsi="Times New Roman"/>
                <w:sz w:val="24"/>
                <w:szCs w:val="24"/>
              </w:rPr>
              <w:t xml:space="preserve">Red Nacional de </w:t>
            </w:r>
            <w:r w:rsidR="00DF3D49" w:rsidRPr="009E63BD">
              <w:rPr>
                <w:rFonts w:ascii="Times New Roman" w:hAnsi="Times New Roman"/>
                <w:sz w:val="24"/>
                <w:szCs w:val="24"/>
              </w:rPr>
              <w:t>programas de</w:t>
            </w:r>
            <w:r w:rsidRPr="009E63BD">
              <w:rPr>
                <w:rFonts w:ascii="Times New Roman" w:hAnsi="Times New Roman"/>
                <w:sz w:val="24"/>
                <w:szCs w:val="24"/>
              </w:rPr>
              <w:t xml:space="preserve"> radio y televis</w:t>
            </w:r>
            <w:r w:rsidR="00C25EC9">
              <w:rPr>
                <w:rFonts w:ascii="Times New Roman" w:hAnsi="Times New Roman"/>
                <w:sz w:val="24"/>
                <w:szCs w:val="24"/>
              </w:rPr>
              <w:t>ión Poder Joven y proyectos</w:t>
            </w:r>
            <w:r w:rsidR="007A1E1C">
              <w:rPr>
                <w:rFonts w:ascii="Times New Roman" w:hAnsi="Times New Roman"/>
                <w:sz w:val="24"/>
                <w:szCs w:val="24"/>
              </w:rPr>
              <w:t xml:space="preserve"> </w:t>
            </w:r>
            <w:r w:rsidR="00C25EC9">
              <w:rPr>
                <w:rFonts w:ascii="Times New Roman" w:hAnsi="Times New Roman"/>
                <w:sz w:val="24"/>
                <w:szCs w:val="24"/>
              </w:rPr>
              <w:t>lo</w:t>
            </w:r>
            <w:r w:rsidRPr="009E63BD">
              <w:rPr>
                <w:rFonts w:ascii="Times New Roman" w:hAnsi="Times New Roman"/>
                <w:sz w:val="24"/>
                <w:szCs w:val="24"/>
              </w:rPr>
              <w:t>cales juveniles,</w:t>
            </w:r>
          </w:p>
        </w:tc>
        <w:tc>
          <w:tcPr>
            <w:tcW w:w="3500" w:type="dxa"/>
          </w:tcPr>
          <w:p w:rsidR="009E63BD" w:rsidRPr="009E63BD" w:rsidRDefault="009E63BD" w:rsidP="009E63B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3721F3" w:rsidRPr="009E63BD" w:rsidRDefault="009E63BD" w:rsidP="009E63B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63BD">
              <w:rPr>
                <w:rFonts w:ascii="Times New Roman" w:hAnsi="Times New Roman"/>
                <w:sz w:val="24"/>
                <w:szCs w:val="24"/>
              </w:rPr>
              <w:t>Estado y municipios</w:t>
            </w:r>
          </w:p>
        </w:tc>
      </w:tr>
      <w:tr w:rsidR="003721F3" w:rsidRPr="009E63BD" w:rsidTr="009E6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8" w:type="dxa"/>
          </w:tcPr>
          <w:p w:rsidR="003721F3" w:rsidRPr="009E63BD" w:rsidRDefault="003721F3" w:rsidP="003721F3">
            <w:pPr>
              <w:pStyle w:val="Sinespaciado"/>
              <w:numPr>
                <w:ilvl w:val="0"/>
                <w:numId w:val="2"/>
              </w:numPr>
              <w:spacing w:line="360" w:lineRule="auto"/>
              <w:jc w:val="both"/>
              <w:rPr>
                <w:rFonts w:ascii="Times New Roman" w:hAnsi="Times New Roman"/>
                <w:sz w:val="24"/>
                <w:szCs w:val="24"/>
              </w:rPr>
            </w:pPr>
            <w:r w:rsidRPr="009E63BD">
              <w:rPr>
                <w:rFonts w:ascii="Times New Roman" w:hAnsi="Times New Roman"/>
                <w:sz w:val="24"/>
                <w:szCs w:val="24"/>
              </w:rPr>
              <w:t>Vivienda para Jóvenes,</w:t>
            </w:r>
          </w:p>
        </w:tc>
        <w:tc>
          <w:tcPr>
            <w:tcW w:w="3500" w:type="dxa"/>
          </w:tcPr>
          <w:p w:rsidR="003721F3" w:rsidRPr="009E63BD" w:rsidRDefault="003721F3" w:rsidP="009E63B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63BD">
              <w:rPr>
                <w:rFonts w:ascii="Times New Roman" w:hAnsi="Times New Roman"/>
                <w:sz w:val="24"/>
                <w:szCs w:val="24"/>
              </w:rPr>
              <w:t>Estado y municipios</w:t>
            </w:r>
          </w:p>
        </w:tc>
      </w:tr>
      <w:tr w:rsidR="003721F3" w:rsidRPr="009E63BD" w:rsidTr="009E63BD">
        <w:trPr>
          <w:jc w:val="center"/>
        </w:trPr>
        <w:tc>
          <w:tcPr>
            <w:cnfStyle w:val="001000000000" w:firstRow="0" w:lastRow="0" w:firstColumn="1" w:lastColumn="0" w:oddVBand="0" w:evenVBand="0" w:oddHBand="0" w:evenHBand="0" w:firstRowFirstColumn="0" w:firstRowLastColumn="0" w:lastRowFirstColumn="0" w:lastRowLastColumn="0"/>
            <w:tcW w:w="5068" w:type="dxa"/>
          </w:tcPr>
          <w:p w:rsidR="003721F3" w:rsidRPr="009E63BD" w:rsidRDefault="003721F3" w:rsidP="003721F3">
            <w:pPr>
              <w:pStyle w:val="Sinespaciado"/>
              <w:numPr>
                <w:ilvl w:val="0"/>
                <w:numId w:val="2"/>
              </w:numPr>
              <w:spacing w:line="360" w:lineRule="auto"/>
              <w:jc w:val="both"/>
              <w:rPr>
                <w:rFonts w:ascii="Times New Roman" w:hAnsi="Times New Roman"/>
                <w:sz w:val="24"/>
                <w:szCs w:val="24"/>
              </w:rPr>
            </w:pPr>
            <w:r w:rsidRPr="009E63BD">
              <w:rPr>
                <w:rFonts w:ascii="Times New Roman" w:hAnsi="Times New Roman"/>
                <w:sz w:val="24"/>
                <w:szCs w:val="24"/>
              </w:rPr>
              <w:t>Diplomado en políticas Públicas de Juventud,</w:t>
            </w:r>
          </w:p>
        </w:tc>
        <w:tc>
          <w:tcPr>
            <w:tcW w:w="3500" w:type="dxa"/>
          </w:tcPr>
          <w:p w:rsidR="003721F3" w:rsidRPr="009E63BD" w:rsidRDefault="009E63BD" w:rsidP="009E63B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63BD">
              <w:rPr>
                <w:rFonts w:ascii="Times New Roman" w:hAnsi="Times New Roman"/>
                <w:sz w:val="24"/>
                <w:szCs w:val="24"/>
              </w:rPr>
              <w:t>Modalidad de Capacitación y Formación</w:t>
            </w:r>
          </w:p>
        </w:tc>
      </w:tr>
      <w:tr w:rsidR="003721F3" w:rsidRPr="009E63BD" w:rsidTr="009E63B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68" w:type="dxa"/>
          </w:tcPr>
          <w:p w:rsidR="003721F3" w:rsidRPr="009E63BD" w:rsidRDefault="003721F3" w:rsidP="003721F3">
            <w:pPr>
              <w:pStyle w:val="Sinespaciado"/>
              <w:numPr>
                <w:ilvl w:val="0"/>
                <w:numId w:val="2"/>
              </w:numPr>
              <w:spacing w:line="360" w:lineRule="auto"/>
              <w:jc w:val="both"/>
              <w:rPr>
                <w:rFonts w:ascii="Times New Roman" w:hAnsi="Times New Roman"/>
                <w:sz w:val="24"/>
                <w:szCs w:val="24"/>
              </w:rPr>
            </w:pPr>
            <w:r w:rsidRPr="009E63BD">
              <w:rPr>
                <w:rFonts w:ascii="Times New Roman" w:hAnsi="Times New Roman"/>
                <w:sz w:val="24"/>
                <w:szCs w:val="24"/>
              </w:rPr>
              <w:t>Centros de Poder Joven y</w:t>
            </w:r>
          </w:p>
        </w:tc>
        <w:tc>
          <w:tcPr>
            <w:tcW w:w="3500" w:type="dxa"/>
          </w:tcPr>
          <w:p w:rsidR="003721F3" w:rsidRPr="009E63BD" w:rsidRDefault="009E63BD" w:rsidP="009E63BD">
            <w:pPr>
              <w:pStyle w:val="Sinespaciado"/>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E63BD">
              <w:rPr>
                <w:rFonts w:ascii="Times New Roman" w:hAnsi="Times New Roman"/>
                <w:sz w:val="24"/>
                <w:szCs w:val="24"/>
              </w:rPr>
              <w:t>Estado y municipios</w:t>
            </w:r>
          </w:p>
        </w:tc>
      </w:tr>
      <w:tr w:rsidR="003721F3" w:rsidRPr="009E63BD" w:rsidTr="009E63BD">
        <w:trPr>
          <w:jc w:val="center"/>
        </w:trPr>
        <w:tc>
          <w:tcPr>
            <w:cnfStyle w:val="001000000000" w:firstRow="0" w:lastRow="0" w:firstColumn="1" w:lastColumn="0" w:oddVBand="0" w:evenVBand="0" w:oddHBand="0" w:evenHBand="0" w:firstRowFirstColumn="0" w:firstRowLastColumn="0" w:lastRowFirstColumn="0" w:lastRowLastColumn="0"/>
            <w:tcW w:w="5068" w:type="dxa"/>
          </w:tcPr>
          <w:p w:rsidR="003721F3" w:rsidRPr="009E63BD" w:rsidRDefault="003721F3" w:rsidP="003721F3">
            <w:pPr>
              <w:pStyle w:val="Sinespaciado"/>
              <w:numPr>
                <w:ilvl w:val="0"/>
                <w:numId w:val="2"/>
              </w:numPr>
              <w:spacing w:line="360" w:lineRule="auto"/>
              <w:jc w:val="both"/>
              <w:rPr>
                <w:rFonts w:ascii="Times New Roman" w:hAnsi="Times New Roman"/>
                <w:sz w:val="24"/>
                <w:szCs w:val="24"/>
              </w:rPr>
            </w:pPr>
            <w:r w:rsidRPr="009E63BD">
              <w:rPr>
                <w:rFonts w:ascii="Times New Roman" w:hAnsi="Times New Roman"/>
                <w:sz w:val="24"/>
                <w:szCs w:val="24"/>
              </w:rPr>
              <w:t>Proyectos Locales Juveniles</w:t>
            </w:r>
          </w:p>
        </w:tc>
        <w:tc>
          <w:tcPr>
            <w:tcW w:w="3500" w:type="dxa"/>
          </w:tcPr>
          <w:p w:rsidR="003721F3" w:rsidRPr="009E63BD" w:rsidRDefault="003721F3" w:rsidP="009E63BD">
            <w:pPr>
              <w:pStyle w:val="Sinespaciado"/>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E63BD">
              <w:rPr>
                <w:rFonts w:ascii="Times New Roman" w:hAnsi="Times New Roman"/>
                <w:sz w:val="24"/>
                <w:szCs w:val="24"/>
              </w:rPr>
              <w:t>Estado y municipios</w:t>
            </w:r>
          </w:p>
        </w:tc>
      </w:tr>
    </w:tbl>
    <w:p w:rsidR="00CA395C" w:rsidRDefault="00CA395C" w:rsidP="003721F3">
      <w:pPr>
        <w:autoSpaceDE w:val="0"/>
        <w:autoSpaceDN w:val="0"/>
        <w:adjustRightInd w:val="0"/>
        <w:spacing w:after="0" w:line="360" w:lineRule="auto"/>
        <w:jc w:val="both"/>
        <w:rPr>
          <w:rFonts w:ascii="Times New Roman" w:hAnsi="Times New Roman" w:cs="Times New Roman"/>
          <w:sz w:val="24"/>
          <w:szCs w:val="24"/>
        </w:rPr>
      </w:pPr>
    </w:p>
    <w:p w:rsidR="003721F3" w:rsidRDefault="00136500" w:rsidP="003721F3">
      <w:pPr>
        <w:autoSpaceDE w:val="0"/>
        <w:autoSpaceDN w:val="0"/>
        <w:adjustRightInd w:val="0"/>
        <w:spacing w:after="0" w:line="360" w:lineRule="auto"/>
        <w:jc w:val="both"/>
        <w:rPr>
          <w:rFonts w:ascii="Times New Roman" w:hAnsi="Times New Roman" w:cs="Times New Roman"/>
          <w:sz w:val="24"/>
          <w:szCs w:val="24"/>
        </w:rPr>
      </w:pPr>
      <w:r w:rsidRPr="00136500">
        <w:rPr>
          <w:rFonts w:ascii="Times New Roman" w:hAnsi="Times New Roman" w:cs="Times New Roman"/>
          <w:sz w:val="24"/>
          <w:szCs w:val="24"/>
        </w:rPr>
        <w:lastRenderedPageBreak/>
        <w:t xml:space="preserve">El problema </w:t>
      </w:r>
      <w:r w:rsidR="00E92B6E">
        <w:rPr>
          <w:rFonts w:ascii="Times New Roman" w:hAnsi="Times New Roman" w:cs="Times New Roman"/>
          <w:sz w:val="24"/>
          <w:szCs w:val="24"/>
        </w:rPr>
        <w:t xml:space="preserve">Focal </w:t>
      </w:r>
      <w:r w:rsidRPr="00136500">
        <w:rPr>
          <w:rFonts w:ascii="Times New Roman" w:hAnsi="Times New Roman" w:cs="Times New Roman"/>
          <w:sz w:val="24"/>
          <w:szCs w:val="24"/>
        </w:rPr>
        <w:t>que</w:t>
      </w:r>
      <w:r>
        <w:rPr>
          <w:rFonts w:ascii="Times New Roman" w:hAnsi="Times New Roman" w:cs="Times New Roman"/>
          <w:sz w:val="24"/>
          <w:szCs w:val="24"/>
        </w:rPr>
        <w:t xml:space="preserve"> a tiende</w:t>
      </w:r>
      <w:r w:rsidR="00CE4724">
        <w:rPr>
          <w:rFonts w:ascii="Times New Roman" w:hAnsi="Times New Roman" w:cs="Times New Roman"/>
          <w:sz w:val="24"/>
          <w:szCs w:val="24"/>
        </w:rPr>
        <w:t xml:space="preserve"> </w:t>
      </w:r>
      <w:r w:rsidR="00CA395C">
        <w:rPr>
          <w:rFonts w:ascii="Times New Roman" w:hAnsi="Times New Roman" w:cs="Times New Roman"/>
          <w:sz w:val="24"/>
          <w:szCs w:val="24"/>
        </w:rPr>
        <w:t xml:space="preserve">este </w:t>
      </w:r>
      <w:r>
        <w:rPr>
          <w:rFonts w:ascii="Times New Roman" w:hAnsi="Times New Roman" w:cs="Times New Roman"/>
          <w:sz w:val="24"/>
          <w:szCs w:val="24"/>
        </w:rPr>
        <w:t xml:space="preserve">Programa </w:t>
      </w:r>
      <w:r w:rsidR="00686681">
        <w:rPr>
          <w:rFonts w:ascii="Times New Roman" w:hAnsi="Times New Roman" w:cs="Times New Roman"/>
          <w:sz w:val="24"/>
          <w:szCs w:val="24"/>
        </w:rPr>
        <w:t>en general</w:t>
      </w:r>
      <w:r w:rsidR="00253BF4">
        <w:rPr>
          <w:rFonts w:ascii="Times New Roman" w:hAnsi="Times New Roman" w:cs="Times New Roman"/>
          <w:sz w:val="24"/>
          <w:szCs w:val="24"/>
        </w:rPr>
        <w:t xml:space="preserve"> es la </w:t>
      </w:r>
      <w:r w:rsidRPr="00242749">
        <w:rPr>
          <w:rFonts w:ascii="Times New Roman" w:hAnsi="Times New Roman" w:cs="Times New Roman"/>
          <w:b/>
          <w:sz w:val="24"/>
          <w:szCs w:val="24"/>
        </w:rPr>
        <w:t>"De</w:t>
      </w:r>
      <w:r w:rsidR="00686681">
        <w:rPr>
          <w:rFonts w:ascii="Times New Roman" w:hAnsi="Times New Roman" w:cs="Times New Roman"/>
          <w:b/>
          <w:sz w:val="24"/>
          <w:szCs w:val="24"/>
        </w:rPr>
        <w:t xml:space="preserve">scoordinación de las </w:t>
      </w:r>
      <w:r w:rsidRPr="00242749">
        <w:rPr>
          <w:rFonts w:ascii="Times New Roman" w:hAnsi="Times New Roman" w:cs="Times New Roman"/>
          <w:b/>
          <w:sz w:val="24"/>
          <w:szCs w:val="24"/>
        </w:rPr>
        <w:t xml:space="preserve">Instituciones para </w:t>
      </w:r>
      <w:r w:rsidR="00242749" w:rsidRPr="00242749">
        <w:rPr>
          <w:rFonts w:ascii="Times New Roman" w:hAnsi="Times New Roman" w:cs="Times New Roman"/>
          <w:b/>
          <w:sz w:val="24"/>
          <w:szCs w:val="24"/>
        </w:rPr>
        <w:t>lo</w:t>
      </w:r>
      <w:r w:rsidR="00242749">
        <w:rPr>
          <w:rFonts w:ascii="Times New Roman" w:hAnsi="Times New Roman" w:cs="Times New Roman"/>
          <w:b/>
          <w:sz w:val="24"/>
          <w:szCs w:val="24"/>
        </w:rPr>
        <w:t>grar la</w:t>
      </w:r>
      <w:r w:rsidRPr="00242749">
        <w:rPr>
          <w:rFonts w:ascii="Times New Roman" w:hAnsi="Times New Roman" w:cs="Times New Roman"/>
          <w:b/>
          <w:sz w:val="24"/>
          <w:szCs w:val="24"/>
        </w:rPr>
        <w:t xml:space="preserve"> incorporac</w:t>
      </w:r>
      <w:r w:rsidR="00242749">
        <w:rPr>
          <w:rFonts w:ascii="Times New Roman" w:hAnsi="Times New Roman" w:cs="Times New Roman"/>
          <w:b/>
          <w:sz w:val="24"/>
          <w:szCs w:val="24"/>
        </w:rPr>
        <w:t xml:space="preserve">ión igualitaria de los </w:t>
      </w:r>
      <w:r w:rsidRPr="00242749">
        <w:rPr>
          <w:rFonts w:ascii="Times New Roman" w:hAnsi="Times New Roman" w:cs="Times New Roman"/>
          <w:b/>
          <w:sz w:val="24"/>
          <w:szCs w:val="24"/>
        </w:rPr>
        <w:t>jóvenes en los procesos de desarrollo"</w:t>
      </w:r>
      <w:r w:rsidR="00E92B6E">
        <w:rPr>
          <w:rStyle w:val="Refdenotaalpie"/>
          <w:rFonts w:ascii="Times New Roman" w:hAnsi="Times New Roman" w:cs="Times New Roman"/>
          <w:b/>
          <w:sz w:val="24"/>
          <w:szCs w:val="24"/>
        </w:rPr>
        <w:footnoteReference w:id="2"/>
      </w:r>
      <w:r w:rsidR="00CA395C">
        <w:rPr>
          <w:rFonts w:ascii="Times New Roman" w:hAnsi="Times New Roman" w:cs="Times New Roman"/>
          <w:sz w:val="24"/>
          <w:szCs w:val="24"/>
        </w:rPr>
        <w:t xml:space="preserve">, </w:t>
      </w:r>
      <w:r w:rsidR="00DF3D49" w:rsidRPr="0060569E">
        <w:rPr>
          <w:rFonts w:ascii="Times New Roman" w:hAnsi="Times New Roman" w:cs="Times New Roman"/>
          <w:sz w:val="24"/>
          <w:szCs w:val="24"/>
        </w:rPr>
        <w:t>los me</w:t>
      </w:r>
      <w:r w:rsidR="00DF3D49">
        <w:rPr>
          <w:rFonts w:ascii="Times New Roman" w:hAnsi="Times New Roman" w:cs="Times New Roman"/>
          <w:sz w:val="24"/>
          <w:szCs w:val="24"/>
        </w:rPr>
        <w:t>canismos de distribución de los recursos específicamente se encuentran</w:t>
      </w:r>
      <w:r>
        <w:rPr>
          <w:rFonts w:ascii="Times New Roman" w:hAnsi="Times New Roman" w:cs="Times New Roman"/>
          <w:sz w:val="24"/>
          <w:szCs w:val="24"/>
        </w:rPr>
        <w:t xml:space="preserve"> establecido en </w:t>
      </w:r>
      <w:r w:rsidR="00857701">
        <w:rPr>
          <w:rFonts w:ascii="Times New Roman" w:hAnsi="Times New Roman" w:cs="Times New Roman"/>
          <w:sz w:val="24"/>
          <w:szCs w:val="24"/>
        </w:rPr>
        <w:t>sus</w:t>
      </w:r>
      <w:r w:rsidR="00242749">
        <w:rPr>
          <w:rFonts w:ascii="Times New Roman" w:hAnsi="Times New Roman" w:cs="Times New Roman"/>
          <w:sz w:val="24"/>
          <w:szCs w:val="24"/>
        </w:rPr>
        <w:t xml:space="preserve"> Políticas de Operación (PO</w:t>
      </w:r>
      <w:r w:rsidRPr="00136500">
        <w:rPr>
          <w:rFonts w:ascii="Times New Roman" w:hAnsi="Times New Roman" w:cs="Times New Roman"/>
          <w:sz w:val="24"/>
          <w:szCs w:val="24"/>
        </w:rPr>
        <w:t>)</w:t>
      </w:r>
      <w:r w:rsidR="00253BF4">
        <w:rPr>
          <w:rFonts w:ascii="Times New Roman" w:hAnsi="Times New Roman" w:cs="Times New Roman"/>
          <w:sz w:val="24"/>
          <w:szCs w:val="24"/>
        </w:rPr>
        <w:t>. L</w:t>
      </w:r>
      <w:r>
        <w:rPr>
          <w:rFonts w:ascii="Times New Roman" w:hAnsi="Times New Roman" w:cs="Times New Roman"/>
          <w:sz w:val="24"/>
          <w:szCs w:val="24"/>
        </w:rPr>
        <w:t>a finalidad de</w:t>
      </w:r>
      <w:r w:rsidR="00242749">
        <w:rPr>
          <w:rFonts w:ascii="Times New Roman" w:hAnsi="Times New Roman" w:cs="Times New Roman"/>
          <w:sz w:val="24"/>
          <w:szCs w:val="24"/>
        </w:rPr>
        <w:t xml:space="preserve">l programa es </w:t>
      </w:r>
      <w:r>
        <w:rPr>
          <w:rFonts w:ascii="Times New Roman" w:hAnsi="Times New Roman" w:cs="Times New Roman"/>
          <w:sz w:val="24"/>
          <w:szCs w:val="24"/>
        </w:rPr>
        <w:t xml:space="preserve">coordinar a través de </w:t>
      </w:r>
      <w:r w:rsidR="00253BF4">
        <w:rPr>
          <w:rFonts w:ascii="Times New Roman" w:hAnsi="Times New Roman" w:cs="Times New Roman"/>
          <w:sz w:val="24"/>
          <w:szCs w:val="24"/>
        </w:rPr>
        <w:t>acciones</w:t>
      </w:r>
      <w:r w:rsidR="00242749">
        <w:rPr>
          <w:rFonts w:ascii="Times New Roman" w:hAnsi="Times New Roman" w:cs="Times New Roman"/>
          <w:sz w:val="24"/>
          <w:szCs w:val="24"/>
        </w:rPr>
        <w:t xml:space="preserve"> y </w:t>
      </w:r>
      <w:r w:rsidR="00686681">
        <w:rPr>
          <w:rFonts w:ascii="Times New Roman" w:hAnsi="Times New Roman" w:cs="Times New Roman"/>
          <w:sz w:val="24"/>
          <w:szCs w:val="24"/>
        </w:rPr>
        <w:t>categorías la</w:t>
      </w:r>
      <w:r w:rsidR="00253BF4">
        <w:rPr>
          <w:rFonts w:ascii="Times New Roman" w:hAnsi="Times New Roman" w:cs="Times New Roman"/>
          <w:sz w:val="24"/>
          <w:szCs w:val="24"/>
        </w:rPr>
        <w:t xml:space="preserve"> consolidación e</w:t>
      </w:r>
      <w:r w:rsidRPr="00136500">
        <w:rPr>
          <w:rFonts w:ascii="Times New Roman" w:hAnsi="Times New Roman" w:cs="Times New Roman"/>
          <w:sz w:val="24"/>
          <w:szCs w:val="24"/>
        </w:rPr>
        <w:t xml:space="preserve"> incorpor</w:t>
      </w:r>
      <w:r w:rsidR="00242749">
        <w:rPr>
          <w:rFonts w:ascii="Times New Roman" w:hAnsi="Times New Roman" w:cs="Times New Roman"/>
          <w:sz w:val="24"/>
          <w:szCs w:val="24"/>
        </w:rPr>
        <w:t>ación equitativa de los</w:t>
      </w:r>
      <w:r w:rsidRPr="00136500">
        <w:rPr>
          <w:rFonts w:ascii="Times New Roman" w:hAnsi="Times New Roman" w:cs="Times New Roman"/>
          <w:sz w:val="24"/>
          <w:szCs w:val="24"/>
        </w:rPr>
        <w:t xml:space="preserve"> jóvenes en los procesos de desarrollo</w:t>
      </w:r>
      <w:r w:rsidR="00253BF4">
        <w:rPr>
          <w:rFonts w:ascii="Times New Roman" w:hAnsi="Times New Roman" w:cs="Times New Roman"/>
          <w:sz w:val="24"/>
          <w:szCs w:val="24"/>
        </w:rPr>
        <w:t xml:space="preserve"> de la Nación</w:t>
      </w:r>
      <w:r w:rsidRPr="00136500">
        <w:rPr>
          <w:rFonts w:ascii="Times New Roman" w:hAnsi="Times New Roman" w:cs="Times New Roman"/>
          <w:sz w:val="24"/>
          <w:szCs w:val="24"/>
        </w:rPr>
        <w:t>".</w:t>
      </w:r>
      <w:r w:rsidR="0060569E">
        <w:rPr>
          <w:rFonts w:ascii="Times New Roman" w:hAnsi="Times New Roman" w:cs="Times New Roman"/>
          <w:sz w:val="24"/>
          <w:szCs w:val="24"/>
        </w:rPr>
        <w:t xml:space="preserve"> </w:t>
      </w:r>
      <w:r w:rsidR="00242749">
        <w:rPr>
          <w:rFonts w:ascii="Times New Roman" w:eastAsia="Calibri" w:hAnsi="Times New Roman" w:cs="Times New Roman"/>
          <w:sz w:val="24"/>
          <w:szCs w:val="24"/>
          <w:lang w:val="es-ES"/>
        </w:rPr>
        <w:t xml:space="preserve">Por lo tanto y derivado a que </w:t>
      </w:r>
      <w:r w:rsidR="00E92B6E">
        <w:rPr>
          <w:rFonts w:ascii="Times New Roman" w:eastAsia="Calibri" w:hAnsi="Times New Roman" w:cs="Times New Roman"/>
          <w:sz w:val="24"/>
          <w:szCs w:val="24"/>
          <w:lang w:val="es-ES"/>
        </w:rPr>
        <w:t>el programa U008 es una Programa</w:t>
      </w:r>
      <w:r w:rsidR="0060569E">
        <w:rPr>
          <w:rFonts w:ascii="Times New Roman" w:eastAsia="Calibri" w:hAnsi="Times New Roman" w:cs="Times New Roman"/>
          <w:sz w:val="24"/>
          <w:szCs w:val="24"/>
          <w:lang w:val="es-ES"/>
        </w:rPr>
        <w:t xml:space="preserve"> </w:t>
      </w:r>
      <w:r w:rsidR="00242749">
        <w:rPr>
          <w:rFonts w:ascii="Times New Roman" w:eastAsia="Calibri" w:hAnsi="Times New Roman" w:cs="Times New Roman"/>
          <w:sz w:val="24"/>
          <w:szCs w:val="24"/>
          <w:lang w:val="es-ES"/>
        </w:rPr>
        <w:t>de gestión</w:t>
      </w:r>
      <w:r w:rsidR="0060569E">
        <w:rPr>
          <w:rFonts w:ascii="Times New Roman" w:eastAsia="Calibri" w:hAnsi="Times New Roman" w:cs="Times New Roman"/>
          <w:sz w:val="24"/>
          <w:szCs w:val="24"/>
          <w:lang w:val="es-ES"/>
        </w:rPr>
        <w:t xml:space="preserve"> </w:t>
      </w:r>
      <w:r w:rsidR="003077FE">
        <w:rPr>
          <w:rFonts w:ascii="Times New Roman" w:eastAsia="Calibri" w:hAnsi="Times New Roman" w:cs="Times New Roman"/>
          <w:sz w:val="24"/>
          <w:szCs w:val="24"/>
          <w:lang w:val="es-ES"/>
        </w:rPr>
        <w:t>operativa</w:t>
      </w:r>
      <w:r w:rsidR="0060569E">
        <w:rPr>
          <w:rFonts w:ascii="Times New Roman" w:eastAsia="Calibri" w:hAnsi="Times New Roman" w:cs="Times New Roman"/>
          <w:sz w:val="24"/>
          <w:szCs w:val="24"/>
          <w:lang w:val="es-ES"/>
        </w:rPr>
        <w:t xml:space="preserve"> </w:t>
      </w:r>
      <w:r w:rsidR="00242749">
        <w:rPr>
          <w:rFonts w:ascii="Times New Roman" w:eastAsia="Calibri" w:hAnsi="Times New Roman" w:cs="Times New Roman"/>
          <w:sz w:val="24"/>
          <w:szCs w:val="24"/>
          <w:lang w:val="es-ES"/>
        </w:rPr>
        <w:t xml:space="preserve">estrictamente dirigida a </w:t>
      </w:r>
      <w:r w:rsidR="00A63D95">
        <w:rPr>
          <w:rFonts w:ascii="Times New Roman" w:eastAsia="Calibri" w:hAnsi="Times New Roman" w:cs="Times New Roman"/>
          <w:sz w:val="24"/>
          <w:szCs w:val="24"/>
          <w:lang w:val="es-ES"/>
        </w:rPr>
        <w:t xml:space="preserve">las entidades, </w:t>
      </w:r>
      <w:r w:rsidR="00242749">
        <w:rPr>
          <w:rFonts w:ascii="Times New Roman" w:eastAsia="Calibri" w:hAnsi="Times New Roman" w:cs="Times New Roman"/>
          <w:sz w:val="24"/>
          <w:szCs w:val="24"/>
          <w:lang w:val="es-ES"/>
        </w:rPr>
        <w:t xml:space="preserve">la </w:t>
      </w:r>
      <w:r w:rsidR="00A63D95">
        <w:rPr>
          <w:rFonts w:ascii="Times New Roman" w:eastAsia="Calibri" w:hAnsi="Times New Roman" w:cs="Times New Roman"/>
          <w:sz w:val="24"/>
          <w:szCs w:val="24"/>
          <w:lang w:val="es-ES"/>
        </w:rPr>
        <w:t xml:space="preserve">Población Objetivo del Programa son </w:t>
      </w:r>
      <w:r w:rsidR="00A63D95" w:rsidRPr="00CA395C">
        <w:rPr>
          <w:rFonts w:ascii="Times New Roman" w:eastAsia="Calibri" w:hAnsi="Times New Roman" w:cs="Times New Roman"/>
          <w:b/>
          <w:sz w:val="24"/>
          <w:szCs w:val="24"/>
          <w:lang w:val="es-ES"/>
        </w:rPr>
        <w:t>las</w:t>
      </w:r>
      <w:r w:rsidR="003721F3" w:rsidRPr="00CA395C">
        <w:rPr>
          <w:rFonts w:ascii="Times New Roman" w:eastAsia="Calibri" w:hAnsi="Times New Roman" w:cs="Times New Roman"/>
          <w:b/>
          <w:sz w:val="24"/>
          <w:szCs w:val="24"/>
          <w:lang w:val="es-ES"/>
        </w:rPr>
        <w:t xml:space="preserve"> Instituciones</w:t>
      </w:r>
      <w:r w:rsidR="003077FE" w:rsidRPr="00CA395C">
        <w:rPr>
          <w:rFonts w:ascii="Times New Roman" w:eastAsia="Calibri" w:hAnsi="Times New Roman" w:cs="Times New Roman"/>
          <w:b/>
          <w:sz w:val="24"/>
          <w:szCs w:val="24"/>
          <w:lang w:val="es-ES"/>
        </w:rPr>
        <w:t>, y/o entidades</w:t>
      </w:r>
      <w:r w:rsidR="003721F3" w:rsidRPr="00CA395C">
        <w:rPr>
          <w:rFonts w:ascii="Times New Roman" w:hAnsi="Times New Roman" w:cs="Times New Roman"/>
          <w:b/>
          <w:sz w:val="24"/>
          <w:szCs w:val="24"/>
        </w:rPr>
        <w:t xml:space="preserve"> que en su objeto</w:t>
      </w:r>
      <w:r w:rsidR="00CA395C">
        <w:rPr>
          <w:rFonts w:ascii="Times New Roman" w:hAnsi="Times New Roman" w:cs="Times New Roman"/>
          <w:b/>
          <w:sz w:val="24"/>
          <w:szCs w:val="24"/>
        </w:rPr>
        <w:t xml:space="preserve"> social o en sus atribuciones </w:t>
      </w:r>
      <w:r w:rsidR="0060569E" w:rsidRPr="00CA395C">
        <w:rPr>
          <w:rFonts w:ascii="Times New Roman" w:hAnsi="Times New Roman" w:cs="Times New Roman"/>
          <w:b/>
          <w:sz w:val="24"/>
          <w:szCs w:val="24"/>
        </w:rPr>
        <w:t>cuenten con</w:t>
      </w:r>
      <w:r w:rsidR="003721F3" w:rsidRPr="00CA395C">
        <w:rPr>
          <w:rFonts w:ascii="Times New Roman" w:hAnsi="Times New Roman" w:cs="Times New Roman"/>
          <w:b/>
          <w:sz w:val="24"/>
          <w:szCs w:val="24"/>
        </w:rPr>
        <w:t xml:space="preserve"> el fomento a la incorporación</w:t>
      </w:r>
      <w:r w:rsidR="0060569E" w:rsidRPr="00CA395C">
        <w:rPr>
          <w:rFonts w:ascii="Times New Roman" w:hAnsi="Times New Roman" w:cs="Times New Roman"/>
          <w:b/>
          <w:sz w:val="24"/>
          <w:szCs w:val="24"/>
        </w:rPr>
        <w:t xml:space="preserve"> </w:t>
      </w:r>
      <w:r w:rsidR="00A63D95" w:rsidRPr="00CA395C">
        <w:rPr>
          <w:rFonts w:ascii="Times New Roman" w:hAnsi="Times New Roman" w:cs="Times New Roman"/>
          <w:b/>
          <w:sz w:val="24"/>
          <w:szCs w:val="24"/>
        </w:rPr>
        <w:t xml:space="preserve">igualitaria de los </w:t>
      </w:r>
      <w:r w:rsidR="003077FE" w:rsidRPr="00CA395C">
        <w:rPr>
          <w:rFonts w:ascii="Times New Roman" w:hAnsi="Times New Roman" w:cs="Times New Roman"/>
          <w:b/>
          <w:sz w:val="24"/>
          <w:szCs w:val="24"/>
        </w:rPr>
        <w:t>jóvenes al desarrollo del país</w:t>
      </w:r>
      <w:r w:rsidR="003077FE">
        <w:rPr>
          <w:rFonts w:ascii="Times New Roman" w:hAnsi="Times New Roman" w:cs="Times New Roman"/>
          <w:sz w:val="24"/>
          <w:szCs w:val="24"/>
        </w:rPr>
        <w:t xml:space="preserve">; en otras </w:t>
      </w:r>
      <w:r w:rsidR="008B2B13">
        <w:rPr>
          <w:rFonts w:ascii="Times New Roman" w:hAnsi="Times New Roman" w:cs="Times New Roman"/>
          <w:sz w:val="24"/>
          <w:szCs w:val="24"/>
        </w:rPr>
        <w:t>palabras,</w:t>
      </w:r>
      <w:r w:rsidR="003077FE">
        <w:rPr>
          <w:rFonts w:ascii="Times New Roman" w:hAnsi="Times New Roman" w:cs="Times New Roman"/>
          <w:sz w:val="24"/>
          <w:szCs w:val="24"/>
        </w:rPr>
        <w:t xml:space="preserve"> este es el propósito del programa según la Matriz de Indicadores de Resultados</w:t>
      </w:r>
      <w:r w:rsidR="0060569E">
        <w:rPr>
          <w:rFonts w:ascii="Times New Roman" w:hAnsi="Times New Roman" w:cs="Times New Roman"/>
          <w:sz w:val="24"/>
          <w:szCs w:val="24"/>
        </w:rPr>
        <w:t xml:space="preserve"> Federal</w:t>
      </w:r>
      <w:r w:rsidR="003077FE">
        <w:rPr>
          <w:rFonts w:ascii="Times New Roman" w:hAnsi="Times New Roman" w:cs="Times New Roman"/>
          <w:sz w:val="24"/>
          <w:szCs w:val="24"/>
        </w:rPr>
        <w:t xml:space="preserve"> (MIR).</w:t>
      </w:r>
    </w:p>
    <w:p w:rsidR="00D02BA7" w:rsidRDefault="00D02BA7" w:rsidP="00116C9A">
      <w:pPr>
        <w:pStyle w:val="Sinespaciado"/>
        <w:spacing w:line="360" w:lineRule="auto"/>
        <w:jc w:val="both"/>
        <w:rPr>
          <w:rFonts w:ascii="Times New Roman" w:hAnsi="Times New Roman"/>
          <w:sz w:val="24"/>
          <w:szCs w:val="24"/>
        </w:rPr>
      </w:pPr>
    </w:p>
    <w:p w:rsidR="004B79BF" w:rsidRDefault="0099420A" w:rsidP="00116C9A">
      <w:pPr>
        <w:pStyle w:val="Sinespaciado"/>
        <w:spacing w:line="360" w:lineRule="auto"/>
        <w:jc w:val="both"/>
        <w:rPr>
          <w:rFonts w:ascii="Times New Roman" w:hAnsi="Times New Roman"/>
          <w:sz w:val="24"/>
          <w:szCs w:val="24"/>
        </w:rPr>
      </w:pPr>
      <w:r>
        <w:rPr>
          <w:rFonts w:ascii="Times New Roman" w:hAnsi="Times New Roman"/>
          <w:sz w:val="24"/>
          <w:szCs w:val="24"/>
        </w:rPr>
        <w:t>L</w:t>
      </w:r>
      <w:r w:rsidR="005F6418" w:rsidRPr="001D2E20">
        <w:rPr>
          <w:rFonts w:ascii="Times New Roman" w:hAnsi="Times New Roman"/>
          <w:sz w:val="24"/>
          <w:szCs w:val="24"/>
        </w:rPr>
        <w:t>a asignación de</w:t>
      </w:r>
      <w:r w:rsidR="00A63D95">
        <w:rPr>
          <w:rFonts w:ascii="Times New Roman" w:hAnsi="Times New Roman"/>
          <w:sz w:val="24"/>
          <w:szCs w:val="24"/>
        </w:rPr>
        <w:t xml:space="preserve"> los </w:t>
      </w:r>
      <w:r w:rsidR="005F6418" w:rsidRPr="001D2E20">
        <w:rPr>
          <w:rFonts w:ascii="Times New Roman" w:hAnsi="Times New Roman"/>
          <w:sz w:val="24"/>
          <w:szCs w:val="24"/>
        </w:rPr>
        <w:t>rec</w:t>
      </w:r>
      <w:r w:rsidR="003721F3">
        <w:rPr>
          <w:rFonts w:ascii="Times New Roman" w:hAnsi="Times New Roman"/>
          <w:sz w:val="24"/>
          <w:szCs w:val="24"/>
        </w:rPr>
        <w:t>u</w:t>
      </w:r>
      <w:r w:rsidR="005F6418" w:rsidRPr="001D2E20">
        <w:rPr>
          <w:rFonts w:ascii="Times New Roman" w:hAnsi="Times New Roman"/>
          <w:sz w:val="24"/>
          <w:szCs w:val="24"/>
        </w:rPr>
        <w:t>rsos</w:t>
      </w:r>
      <w:r>
        <w:rPr>
          <w:rFonts w:ascii="Times New Roman" w:hAnsi="Times New Roman"/>
          <w:sz w:val="24"/>
          <w:szCs w:val="24"/>
        </w:rPr>
        <w:t xml:space="preserve"> presupuestales</w:t>
      </w:r>
      <w:r w:rsidR="005F6418" w:rsidRPr="001D2E20">
        <w:rPr>
          <w:rFonts w:ascii="Times New Roman" w:hAnsi="Times New Roman"/>
          <w:sz w:val="24"/>
          <w:szCs w:val="24"/>
        </w:rPr>
        <w:t xml:space="preserve"> para </w:t>
      </w:r>
      <w:r>
        <w:rPr>
          <w:rFonts w:ascii="Times New Roman" w:hAnsi="Times New Roman"/>
          <w:sz w:val="24"/>
          <w:szCs w:val="24"/>
        </w:rPr>
        <w:t>el</w:t>
      </w:r>
      <w:r w:rsidR="00BF655B">
        <w:rPr>
          <w:rFonts w:ascii="Times New Roman" w:hAnsi="Times New Roman"/>
          <w:sz w:val="24"/>
          <w:szCs w:val="24"/>
        </w:rPr>
        <w:t xml:space="preserve"> </w:t>
      </w:r>
      <w:r w:rsidR="00DF3D49">
        <w:rPr>
          <w:rFonts w:ascii="Times New Roman" w:hAnsi="Times New Roman"/>
          <w:sz w:val="24"/>
          <w:szCs w:val="24"/>
        </w:rPr>
        <w:t>ejercicio</w:t>
      </w:r>
      <w:r w:rsidR="00CA395C">
        <w:rPr>
          <w:rFonts w:ascii="Times New Roman" w:hAnsi="Times New Roman"/>
          <w:sz w:val="24"/>
          <w:szCs w:val="24"/>
        </w:rPr>
        <w:t xml:space="preserve"> se formaliza mediante </w:t>
      </w:r>
      <w:r w:rsidR="005F6418" w:rsidRPr="001D2E20">
        <w:rPr>
          <w:rFonts w:ascii="Times New Roman" w:hAnsi="Times New Roman"/>
          <w:sz w:val="24"/>
          <w:szCs w:val="24"/>
        </w:rPr>
        <w:t>la celebración de un convenio específico</w:t>
      </w:r>
      <w:r w:rsidR="003721F3">
        <w:rPr>
          <w:rFonts w:ascii="Times New Roman" w:hAnsi="Times New Roman"/>
          <w:sz w:val="24"/>
          <w:szCs w:val="24"/>
        </w:rPr>
        <w:t xml:space="preserve"> por categoría</w:t>
      </w:r>
      <w:r w:rsidR="00CA395C">
        <w:rPr>
          <w:rFonts w:ascii="Times New Roman" w:hAnsi="Times New Roman"/>
          <w:sz w:val="24"/>
          <w:szCs w:val="24"/>
        </w:rPr>
        <w:t>,</w:t>
      </w:r>
      <w:r w:rsidR="003721F3">
        <w:rPr>
          <w:rFonts w:ascii="Times New Roman" w:hAnsi="Times New Roman"/>
          <w:sz w:val="24"/>
          <w:szCs w:val="24"/>
        </w:rPr>
        <w:t xml:space="preserve"> </w:t>
      </w:r>
      <w:r w:rsidR="005F6418" w:rsidRPr="001D2E20">
        <w:rPr>
          <w:rFonts w:ascii="Times New Roman" w:hAnsi="Times New Roman"/>
          <w:sz w:val="24"/>
          <w:szCs w:val="24"/>
        </w:rPr>
        <w:t>entre el Instituto Mexicano de la Juventud y la In</w:t>
      </w:r>
      <w:r w:rsidR="00116C9A">
        <w:rPr>
          <w:rFonts w:ascii="Times New Roman" w:hAnsi="Times New Roman"/>
          <w:sz w:val="24"/>
          <w:szCs w:val="24"/>
        </w:rPr>
        <w:t>stancia</w:t>
      </w:r>
      <w:r w:rsidR="00253BF4">
        <w:rPr>
          <w:rFonts w:ascii="Times New Roman" w:hAnsi="Times New Roman"/>
          <w:sz w:val="24"/>
          <w:szCs w:val="24"/>
        </w:rPr>
        <w:t>s</w:t>
      </w:r>
      <w:r w:rsidR="00116C9A">
        <w:rPr>
          <w:rFonts w:ascii="Times New Roman" w:hAnsi="Times New Roman"/>
          <w:sz w:val="24"/>
          <w:szCs w:val="24"/>
        </w:rPr>
        <w:t xml:space="preserve"> de Juventud</w:t>
      </w:r>
      <w:r w:rsidR="00253BF4">
        <w:rPr>
          <w:rFonts w:ascii="Times New Roman" w:hAnsi="Times New Roman"/>
          <w:sz w:val="24"/>
          <w:szCs w:val="24"/>
        </w:rPr>
        <w:t xml:space="preserve"> E</w:t>
      </w:r>
      <w:r w:rsidR="00BF655B">
        <w:rPr>
          <w:rFonts w:ascii="Times New Roman" w:hAnsi="Times New Roman"/>
          <w:sz w:val="24"/>
          <w:szCs w:val="24"/>
        </w:rPr>
        <w:t xml:space="preserve">statal </w:t>
      </w:r>
      <w:r w:rsidR="00116C9A">
        <w:rPr>
          <w:rFonts w:ascii="Times New Roman" w:hAnsi="Times New Roman"/>
          <w:sz w:val="24"/>
          <w:szCs w:val="24"/>
        </w:rPr>
        <w:t>involucrada</w:t>
      </w:r>
      <w:r w:rsidR="00253BF4">
        <w:rPr>
          <w:rFonts w:ascii="Times New Roman" w:hAnsi="Times New Roman"/>
          <w:sz w:val="24"/>
          <w:szCs w:val="24"/>
        </w:rPr>
        <w:t xml:space="preserve">s, este convenio demarca los lineamientos presupuestales que serán </w:t>
      </w:r>
      <w:r w:rsidR="00116C9A">
        <w:rPr>
          <w:rFonts w:ascii="Times New Roman" w:hAnsi="Times New Roman"/>
          <w:sz w:val="24"/>
          <w:szCs w:val="24"/>
        </w:rPr>
        <w:t>transferidos a</w:t>
      </w:r>
      <w:r w:rsidR="00253BF4">
        <w:rPr>
          <w:rFonts w:ascii="Times New Roman" w:hAnsi="Times New Roman"/>
          <w:sz w:val="24"/>
          <w:szCs w:val="24"/>
        </w:rPr>
        <w:t xml:space="preserve"> través de</w:t>
      </w:r>
      <w:r w:rsidR="00116C9A">
        <w:rPr>
          <w:rFonts w:ascii="Times New Roman" w:hAnsi="Times New Roman"/>
          <w:sz w:val="24"/>
          <w:szCs w:val="24"/>
        </w:rPr>
        <w:t xml:space="preserve"> los programas</w:t>
      </w:r>
      <w:r w:rsidR="00253BF4">
        <w:rPr>
          <w:rFonts w:ascii="Times New Roman" w:hAnsi="Times New Roman"/>
          <w:sz w:val="24"/>
          <w:szCs w:val="24"/>
        </w:rPr>
        <w:t xml:space="preserve"> federales</w:t>
      </w:r>
      <w:r w:rsidR="00116C9A">
        <w:rPr>
          <w:rFonts w:ascii="Times New Roman" w:hAnsi="Times New Roman"/>
          <w:sz w:val="24"/>
          <w:szCs w:val="24"/>
        </w:rPr>
        <w:t xml:space="preserve"> y</w:t>
      </w:r>
      <w:r w:rsidR="00BF655B">
        <w:rPr>
          <w:rFonts w:ascii="Times New Roman" w:hAnsi="Times New Roman"/>
          <w:sz w:val="24"/>
          <w:szCs w:val="24"/>
        </w:rPr>
        <w:t xml:space="preserve"> que a su vez se integran en </w:t>
      </w:r>
      <w:r w:rsidR="00116C9A">
        <w:rPr>
          <w:rFonts w:ascii="Times New Roman" w:hAnsi="Times New Roman"/>
          <w:sz w:val="24"/>
          <w:szCs w:val="24"/>
        </w:rPr>
        <w:t xml:space="preserve">programas estatales. </w:t>
      </w:r>
      <w:r w:rsidR="00BF655B">
        <w:rPr>
          <w:rFonts w:ascii="Times New Roman" w:hAnsi="Times New Roman"/>
          <w:sz w:val="24"/>
          <w:szCs w:val="24"/>
        </w:rPr>
        <w:t>En el ejercicio fiscal 2017 Baja California a través de su Instituto de la Juventud</w:t>
      </w:r>
      <w:r w:rsidR="003721F3">
        <w:rPr>
          <w:rFonts w:ascii="Times New Roman" w:hAnsi="Times New Roman"/>
          <w:sz w:val="24"/>
          <w:szCs w:val="24"/>
        </w:rPr>
        <w:t xml:space="preserve"> (INJUVE</w:t>
      </w:r>
      <w:r w:rsidR="0060569E">
        <w:rPr>
          <w:rFonts w:ascii="Times New Roman" w:hAnsi="Times New Roman"/>
          <w:sz w:val="24"/>
          <w:szCs w:val="24"/>
        </w:rPr>
        <w:t>BC</w:t>
      </w:r>
      <w:r w:rsidR="003721F3">
        <w:rPr>
          <w:rFonts w:ascii="Times New Roman" w:hAnsi="Times New Roman"/>
          <w:sz w:val="24"/>
          <w:szCs w:val="24"/>
        </w:rPr>
        <w:t>)</w:t>
      </w:r>
      <w:r w:rsidR="0060569E">
        <w:rPr>
          <w:rFonts w:ascii="Times New Roman" w:hAnsi="Times New Roman"/>
          <w:sz w:val="24"/>
          <w:szCs w:val="24"/>
        </w:rPr>
        <w:t xml:space="preserve"> </w:t>
      </w:r>
      <w:r w:rsidR="00BF655B">
        <w:rPr>
          <w:rFonts w:ascii="Times New Roman" w:hAnsi="Times New Roman"/>
          <w:sz w:val="24"/>
          <w:szCs w:val="24"/>
        </w:rPr>
        <w:t>celebro tres convenios</w:t>
      </w:r>
      <w:r w:rsidR="00C10868">
        <w:rPr>
          <w:rFonts w:ascii="Times New Roman" w:hAnsi="Times New Roman"/>
          <w:sz w:val="24"/>
          <w:szCs w:val="24"/>
        </w:rPr>
        <w:t xml:space="preserve"> marcos</w:t>
      </w:r>
      <w:r w:rsidR="00BF655B">
        <w:rPr>
          <w:rFonts w:ascii="Times New Roman" w:hAnsi="Times New Roman"/>
          <w:sz w:val="24"/>
          <w:szCs w:val="24"/>
        </w:rPr>
        <w:t xml:space="preserve"> de Ejecución, en los cuales </w:t>
      </w:r>
      <w:r w:rsidR="00394E65">
        <w:rPr>
          <w:rFonts w:ascii="Times New Roman" w:hAnsi="Times New Roman"/>
          <w:sz w:val="24"/>
          <w:szCs w:val="24"/>
        </w:rPr>
        <w:t>se determi</w:t>
      </w:r>
      <w:r w:rsidR="00D863B2">
        <w:rPr>
          <w:rFonts w:ascii="Times New Roman" w:hAnsi="Times New Roman"/>
          <w:sz w:val="24"/>
          <w:szCs w:val="24"/>
        </w:rPr>
        <w:t>nó</w:t>
      </w:r>
      <w:r w:rsidR="00C10868">
        <w:rPr>
          <w:rFonts w:ascii="Times New Roman" w:hAnsi="Times New Roman"/>
          <w:sz w:val="24"/>
          <w:szCs w:val="24"/>
        </w:rPr>
        <w:t xml:space="preserve"> el ejercicio presupuestal</w:t>
      </w:r>
      <w:r w:rsidR="0060569E">
        <w:rPr>
          <w:rFonts w:ascii="Times New Roman" w:hAnsi="Times New Roman"/>
          <w:sz w:val="24"/>
          <w:szCs w:val="24"/>
        </w:rPr>
        <w:t xml:space="preserve"> para los tres conjuntamente,</w:t>
      </w:r>
      <w:r w:rsidR="00C10868">
        <w:rPr>
          <w:rFonts w:ascii="Times New Roman" w:hAnsi="Times New Roman"/>
          <w:sz w:val="24"/>
          <w:szCs w:val="24"/>
        </w:rPr>
        <w:t xml:space="preserve"> la cantidad de</w:t>
      </w:r>
      <w:r w:rsidR="00C10868" w:rsidRPr="00394E65">
        <w:rPr>
          <w:rFonts w:ascii="Times New Roman" w:eastAsia="Times New Roman" w:hAnsi="Times New Roman"/>
          <w:b/>
          <w:bCs/>
          <w:sz w:val="24"/>
          <w:szCs w:val="24"/>
          <w:lang w:eastAsia="es-MX"/>
        </w:rPr>
        <w:t xml:space="preserve"> $710,000.00 </w:t>
      </w:r>
      <w:r w:rsidR="00C10868">
        <w:rPr>
          <w:rFonts w:ascii="Times New Roman" w:eastAsia="Times New Roman" w:hAnsi="Times New Roman"/>
          <w:b/>
          <w:bCs/>
          <w:sz w:val="24"/>
          <w:szCs w:val="24"/>
          <w:lang w:eastAsia="es-MX"/>
        </w:rPr>
        <w:t>(setecientos diez mil pesos/100 M.N.)</w:t>
      </w:r>
      <w:r w:rsidR="0060569E">
        <w:rPr>
          <w:rFonts w:ascii="Times New Roman" w:eastAsia="Times New Roman" w:hAnsi="Times New Roman"/>
          <w:b/>
          <w:bCs/>
          <w:sz w:val="24"/>
          <w:szCs w:val="24"/>
          <w:lang w:eastAsia="es-MX"/>
        </w:rPr>
        <w:t>.</w:t>
      </w:r>
    </w:p>
    <w:p w:rsidR="00394E65" w:rsidRDefault="00394E65" w:rsidP="00116C9A">
      <w:pPr>
        <w:pStyle w:val="Sinespaciado"/>
        <w:spacing w:line="360" w:lineRule="auto"/>
        <w:jc w:val="both"/>
        <w:rPr>
          <w:rFonts w:ascii="Times New Roman" w:hAnsi="Times New Roman"/>
          <w:sz w:val="24"/>
          <w:szCs w:val="24"/>
        </w:rPr>
      </w:pPr>
    </w:p>
    <w:p w:rsidR="00394E65" w:rsidRPr="00394E65" w:rsidRDefault="00394E65" w:rsidP="00394E65">
      <w:pPr>
        <w:pStyle w:val="Sinespaciado"/>
        <w:spacing w:line="360" w:lineRule="auto"/>
        <w:jc w:val="center"/>
        <w:rPr>
          <w:rFonts w:ascii="Times New Roman" w:hAnsi="Times New Roman"/>
          <w:b/>
          <w:sz w:val="24"/>
          <w:szCs w:val="24"/>
        </w:rPr>
      </w:pPr>
      <w:r w:rsidRPr="00394E65">
        <w:rPr>
          <w:rFonts w:ascii="Times New Roman" w:hAnsi="Times New Roman"/>
          <w:b/>
          <w:sz w:val="24"/>
          <w:szCs w:val="24"/>
        </w:rPr>
        <w:t>Tabla 2.- Recursos presupuestarios convenidos en</w:t>
      </w:r>
      <w:r>
        <w:rPr>
          <w:rFonts w:ascii="Times New Roman" w:hAnsi="Times New Roman"/>
          <w:b/>
          <w:sz w:val="24"/>
          <w:szCs w:val="24"/>
        </w:rPr>
        <w:t>t</w:t>
      </w:r>
      <w:r w:rsidRPr="00394E65">
        <w:rPr>
          <w:rFonts w:ascii="Times New Roman" w:hAnsi="Times New Roman"/>
          <w:b/>
          <w:sz w:val="24"/>
          <w:szCs w:val="24"/>
        </w:rPr>
        <w:t>re el IMJUVE y el INJUVEBC</w:t>
      </w:r>
      <w:r>
        <w:rPr>
          <w:rFonts w:ascii="Times New Roman" w:hAnsi="Times New Roman"/>
          <w:b/>
          <w:sz w:val="24"/>
          <w:szCs w:val="24"/>
        </w:rPr>
        <w:t xml:space="preserve"> para el E</w:t>
      </w:r>
      <w:r w:rsidRPr="00394E65">
        <w:rPr>
          <w:rFonts w:ascii="Times New Roman" w:hAnsi="Times New Roman"/>
          <w:b/>
          <w:sz w:val="24"/>
          <w:szCs w:val="24"/>
        </w:rPr>
        <w:t>jercicio 2017</w:t>
      </w:r>
    </w:p>
    <w:tbl>
      <w:tblPr>
        <w:tblStyle w:val="Cuadrculaclara-nfasis11"/>
        <w:tblW w:w="8481" w:type="dxa"/>
        <w:jc w:val="center"/>
        <w:tblLook w:val="04A0" w:firstRow="1" w:lastRow="0" w:firstColumn="1" w:lastColumn="0" w:noHBand="0" w:noVBand="1"/>
      </w:tblPr>
      <w:tblGrid>
        <w:gridCol w:w="2080"/>
        <w:gridCol w:w="1722"/>
        <w:gridCol w:w="1722"/>
        <w:gridCol w:w="1722"/>
        <w:gridCol w:w="1235"/>
      </w:tblGrid>
      <w:tr w:rsidR="00C10868" w:rsidRPr="00394E65" w:rsidTr="005D680F">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080" w:type="dxa"/>
            <w:vMerge w:val="restart"/>
            <w:noWrap/>
            <w:hideMark/>
          </w:tcPr>
          <w:p w:rsidR="00C10868" w:rsidRDefault="00C10868" w:rsidP="00394E65">
            <w:pPr>
              <w:rPr>
                <w:rFonts w:ascii="Times New Roman" w:eastAsia="Times New Roman" w:hAnsi="Times New Roman" w:cs="Times New Roman"/>
                <w:sz w:val="24"/>
                <w:szCs w:val="24"/>
                <w:lang w:eastAsia="es-MX"/>
              </w:rPr>
            </w:pPr>
          </w:p>
          <w:p w:rsidR="00C10868" w:rsidRDefault="00C10868" w:rsidP="00394E65">
            <w:pPr>
              <w:rPr>
                <w:rFonts w:ascii="Times New Roman" w:eastAsia="Times New Roman" w:hAnsi="Times New Roman" w:cs="Times New Roman"/>
                <w:sz w:val="24"/>
                <w:szCs w:val="24"/>
                <w:lang w:eastAsia="es-MX"/>
              </w:rPr>
            </w:pPr>
          </w:p>
          <w:p w:rsidR="00C10868" w:rsidRPr="00394E65" w:rsidRDefault="00C10868" w:rsidP="00C10868">
            <w:pPr>
              <w:jc w:val="center"/>
              <w:rPr>
                <w:rFonts w:ascii="Times New Roman" w:eastAsia="Times New Roman" w:hAnsi="Times New Roman" w:cs="Times New Roman"/>
                <w:color w:val="000000"/>
                <w:sz w:val="24"/>
                <w:szCs w:val="24"/>
                <w:lang w:eastAsia="es-MX"/>
              </w:rPr>
            </w:pPr>
            <w:r w:rsidRPr="00394E65">
              <w:rPr>
                <w:rFonts w:ascii="Times New Roman" w:eastAsia="Times New Roman" w:hAnsi="Times New Roman" w:cs="Times New Roman"/>
                <w:sz w:val="24"/>
                <w:szCs w:val="24"/>
                <w:lang w:eastAsia="es-MX"/>
              </w:rPr>
              <w:t>Subsidios a programas para Jóvenes</w:t>
            </w:r>
          </w:p>
        </w:tc>
        <w:tc>
          <w:tcPr>
            <w:tcW w:w="1722" w:type="dxa"/>
            <w:noWrap/>
            <w:vAlign w:val="center"/>
            <w:hideMark/>
          </w:tcPr>
          <w:p w:rsidR="00C10868" w:rsidRPr="00394E65" w:rsidRDefault="00C10868" w:rsidP="005D68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394E65">
              <w:rPr>
                <w:rFonts w:ascii="Times New Roman" w:eastAsia="Times New Roman" w:hAnsi="Times New Roman" w:cs="Times New Roman"/>
                <w:color w:val="000000"/>
                <w:sz w:val="24"/>
                <w:szCs w:val="24"/>
                <w:lang w:eastAsia="es-MX"/>
              </w:rPr>
              <w:t>Autorizado</w:t>
            </w:r>
          </w:p>
        </w:tc>
        <w:tc>
          <w:tcPr>
            <w:tcW w:w="1722" w:type="dxa"/>
            <w:noWrap/>
            <w:vAlign w:val="center"/>
            <w:hideMark/>
          </w:tcPr>
          <w:p w:rsidR="00C10868" w:rsidRPr="00394E65" w:rsidRDefault="00C10868" w:rsidP="005D68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394E65">
              <w:rPr>
                <w:rFonts w:ascii="Times New Roman" w:eastAsia="Times New Roman" w:hAnsi="Times New Roman" w:cs="Times New Roman"/>
                <w:color w:val="000000"/>
                <w:sz w:val="24"/>
                <w:szCs w:val="24"/>
                <w:lang w:eastAsia="es-MX"/>
              </w:rPr>
              <w:t>Modificado</w:t>
            </w:r>
          </w:p>
        </w:tc>
        <w:tc>
          <w:tcPr>
            <w:tcW w:w="1722" w:type="dxa"/>
            <w:noWrap/>
            <w:vAlign w:val="center"/>
            <w:hideMark/>
          </w:tcPr>
          <w:p w:rsidR="00C10868" w:rsidRPr="00394E65" w:rsidRDefault="00C10868" w:rsidP="005D68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394E65">
              <w:rPr>
                <w:rFonts w:ascii="Times New Roman" w:eastAsia="Times New Roman" w:hAnsi="Times New Roman" w:cs="Times New Roman"/>
                <w:color w:val="000000"/>
                <w:sz w:val="24"/>
                <w:szCs w:val="24"/>
                <w:lang w:eastAsia="es-MX"/>
              </w:rPr>
              <w:t>Ejercido</w:t>
            </w:r>
          </w:p>
        </w:tc>
        <w:tc>
          <w:tcPr>
            <w:tcW w:w="1235" w:type="dxa"/>
            <w:noWrap/>
            <w:vAlign w:val="center"/>
            <w:hideMark/>
          </w:tcPr>
          <w:p w:rsidR="00C10868" w:rsidRPr="00394E65" w:rsidRDefault="00C10868" w:rsidP="005D68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s-MX"/>
              </w:rPr>
            </w:pPr>
            <w:r w:rsidRPr="00394E65">
              <w:rPr>
                <w:rFonts w:ascii="Times New Roman" w:eastAsia="Times New Roman" w:hAnsi="Times New Roman" w:cs="Times New Roman"/>
                <w:color w:val="000000"/>
                <w:sz w:val="24"/>
                <w:szCs w:val="24"/>
                <w:lang w:eastAsia="es-MX"/>
              </w:rPr>
              <w:t>% Avance</w:t>
            </w:r>
          </w:p>
        </w:tc>
      </w:tr>
      <w:tr w:rsidR="00C10868" w:rsidRPr="00394E65" w:rsidTr="005D680F">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2080" w:type="dxa"/>
            <w:vMerge/>
            <w:hideMark/>
          </w:tcPr>
          <w:p w:rsidR="00C10868" w:rsidRPr="00394E65" w:rsidRDefault="00C10868" w:rsidP="00394E65">
            <w:pPr>
              <w:rPr>
                <w:rFonts w:ascii="Times New Roman" w:eastAsia="Times New Roman" w:hAnsi="Times New Roman" w:cs="Times New Roman"/>
                <w:sz w:val="24"/>
                <w:szCs w:val="24"/>
                <w:lang w:eastAsia="es-MX"/>
              </w:rPr>
            </w:pPr>
          </w:p>
        </w:tc>
        <w:tc>
          <w:tcPr>
            <w:tcW w:w="1722" w:type="dxa"/>
            <w:vAlign w:val="center"/>
            <w:hideMark/>
          </w:tcPr>
          <w:p w:rsidR="00C10868" w:rsidRPr="00394E65" w:rsidRDefault="00C10868" w:rsidP="005D68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MX"/>
              </w:rPr>
            </w:pPr>
            <w:r w:rsidRPr="00394E65">
              <w:rPr>
                <w:rFonts w:ascii="Times New Roman" w:eastAsia="Times New Roman" w:hAnsi="Times New Roman" w:cs="Times New Roman"/>
                <w:b/>
                <w:bCs/>
                <w:sz w:val="24"/>
                <w:szCs w:val="24"/>
                <w:lang w:eastAsia="es-MX"/>
              </w:rPr>
              <w:t>$710,000.00</w:t>
            </w:r>
          </w:p>
        </w:tc>
        <w:tc>
          <w:tcPr>
            <w:tcW w:w="1722" w:type="dxa"/>
            <w:vAlign w:val="center"/>
            <w:hideMark/>
          </w:tcPr>
          <w:p w:rsidR="00C10868" w:rsidRPr="00394E65" w:rsidRDefault="00C10868" w:rsidP="005D68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MX"/>
              </w:rPr>
            </w:pPr>
            <w:r w:rsidRPr="00394E65">
              <w:rPr>
                <w:rFonts w:ascii="Times New Roman" w:eastAsia="Times New Roman" w:hAnsi="Times New Roman" w:cs="Times New Roman"/>
                <w:b/>
                <w:bCs/>
                <w:sz w:val="24"/>
                <w:szCs w:val="24"/>
                <w:lang w:eastAsia="es-MX"/>
              </w:rPr>
              <w:t>$710,000.00</w:t>
            </w:r>
          </w:p>
        </w:tc>
        <w:tc>
          <w:tcPr>
            <w:tcW w:w="1722" w:type="dxa"/>
            <w:vAlign w:val="center"/>
            <w:hideMark/>
          </w:tcPr>
          <w:p w:rsidR="00C10868" w:rsidRPr="00394E65" w:rsidRDefault="00C10868" w:rsidP="005D68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s-MX"/>
              </w:rPr>
            </w:pPr>
            <w:r w:rsidRPr="00394E65">
              <w:rPr>
                <w:rFonts w:ascii="Times New Roman" w:eastAsia="Times New Roman" w:hAnsi="Times New Roman" w:cs="Times New Roman"/>
                <w:b/>
                <w:bCs/>
                <w:sz w:val="24"/>
                <w:szCs w:val="24"/>
                <w:lang w:eastAsia="es-MX"/>
              </w:rPr>
              <w:t>$710,000.00</w:t>
            </w:r>
          </w:p>
        </w:tc>
        <w:tc>
          <w:tcPr>
            <w:tcW w:w="1235" w:type="dxa"/>
            <w:shd w:val="clear" w:color="auto" w:fill="00B050"/>
            <w:noWrap/>
            <w:vAlign w:val="center"/>
            <w:hideMark/>
          </w:tcPr>
          <w:p w:rsidR="00C10868" w:rsidRPr="005D680F" w:rsidRDefault="00C10868" w:rsidP="005D68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FFFF" w:themeColor="background1"/>
                <w:sz w:val="24"/>
                <w:szCs w:val="24"/>
                <w:lang w:eastAsia="es-MX"/>
              </w:rPr>
            </w:pPr>
            <w:r w:rsidRPr="005D680F">
              <w:rPr>
                <w:rFonts w:ascii="Times New Roman" w:eastAsia="Times New Roman" w:hAnsi="Times New Roman" w:cs="Times New Roman"/>
                <w:b/>
                <w:bCs/>
                <w:color w:val="FFFFFF" w:themeColor="background1"/>
                <w:sz w:val="24"/>
                <w:szCs w:val="24"/>
                <w:lang w:eastAsia="es-MX"/>
              </w:rPr>
              <w:t>100</w:t>
            </w:r>
          </w:p>
        </w:tc>
      </w:tr>
    </w:tbl>
    <w:p w:rsidR="00D02BA7" w:rsidRDefault="003721F3" w:rsidP="00E92B6E">
      <w:pPr>
        <w:pStyle w:val="Sinespaciado"/>
        <w:jc w:val="both"/>
        <w:rPr>
          <w:rFonts w:ascii="Times New Roman" w:hAnsi="Times New Roman"/>
          <w:sz w:val="20"/>
          <w:szCs w:val="20"/>
        </w:rPr>
      </w:pPr>
      <w:r w:rsidRPr="009612D6">
        <w:rPr>
          <w:rFonts w:ascii="Times New Roman" w:hAnsi="Times New Roman"/>
          <w:sz w:val="20"/>
          <w:szCs w:val="20"/>
        </w:rPr>
        <w:t>Fuente: Elaboración Propia con base a los Informes sobre la Situación Económica, las Finanzas Públicas y la Deuda Pública</w:t>
      </w:r>
      <w:r>
        <w:rPr>
          <w:rFonts w:ascii="Times New Roman" w:hAnsi="Times New Roman"/>
          <w:sz w:val="20"/>
          <w:szCs w:val="20"/>
        </w:rPr>
        <w:t xml:space="preserve"> 2017.</w:t>
      </w:r>
    </w:p>
    <w:p w:rsidR="00E92B6E" w:rsidRPr="00E92B6E" w:rsidRDefault="00E92B6E" w:rsidP="00E92B6E">
      <w:pPr>
        <w:pStyle w:val="Sinespaciado"/>
        <w:jc w:val="both"/>
        <w:rPr>
          <w:rFonts w:ascii="Times New Roman" w:hAnsi="Times New Roman"/>
          <w:sz w:val="20"/>
          <w:szCs w:val="20"/>
        </w:rPr>
      </w:pPr>
    </w:p>
    <w:p w:rsidR="006E0D54" w:rsidRDefault="004B79BF" w:rsidP="003721F3">
      <w:pPr>
        <w:pStyle w:val="Sinespaciado"/>
        <w:spacing w:line="360" w:lineRule="auto"/>
        <w:jc w:val="both"/>
        <w:rPr>
          <w:rFonts w:ascii="Times New Roman" w:hAnsi="Times New Roman"/>
          <w:sz w:val="24"/>
          <w:szCs w:val="24"/>
        </w:rPr>
      </w:pPr>
      <w:r>
        <w:rPr>
          <w:rFonts w:ascii="Times New Roman" w:hAnsi="Times New Roman"/>
          <w:sz w:val="24"/>
          <w:szCs w:val="24"/>
        </w:rPr>
        <w:t xml:space="preserve">Actualmente </w:t>
      </w:r>
      <w:r w:rsidRPr="003D263E">
        <w:rPr>
          <w:rFonts w:ascii="Times New Roman" w:hAnsi="Times New Roman"/>
          <w:sz w:val="24"/>
          <w:szCs w:val="24"/>
        </w:rPr>
        <w:t>el INJU</w:t>
      </w:r>
      <w:r w:rsidR="003721F3">
        <w:rPr>
          <w:rFonts w:ascii="Times New Roman" w:hAnsi="Times New Roman"/>
          <w:sz w:val="24"/>
          <w:szCs w:val="24"/>
        </w:rPr>
        <w:t>VENBC, cuenta con 8 Programas de</w:t>
      </w:r>
      <w:r w:rsidRPr="003D263E">
        <w:rPr>
          <w:rFonts w:ascii="Times New Roman" w:hAnsi="Times New Roman"/>
          <w:sz w:val="24"/>
          <w:szCs w:val="24"/>
        </w:rPr>
        <w:t xml:space="preserve"> atención a los jóvenes sin embargo solo tres de los mismos son los que se vinculan directame</w:t>
      </w:r>
      <w:r w:rsidR="00686681">
        <w:rPr>
          <w:rFonts w:ascii="Times New Roman" w:hAnsi="Times New Roman"/>
          <w:sz w:val="24"/>
          <w:szCs w:val="24"/>
        </w:rPr>
        <w:t xml:space="preserve">nte con </w:t>
      </w:r>
      <w:r w:rsidRPr="003D263E">
        <w:rPr>
          <w:rFonts w:ascii="Times New Roman" w:hAnsi="Times New Roman"/>
          <w:sz w:val="24"/>
          <w:szCs w:val="24"/>
        </w:rPr>
        <w:t>las categorías con las que cuenta el programa</w:t>
      </w:r>
      <w:r w:rsidR="00300D48">
        <w:rPr>
          <w:rFonts w:ascii="Times New Roman" w:hAnsi="Times New Roman"/>
          <w:sz w:val="24"/>
          <w:szCs w:val="24"/>
        </w:rPr>
        <w:t xml:space="preserve"> U008</w:t>
      </w:r>
      <w:r w:rsidR="0060569E">
        <w:rPr>
          <w:rFonts w:ascii="Times New Roman" w:hAnsi="Times New Roman"/>
          <w:sz w:val="24"/>
          <w:szCs w:val="24"/>
        </w:rPr>
        <w:t xml:space="preserve"> </w:t>
      </w:r>
      <w:r w:rsidR="00300D48">
        <w:rPr>
          <w:rFonts w:ascii="Times New Roman" w:hAnsi="Times New Roman"/>
          <w:sz w:val="24"/>
          <w:szCs w:val="24"/>
        </w:rPr>
        <w:t>s</w:t>
      </w:r>
      <w:r w:rsidRPr="003D263E">
        <w:rPr>
          <w:rFonts w:ascii="Times New Roman" w:hAnsi="Times New Roman"/>
          <w:sz w:val="24"/>
          <w:szCs w:val="24"/>
        </w:rPr>
        <w:t>ubsidios</w:t>
      </w:r>
      <w:r w:rsidR="00CA395C">
        <w:rPr>
          <w:rFonts w:ascii="Times New Roman" w:hAnsi="Times New Roman"/>
          <w:sz w:val="24"/>
          <w:szCs w:val="24"/>
        </w:rPr>
        <w:t xml:space="preserve"> a Programas para Jóvenes</w:t>
      </w:r>
      <w:r w:rsidR="00437746">
        <w:rPr>
          <w:rFonts w:ascii="Times New Roman" w:hAnsi="Times New Roman"/>
          <w:sz w:val="24"/>
          <w:szCs w:val="24"/>
        </w:rPr>
        <w:t>,</w:t>
      </w:r>
      <w:r w:rsidR="0099420A">
        <w:rPr>
          <w:rFonts w:ascii="Times New Roman" w:hAnsi="Times New Roman"/>
          <w:sz w:val="24"/>
          <w:szCs w:val="24"/>
        </w:rPr>
        <w:t xml:space="preserve"> </w:t>
      </w:r>
      <w:r w:rsidR="00CA395C">
        <w:rPr>
          <w:rFonts w:ascii="Times New Roman" w:hAnsi="Times New Roman"/>
          <w:sz w:val="24"/>
          <w:szCs w:val="24"/>
        </w:rPr>
        <w:t>es importante mencionar que los recursos permitieron obtener un sano</w:t>
      </w:r>
      <w:r w:rsidR="00437746">
        <w:rPr>
          <w:rFonts w:ascii="Times New Roman" w:hAnsi="Times New Roman"/>
          <w:sz w:val="24"/>
          <w:szCs w:val="24"/>
        </w:rPr>
        <w:t xml:space="preserve"> cumplimiento de los Objetiv</w:t>
      </w:r>
      <w:r w:rsidR="0099420A">
        <w:rPr>
          <w:rFonts w:ascii="Times New Roman" w:hAnsi="Times New Roman"/>
          <w:sz w:val="24"/>
          <w:szCs w:val="24"/>
        </w:rPr>
        <w:t>os Institucionales en materia de desarrollo s</w:t>
      </w:r>
      <w:r w:rsidR="0060569E">
        <w:rPr>
          <w:rFonts w:ascii="Times New Roman" w:hAnsi="Times New Roman"/>
          <w:sz w:val="24"/>
          <w:szCs w:val="24"/>
        </w:rPr>
        <w:t>ocial enfocados en los jóvenes Baja C</w:t>
      </w:r>
      <w:r w:rsidR="0099420A">
        <w:rPr>
          <w:rFonts w:ascii="Times New Roman" w:hAnsi="Times New Roman"/>
          <w:sz w:val="24"/>
          <w:szCs w:val="24"/>
        </w:rPr>
        <w:t>alifornianos</w:t>
      </w:r>
      <w:r w:rsidR="000155FC">
        <w:rPr>
          <w:rFonts w:ascii="Times New Roman" w:hAnsi="Times New Roman"/>
          <w:sz w:val="24"/>
          <w:szCs w:val="24"/>
        </w:rPr>
        <w:t>.</w:t>
      </w:r>
    </w:p>
    <w:p w:rsidR="00D02BA7" w:rsidRDefault="00D02BA7" w:rsidP="00D02BA7">
      <w:pPr>
        <w:pStyle w:val="Default"/>
        <w:spacing w:line="360" w:lineRule="auto"/>
        <w:rPr>
          <w:rFonts w:ascii="Times New Roman" w:hAnsi="Times New Roman" w:cs="Times New Roman"/>
          <w:b/>
          <w:szCs w:val="18"/>
        </w:rPr>
      </w:pPr>
    </w:p>
    <w:p w:rsidR="00116C9A" w:rsidRDefault="004B79BF" w:rsidP="00116C9A">
      <w:pPr>
        <w:pStyle w:val="Default"/>
        <w:spacing w:line="360" w:lineRule="auto"/>
        <w:jc w:val="center"/>
        <w:rPr>
          <w:rFonts w:ascii="Times New Roman" w:hAnsi="Times New Roman" w:cs="Times New Roman"/>
          <w:b/>
          <w:szCs w:val="18"/>
        </w:rPr>
      </w:pPr>
      <w:r>
        <w:rPr>
          <w:rFonts w:ascii="Times New Roman" w:hAnsi="Times New Roman" w:cs="Times New Roman"/>
          <w:b/>
          <w:szCs w:val="18"/>
        </w:rPr>
        <w:t>Diagrama I</w:t>
      </w:r>
      <w:r w:rsidR="00116C9A">
        <w:rPr>
          <w:rFonts w:ascii="Times New Roman" w:hAnsi="Times New Roman" w:cs="Times New Roman"/>
          <w:b/>
          <w:szCs w:val="18"/>
        </w:rPr>
        <w:t>. Programas E</w:t>
      </w:r>
      <w:r w:rsidR="00116C9A" w:rsidRPr="001D78C8">
        <w:rPr>
          <w:rFonts w:ascii="Times New Roman" w:hAnsi="Times New Roman" w:cs="Times New Roman"/>
          <w:b/>
          <w:szCs w:val="18"/>
        </w:rPr>
        <w:t>statales INJUVENBC 2017</w:t>
      </w:r>
      <w:r w:rsidR="00116C9A">
        <w:rPr>
          <w:rFonts w:ascii="Times New Roman" w:hAnsi="Times New Roman" w:cs="Times New Roman"/>
          <w:b/>
          <w:szCs w:val="18"/>
        </w:rPr>
        <w:t>.</w:t>
      </w:r>
    </w:p>
    <w:p w:rsidR="006E0D54" w:rsidRDefault="00A63E76" w:rsidP="006252B2">
      <w:pPr>
        <w:pStyle w:val="Sinespaciado"/>
        <w:jc w:val="center"/>
        <w:rPr>
          <w:rFonts w:ascii="Times New Roman" w:hAnsi="Times New Roman"/>
          <w:b/>
          <w:sz w:val="24"/>
        </w:rPr>
      </w:pPr>
      <w:r w:rsidRPr="00A63E76">
        <w:rPr>
          <w:rFonts w:ascii="Times New Roman" w:hAnsi="Times New Roman"/>
          <w:b/>
          <w:noProof/>
          <w:sz w:val="24"/>
          <w:lang w:eastAsia="es-ES"/>
        </w:rPr>
        <w:drawing>
          <wp:inline distT="0" distB="0" distL="0" distR="0">
            <wp:extent cx="5592725" cy="3211033"/>
            <wp:effectExtent l="0" t="0" r="0" b="0"/>
            <wp:docPr id="13"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35191" cy="3907016"/>
                      <a:chOff x="899592" y="908720"/>
                      <a:chExt cx="8035191" cy="3907016"/>
                    </a:xfrm>
                  </a:grpSpPr>
                  <a:grpSp>
                    <a:nvGrpSpPr>
                      <a:cNvPr id="6" name="5 Grupo"/>
                      <a:cNvGrpSpPr/>
                    </a:nvGrpSpPr>
                    <a:grpSpPr>
                      <a:xfrm>
                        <a:off x="2339752" y="1567604"/>
                        <a:ext cx="4884057" cy="432048"/>
                        <a:chOff x="0" y="0"/>
                        <a:chExt cx="4884057" cy="742180"/>
                      </a:xfrm>
                      <a:solidFill>
                        <a:schemeClr val="accent3">
                          <a:lumMod val="75000"/>
                        </a:schemeClr>
                      </a:solidFill>
                    </a:grpSpPr>
                    <a:sp>
                      <a:nvSpPr>
                        <a:cNvPr id="7" name="6 Rectángulo redondeado"/>
                        <a:cNvSpPr/>
                      </a:nvSpPr>
                      <a:spPr>
                        <a:xfrm>
                          <a:off x="0" y="0"/>
                          <a:ext cx="4884057" cy="742180"/>
                        </a:xfrm>
                        <a:prstGeom prst="roundRect">
                          <a:avLst>
                            <a:gd name="adj" fmla="val 10000"/>
                          </a:avLst>
                        </a:prstGeom>
                        <a:grpFill/>
                      </a:spPr>
                      <a:style>
                        <a:lnRef idx="0">
                          <a:schemeClr val="accent2"/>
                        </a:lnRef>
                        <a:fillRef idx="3">
                          <a:schemeClr val="accent2"/>
                        </a:fillRef>
                        <a:effectRef idx="3">
                          <a:schemeClr val="accent2"/>
                        </a:effectRef>
                        <a:fontRef idx="minor">
                          <a:schemeClr val="lt1"/>
                        </a:fontRef>
                      </a:style>
                    </a:sp>
                    <a:sp>
                      <a:nvSpPr>
                        <a:cNvPr id="8" name="7 Rectángulo"/>
                        <a:cNvSpPr/>
                      </a:nvSpPr>
                      <a:spPr>
                        <a:xfrm>
                          <a:off x="21738" y="21738"/>
                          <a:ext cx="4840581" cy="698704"/>
                        </a:xfrm>
                        <a:prstGeom prst="rect">
                          <a:avLst/>
                        </a:prstGeom>
                        <a:grpFill/>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Programa U008 Subsidios a programas para Jóvenes </a:t>
                            </a:r>
                            <a:endParaRPr lang="es-MX" sz="1400" b="1" kern="1200" dirty="0"/>
                          </a:p>
                        </a:txBody>
                        <a:useSpRect/>
                      </a:txSp>
                      <a:style>
                        <a:lnRef idx="0">
                          <a:scrgbClr r="0" g="0" b="0"/>
                        </a:lnRef>
                        <a:fillRef idx="0">
                          <a:scrgbClr r="0" g="0" b="0"/>
                        </a:fillRef>
                        <a:effectRef idx="0">
                          <a:scrgbClr r="0" g="0" b="0"/>
                        </a:effectRef>
                        <a:fontRef idx="minor">
                          <a:schemeClr val="lt1"/>
                        </a:fontRef>
                      </a:style>
                    </a:sp>
                  </a:grpSp>
                  <a:grpSp>
                    <a:nvGrpSpPr>
                      <a:cNvPr id="9" name="8 Grupo"/>
                      <a:cNvGrpSpPr/>
                    </a:nvGrpSpPr>
                    <a:grpSpPr>
                      <a:xfrm>
                        <a:off x="2267744" y="2071660"/>
                        <a:ext cx="2378673" cy="432048"/>
                        <a:chOff x="221805" y="790079"/>
                        <a:chExt cx="1173093" cy="1529953"/>
                      </a:xfrm>
                    </a:grpSpPr>
                    <a:sp>
                      <a:nvSpPr>
                        <a:cNvPr id="10" name="9 Rectángulo redondeado"/>
                        <a:cNvSpPr/>
                      </a:nvSpPr>
                      <a:spPr>
                        <a:xfrm>
                          <a:off x="222993" y="790079"/>
                          <a:ext cx="1171905" cy="1529953"/>
                        </a:xfrm>
                        <a:prstGeom prst="roundRect">
                          <a:avLst>
                            <a:gd name="adj" fmla="val 10000"/>
                          </a:avLst>
                        </a:prstGeom>
                      </a:spPr>
                      <a:style>
                        <a:lnRef idx="2">
                          <a:schemeClr val="accent2"/>
                        </a:lnRef>
                        <a:fillRef idx="1">
                          <a:schemeClr val="lt1"/>
                        </a:fillRef>
                        <a:effectRef idx="0">
                          <a:schemeClr val="accent2"/>
                        </a:effectRef>
                        <a:fontRef idx="minor">
                          <a:schemeClr val="dk1"/>
                        </a:fontRef>
                      </a:style>
                    </a:sp>
                    <a:sp>
                      <a:nvSpPr>
                        <a:cNvPr id="11" name="10 Rectángulo"/>
                        <a:cNvSpPr/>
                      </a:nvSpPr>
                      <a:spPr>
                        <a:xfrm>
                          <a:off x="221805" y="824404"/>
                          <a:ext cx="1171905" cy="1461304"/>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Casas del Emprendedor</a:t>
                            </a:r>
                            <a:endParaRPr lang="es-MX" sz="1400" b="1" kern="1200" dirty="0"/>
                          </a:p>
                        </a:txBody>
                        <a:useSpRect/>
                      </a:txSp>
                      <a:style>
                        <a:lnRef idx="2">
                          <a:schemeClr val="accent2"/>
                        </a:lnRef>
                        <a:fillRef idx="1">
                          <a:schemeClr val="lt1"/>
                        </a:fillRef>
                        <a:effectRef idx="0">
                          <a:schemeClr val="accent2"/>
                        </a:effectRef>
                        <a:fontRef idx="minor">
                          <a:schemeClr val="dk1"/>
                        </a:fontRef>
                      </a:style>
                    </a:sp>
                  </a:grpSp>
                  <a:grpSp>
                    <a:nvGrpSpPr>
                      <a:cNvPr id="12" name="11 Grupo"/>
                      <a:cNvGrpSpPr/>
                    </a:nvGrpSpPr>
                    <a:grpSpPr>
                      <a:xfrm>
                        <a:off x="4860032" y="2071660"/>
                        <a:ext cx="2304256" cy="449123"/>
                        <a:chOff x="2016225" y="908539"/>
                        <a:chExt cx="1196142" cy="921546"/>
                      </a:xfrm>
                    </a:grpSpPr>
                    <a:sp>
                      <a:nvSpPr>
                        <a:cNvPr id="13" name="12 Rectángulo redondeado"/>
                        <a:cNvSpPr/>
                      </a:nvSpPr>
                      <a:spPr>
                        <a:xfrm>
                          <a:off x="2016225" y="943575"/>
                          <a:ext cx="1196142" cy="886510"/>
                        </a:xfrm>
                        <a:prstGeom prst="roundRect">
                          <a:avLst>
                            <a:gd name="adj" fmla="val 10000"/>
                          </a:avLst>
                        </a:prstGeom>
                      </a:spPr>
                      <a:style>
                        <a:lnRef idx="2">
                          <a:schemeClr val="accent1"/>
                        </a:lnRef>
                        <a:fillRef idx="1">
                          <a:schemeClr val="lt1"/>
                        </a:fillRef>
                        <a:effectRef idx="0">
                          <a:schemeClr val="accent1"/>
                        </a:effectRef>
                        <a:fontRef idx="minor">
                          <a:schemeClr val="dk1"/>
                        </a:fontRef>
                      </a:style>
                    </a:sp>
                    <a:sp>
                      <a:nvSpPr>
                        <a:cNvPr id="14" name="13 Rectángulo"/>
                        <a:cNvSpPr/>
                      </a:nvSpPr>
                      <a:spPr>
                        <a:xfrm>
                          <a:off x="2016225" y="908539"/>
                          <a:ext cx="1196142" cy="886510"/>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Camino a la Universidad</a:t>
                            </a:r>
                            <a:endParaRPr lang="es-MX" sz="1400" b="1" kern="1200" dirty="0"/>
                          </a:p>
                        </a:txBody>
                        <a:useSpRect/>
                      </a:txSp>
                      <a:style>
                        <a:lnRef idx="2">
                          <a:schemeClr val="accent1"/>
                        </a:lnRef>
                        <a:fillRef idx="1">
                          <a:schemeClr val="lt1"/>
                        </a:fillRef>
                        <a:effectRef idx="0">
                          <a:schemeClr val="accent1"/>
                        </a:effectRef>
                        <a:fontRef idx="minor">
                          <a:schemeClr val="dk1"/>
                        </a:fontRef>
                      </a:style>
                    </a:sp>
                  </a:grpSp>
                  <a:sp>
                    <a:nvSpPr>
                      <a:cNvPr id="17" name="16 Rectángulo"/>
                      <a:cNvSpPr/>
                    </a:nvSpPr>
                    <a:spPr>
                      <a:xfrm>
                        <a:off x="4644008" y="3583828"/>
                        <a:ext cx="2101484" cy="349228"/>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Transporte Joven BC</a:t>
                          </a:r>
                          <a:endParaRPr lang="es-MX" sz="1400" b="1" kern="1200" dirty="0"/>
                        </a:p>
                      </a:txBody>
                      <a:useSpRect/>
                    </a:txSp>
                    <a:style>
                      <a:lnRef idx="3">
                        <a:schemeClr val="lt1"/>
                      </a:lnRef>
                      <a:fillRef idx="1">
                        <a:schemeClr val="accent4"/>
                      </a:fillRef>
                      <a:effectRef idx="1">
                        <a:schemeClr val="accent4"/>
                      </a:effectRef>
                      <a:fontRef idx="minor">
                        <a:schemeClr val="lt1"/>
                      </a:fontRef>
                    </a:style>
                  </a:sp>
                  <a:sp>
                    <a:nvSpPr>
                      <a:cNvPr id="20" name="19 Rectángulo"/>
                      <a:cNvSpPr/>
                    </a:nvSpPr>
                    <a:spPr>
                      <a:xfrm>
                        <a:off x="2699792" y="3583828"/>
                        <a:ext cx="1872208" cy="348361"/>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Joven Exprésate</a:t>
                          </a:r>
                          <a:endParaRPr lang="es-MX" sz="1400" b="1" kern="1200" dirty="0"/>
                        </a:p>
                      </a:txBody>
                      <a:useSpRect/>
                    </a:txSp>
                    <a:style>
                      <a:lnRef idx="3">
                        <a:schemeClr val="lt1"/>
                      </a:lnRef>
                      <a:fillRef idx="1">
                        <a:schemeClr val="accent3"/>
                      </a:fillRef>
                      <a:effectRef idx="1">
                        <a:schemeClr val="accent3"/>
                      </a:effectRef>
                      <a:fontRef idx="minor">
                        <a:schemeClr val="lt1"/>
                      </a:fontRef>
                    </a:style>
                  </a:sp>
                  <a:grpSp>
                    <a:nvGrpSpPr>
                      <a:cNvPr id="21" name="20 Grupo"/>
                      <a:cNvGrpSpPr/>
                    </a:nvGrpSpPr>
                    <a:grpSpPr>
                      <a:xfrm>
                        <a:off x="1259632" y="2575716"/>
                        <a:ext cx="2448272" cy="432048"/>
                        <a:chOff x="1129249" y="2240289"/>
                        <a:chExt cx="353764" cy="1569541"/>
                      </a:xfrm>
                    </a:grpSpPr>
                    <a:sp>
                      <a:nvSpPr>
                        <a:cNvPr id="22" name="21 Rectángulo redondeado"/>
                        <a:cNvSpPr/>
                      </a:nvSpPr>
                      <a:spPr>
                        <a:xfrm>
                          <a:off x="1129249" y="2480067"/>
                          <a:ext cx="350548" cy="1329763"/>
                        </a:xfrm>
                        <a:prstGeom prst="roundRect">
                          <a:avLst>
                            <a:gd name="adj" fmla="val 10000"/>
                          </a:avLst>
                        </a:prstGeom>
                      </a:spPr>
                      <a:style>
                        <a:lnRef idx="3">
                          <a:schemeClr val="lt1"/>
                        </a:lnRef>
                        <a:fillRef idx="1">
                          <a:schemeClr val="accent2"/>
                        </a:fillRef>
                        <a:effectRef idx="1">
                          <a:schemeClr val="accent2"/>
                        </a:effectRef>
                        <a:fontRef idx="minor">
                          <a:schemeClr val="lt1"/>
                        </a:fontRef>
                      </a:style>
                    </a:sp>
                    <a:sp>
                      <a:nvSpPr>
                        <a:cNvPr id="23" name="22 Rectángulo"/>
                        <a:cNvSpPr/>
                      </a:nvSpPr>
                      <a:spPr>
                        <a:xfrm>
                          <a:off x="1129249" y="2240289"/>
                          <a:ext cx="353764" cy="1569541"/>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Sigue preparándote</a:t>
                            </a:r>
                            <a:endParaRPr lang="es-MX" sz="1400" b="1" kern="1200" dirty="0"/>
                          </a:p>
                        </a:txBody>
                        <a:useSpRect/>
                      </a:txSp>
                      <a:style>
                        <a:lnRef idx="3">
                          <a:schemeClr val="lt1"/>
                        </a:lnRef>
                        <a:fillRef idx="1">
                          <a:schemeClr val="accent2"/>
                        </a:fillRef>
                        <a:effectRef idx="1">
                          <a:schemeClr val="accent2"/>
                        </a:effectRef>
                        <a:fontRef idx="minor">
                          <a:schemeClr val="lt1"/>
                        </a:fontRef>
                      </a:style>
                    </a:sp>
                  </a:grpSp>
                  <a:grpSp>
                    <a:nvGrpSpPr>
                      <a:cNvPr id="24" name="23 Grupo"/>
                      <a:cNvGrpSpPr/>
                    </a:nvGrpSpPr>
                    <a:grpSpPr>
                      <a:xfrm>
                        <a:off x="3779913" y="2575716"/>
                        <a:ext cx="2016223" cy="432048"/>
                        <a:chOff x="1499185" y="2230181"/>
                        <a:chExt cx="363531" cy="936102"/>
                      </a:xfrm>
                    </a:grpSpPr>
                    <a:sp>
                      <a:nvSpPr>
                        <a:cNvPr id="25" name="24 Rectángulo redondeado"/>
                        <a:cNvSpPr/>
                      </a:nvSpPr>
                      <a:spPr>
                        <a:xfrm>
                          <a:off x="1512168" y="2230181"/>
                          <a:ext cx="350548" cy="930835"/>
                        </a:xfrm>
                        <a:prstGeom prst="roundRect">
                          <a:avLst>
                            <a:gd name="adj" fmla="val 10000"/>
                          </a:avLst>
                        </a:prstGeom>
                      </a:spPr>
                      <a:style>
                        <a:lnRef idx="2">
                          <a:schemeClr val="accent4"/>
                        </a:lnRef>
                        <a:fillRef idx="1">
                          <a:schemeClr val="lt1"/>
                        </a:fillRef>
                        <a:effectRef idx="0">
                          <a:schemeClr val="accent4"/>
                        </a:effectRef>
                        <a:fontRef idx="minor">
                          <a:schemeClr val="dk1"/>
                        </a:fontRef>
                      </a:style>
                    </a:sp>
                    <a:sp>
                      <a:nvSpPr>
                        <a:cNvPr id="26" name="25 Rectángulo"/>
                        <a:cNvSpPr/>
                      </a:nvSpPr>
                      <a:spPr>
                        <a:xfrm>
                          <a:off x="1499185" y="2230181"/>
                          <a:ext cx="363531" cy="936102"/>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Joven Edúcate</a:t>
                            </a:r>
                            <a:endParaRPr lang="es-MX" sz="1400" b="1" kern="1200" dirty="0"/>
                          </a:p>
                        </a:txBody>
                        <a:useSpRect/>
                      </a:txSp>
                      <a:style>
                        <a:lnRef idx="2">
                          <a:schemeClr val="accent4"/>
                        </a:lnRef>
                        <a:fillRef idx="1">
                          <a:schemeClr val="lt1"/>
                        </a:fillRef>
                        <a:effectRef idx="0">
                          <a:schemeClr val="accent4"/>
                        </a:effectRef>
                        <a:fontRef idx="minor">
                          <a:schemeClr val="dk1"/>
                        </a:fontRef>
                      </a:style>
                    </a:sp>
                  </a:grpSp>
                  <a:grpSp>
                    <a:nvGrpSpPr>
                      <a:cNvPr id="27" name="26 Grupo"/>
                      <a:cNvGrpSpPr/>
                    </a:nvGrpSpPr>
                    <a:grpSpPr>
                      <a:xfrm>
                        <a:off x="5868144" y="2575716"/>
                        <a:ext cx="1800200" cy="432048"/>
                        <a:chOff x="2358311" y="2200408"/>
                        <a:chExt cx="352684" cy="1595717"/>
                      </a:xfrm>
                    </a:grpSpPr>
                    <a:sp>
                      <a:nvSpPr>
                        <a:cNvPr id="28" name="27 Rectángulo redondeado"/>
                        <a:cNvSpPr/>
                      </a:nvSpPr>
                      <a:spPr>
                        <a:xfrm>
                          <a:off x="2360447" y="2200408"/>
                          <a:ext cx="350548" cy="1329764"/>
                        </a:xfrm>
                        <a:prstGeom prst="roundRect">
                          <a:avLst>
                            <a:gd name="adj" fmla="val 10000"/>
                          </a:avLst>
                        </a:prstGeom>
                      </a:spPr>
                      <a:style>
                        <a:lnRef idx="3">
                          <a:schemeClr val="lt1"/>
                        </a:lnRef>
                        <a:fillRef idx="1">
                          <a:schemeClr val="accent5"/>
                        </a:fillRef>
                        <a:effectRef idx="1">
                          <a:schemeClr val="accent5"/>
                        </a:effectRef>
                        <a:fontRef idx="minor">
                          <a:schemeClr val="lt1"/>
                        </a:fontRef>
                      </a:style>
                    </a:sp>
                    <a:sp>
                      <a:nvSpPr>
                        <a:cNvPr id="29" name="28 Rectángulo"/>
                        <a:cNvSpPr/>
                      </a:nvSpPr>
                      <a:spPr>
                        <a:xfrm>
                          <a:off x="2358311" y="2210676"/>
                          <a:ext cx="352684" cy="1585449"/>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Joven saludable</a:t>
                            </a:r>
                            <a:endParaRPr lang="es-MX" sz="1400" b="1" kern="1200" dirty="0"/>
                          </a:p>
                        </a:txBody>
                        <a:useSpRect/>
                      </a:txSp>
                      <a:style>
                        <a:lnRef idx="3">
                          <a:schemeClr val="lt1"/>
                        </a:lnRef>
                        <a:fillRef idx="1">
                          <a:schemeClr val="accent5"/>
                        </a:fillRef>
                        <a:effectRef idx="1">
                          <a:schemeClr val="accent5"/>
                        </a:effectRef>
                        <a:fontRef idx="minor">
                          <a:schemeClr val="lt1"/>
                        </a:fontRef>
                      </a:style>
                    </a:sp>
                  </a:grpSp>
                  <a:sp>
                    <a:nvSpPr>
                      <a:cNvPr id="32" name="31 Rectángulo"/>
                      <a:cNvSpPr/>
                    </a:nvSpPr>
                    <a:spPr>
                      <a:xfrm>
                        <a:off x="3131840" y="3079772"/>
                        <a:ext cx="3240359" cy="425363"/>
                      </a:xfrm>
                      <a:prstGeom prst="rect">
                        <a:avLst/>
                      </a:prstGeom>
                    </a:spPr>
                    <a:txSp>
                      <a:txBody>
                        <a:bodyPr spcFirstLastPara="0" vert="horz" wrap="square" lIns="53340" tIns="53340" rIns="53340" bIns="53340" numCol="1" spcCol="1270" anchor="ctr" anchorCtr="0">
                          <a:noAutofit/>
                        </a:bodyP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622300">
                            <a:lnSpc>
                              <a:spcPct val="90000"/>
                            </a:lnSpc>
                            <a:spcBef>
                              <a:spcPct val="0"/>
                            </a:spcBef>
                            <a:spcAft>
                              <a:spcPct val="35000"/>
                            </a:spcAft>
                          </a:pPr>
                          <a:r>
                            <a:rPr lang="es-MX" sz="1400" b="1" kern="1200" dirty="0" smtClean="0"/>
                            <a:t>Desarrollo social Comunitario</a:t>
                          </a:r>
                          <a:endParaRPr lang="es-MX" sz="1400" b="1" kern="1200" dirty="0"/>
                        </a:p>
                      </a:txBody>
                      <a:useSpRect/>
                    </a:txSp>
                    <a:style>
                      <a:lnRef idx="1">
                        <a:schemeClr val="accent6"/>
                      </a:lnRef>
                      <a:fillRef idx="3">
                        <a:schemeClr val="accent6"/>
                      </a:fillRef>
                      <a:effectRef idx="2">
                        <a:schemeClr val="accent6"/>
                      </a:effectRef>
                      <a:fontRef idx="minor">
                        <a:schemeClr val="lt1"/>
                      </a:fontRef>
                    </a:style>
                  </a:sp>
                  <a:cxnSp>
                    <a:nvCxnSpPr>
                      <a:cNvPr id="34" name="33 Conector recto"/>
                      <a:cNvCxnSpPr/>
                    </a:nvCxnSpPr>
                    <a:spPr>
                      <a:xfrm>
                        <a:off x="7812360" y="1988840"/>
                        <a:ext cx="0" cy="2016224"/>
                      </a:xfrm>
                      <a:prstGeom prst="line">
                        <a:avLst/>
                      </a:prstGeom>
                    </a:spPr>
                    <a:style>
                      <a:lnRef idx="3">
                        <a:schemeClr val="accent1"/>
                      </a:lnRef>
                      <a:fillRef idx="0">
                        <a:schemeClr val="accent1"/>
                      </a:fillRef>
                      <a:effectRef idx="2">
                        <a:schemeClr val="accent1"/>
                      </a:effectRef>
                      <a:fontRef idx="minor">
                        <a:schemeClr val="tx1"/>
                      </a:fontRef>
                    </a:style>
                  </a:cxnSp>
                  <a:cxnSp>
                    <a:nvCxnSpPr>
                      <a:cNvPr id="36" name="35 Conector recto"/>
                      <a:cNvCxnSpPr/>
                    </a:nvCxnSpPr>
                    <a:spPr>
                      <a:xfrm>
                        <a:off x="2123728" y="908720"/>
                        <a:ext cx="0" cy="1008112"/>
                      </a:xfrm>
                      <a:prstGeom prst="line">
                        <a:avLst/>
                      </a:prstGeom>
                    </a:spPr>
                    <a:style>
                      <a:lnRef idx="3">
                        <a:schemeClr val="accent1"/>
                      </a:lnRef>
                      <a:fillRef idx="0">
                        <a:schemeClr val="accent1"/>
                      </a:fillRef>
                      <a:effectRef idx="2">
                        <a:schemeClr val="accent1"/>
                      </a:effectRef>
                      <a:fontRef idx="minor">
                        <a:schemeClr val="tx1"/>
                      </a:fontRef>
                    </a:style>
                  </a:cxnSp>
                  <a:sp>
                    <a:nvSpPr>
                      <a:cNvPr id="37" name="36 CuadroTexto"/>
                      <a:cNvSpPr txBox="1"/>
                    </a:nvSpPr>
                    <a:spPr>
                      <a:xfrm>
                        <a:off x="899592" y="1124744"/>
                        <a:ext cx="1138453" cy="369332"/>
                      </a:xfrm>
                      <a:prstGeom prst="rect">
                        <a:avLst/>
                      </a:prstGeom>
                      <a:noFill/>
                    </a:spPr>
                    <a:txSp>
                      <a:txBody>
                        <a:bodyPr wrap="non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b="1" dirty="0" smtClean="0">
                              <a:latin typeface="Comic Sans MS" pitchFamily="66" charset="0"/>
                            </a:rPr>
                            <a:t>IMJUVE</a:t>
                          </a:r>
                        </a:p>
                      </a:txBody>
                      <a:useSpRect/>
                    </a:txSp>
                  </a:sp>
                  <a:sp>
                    <a:nvSpPr>
                      <a:cNvPr id="38" name="37 CuadroTexto"/>
                      <a:cNvSpPr txBox="1"/>
                    </a:nvSpPr>
                    <a:spPr>
                      <a:xfrm>
                        <a:off x="7812360" y="2420888"/>
                        <a:ext cx="1122423" cy="646331"/>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b="1" dirty="0" smtClean="0">
                              <a:latin typeface="Comic Sans MS" pitchFamily="66" charset="0"/>
                            </a:rPr>
                            <a:t>INJUVE</a:t>
                          </a:r>
                        </a:p>
                        <a:p>
                          <a:endParaRPr lang="es-MX" b="1" dirty="0" smtClean="0">
                            <a:latin typeface="Comic Sans MS" pitchFamily="66" charset="0"/>
                          </a:endParaRPr>
                        </a:p>
                      </a:txBody>
                      <a:useSpRect/>
                    </a:txSp>
                  </a:sp>
                  <a:sp>
                    <a:nvSpPr>
                      <a:cNvPr id="39" name="38 CuadroTexto"/>
                      <a:cNvSpPr txBox="1"/>
                    </a:nvSpPr>
                    <a:spPr>
                      <a:xfrm>
                        <a:off x="1619672" y="4077072"/>
                        <a:ext cx="6264696" cy="73866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1400" b="1" dirty="0" smtClean="0">
                              <a:latin typeface="Comic Sans MS" pitchFamily="66" charset="0"/>
                            </a:rPr>
                            <a:t>Problemática: Incorporación de los jóvenes  </a:t>
                          </a:r>
                          <a:r>
                            <a:rPr lang="es-MX" sz="1400" b="1" dirty="0">
                              <a:latin typeface="Comic Sans MS" pitchFamily="66" charset="0"/>
                            </a:rPr>
                            <a:t>a</a:t>
                          </a:r>
                          <a:r>
                            <a:rPr lang="es-MX" sz="1400" b="1" dirty="0" smtClean="0">
                              <a:latin typeface="Comic Sans MS" pitchFamily="66" charset="0"/>
                            </a:rPr>
                            <a:t>l desarrollo del país en condiciones desfavorables a través de políticas y/o acciones para su consolidación.</a:t>
                          </a:r>
                          <a:endParaRPr lang="es-MX" sz="1400" b="1" dirty="0">
                            <a:latin typeface="Comic Sans MS" pitchFamily="66" charset="0"/>
                          </a:endParaRPr>
                        </a:p>
                      </a:txBody>
                      <a:useSpRect/>
                    </a:txSp>
                  </a:sp>
                  <a:sp>
                    <a:nvSpPr>
                      <a:cNvPr id="40" name="39 CuadroTexto"/>
                      <a:cNvSpPr txBox="1"/>
                    </a:nvSpPr>
                    <a:spPr>
                      <a:xfrm>
                        <a:off x="2123728" y="908720"/>
                        <a:ext cx="6264696" cy="523220"/>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1400" b="1" dirty="0" smtClean="0">
                              <a:latin typeface="Comic Sans MS" pitchFamily="66" charset="0"/>
                            </a:rPr>
                            <a:t>Programas estatales con Vinculación a Subsidios a Programas para Jóvenes 2017 </a:t>
                          </a:r>
                          <a:endParaRPr lang="es-MX" sz="1400" b="1" dirty="0">
                            <a:latin typeface="Comic Sans MS" pitchFamily="66" charset="0"/>
                          </a:endParaRPr>
                        </a:p>
                      </a:txBody>
                      <a:useSpRect/>
                    </a:txSp>
                  </a:sp>
                  <a:sp>
                    <a:nvSpPr>
                      <a:cNvPr id="41" name="40 Flecha derecha"/>
                      <a:cNvSpPr/>
                    </a:nvSpPr>
                    <a:spPr>
                      <a:xfrm>
                        <a:off x="1043608" y="1412776"/>
                        <a:ext cx="1008112" cy="360040"/>
                      </a:xfrm>
                      <a:prstGeom prst="rightArrow">
                        <a:avLst/>
                      </a:prstGeom>
                      <a:scene3d>
                        <a:camera prst="orthographicFront">
                          <a:rot lat="0" lon="0" rev="0"/>
                        </a:camera>
                        <a:lightRig rig="threePt" dir="t">
                          <a:rot lat="0" lon="0" rev="1200000"/>
                        </a:lightRig>
                      </a:scene3d>
                      <a:sp3d>
                        <a:bevelT w="63500" h="25400" prst="coolSlant"/>
                      </a:sp3d>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1"/>
                      </a:lnRef>
                      <a:fillRef idx="3">
                        <a:schemeClr val="accent1"/>
                      </a:fillRef>
                      <a:effectRef idx="3">
                        <a:schemeClr val="accent1"/>
                      </a:effectRef>
                      <a:fontRef idx="minor">
                        <a:schemeClr val="lt1"/>
                      </a:fontRef>
                    </a:style>
                  </a:sp>
                  <a:sp>
                    <a:nvSpPr>
                      <a:cNvPr id="42" name="41 Flecha derecha"/>
                      <a:cNvSpPr/>
                    </a:nvSpPr>
                    <a:spPr>
                      <a:xfrm rot="10800000">
                        <a:off x="7884368" y="2780928"/>
                        <a:ext cx="1008112" cy="360040"/>
                      </a:xfrm>
                      <a:prstGeom prst="rightArrow">
                        <a:avLst/>
                      </a:prstGeom>
                      <a:scene3d>
                        <a:camera prst="orthographicFront">
                          <a:rot lat="0" lon="0" rev="0"/>
                        </a:camera>
                        <a:lightRig rig="threePt" dir="t">
                          <a:rot lat="0" lon="0" rev="1200000"/>
                        </a:lightRig>
                      </a:scene3d>
                      <a:sp3d>
                        <a:bevelT w="63500" h="25400" prst="coolSlant"/>
                      </a:sp3d>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0">
                        <a:schemeClr val="accent1"/>
                      </a:lnRef>
                      <a:fillRef idx="3">
                        <a:schemeClr val="accent1"/>
                      </a:fillRef>
                      <a:effectRef idx="3">
                        <a:schemeClr val="accent1"/>
                      </a:effectRef>
                      <a:fontRef idx="minor">
                        <a:schemeClr val="lt1"/>
                      </a:fontRef>
                    </a:style>
                  </a:sp>
                </lc:lockedCanvas>
              </a:graphicData>
            </a:graphic>
          </wp:inline>
        </w:drawing>
      </w:r>
    </w:p>
    <w:p w:rsidR="004B79BF" w:rsidRDefault="004B79BF" w:rsidP="004B79BF">
      <w:pPr>
        <w:pStyle w:val="Default"/>
        <w:spacing w:line="360" w:lineRule="auto"/>
        <w:jc w:val="both"/>
        <w:rPr>
          <w:rFonts w:ascii="Times New Roman" w:hAnsi="Times New Roman" w:cs="Times New Roman"/>
          <w:b/>
          <w:sz w:val="20"/>
          <w:szCs w:val="18"/>
        </w:rPr>
      </w:pPr>
    </w:p>
    <w:p w:rsidR="00A63E76" w:rsidRDefault="00A63E76" w:rsidP="004B79BF">
      <w:pPr>
        <w:pStyle w:val="Default"/>
        <w:spacing w:line="360" w:lineRule="auto"/>
        <w:jc w:val="both"/>
        <w:rPr>
          <w:rFonts w:ascii="Times New Roman" w:hAnsi="Times New Roman" w:cs="Times New Roman"/>
          <w:b/>
          <w:sz w:val="20"/>
          <w:szCs w:val="18"/>
        </w:rPr>
      </w:pPr>
    </w:p>
    <w:p w:rsidR="004B79BF" w:rsidRPr="001D78C8" w:rsidRDefault="004B79BF" w:rsidP="004B79BF">
      <w:pPr>
        <w:pStyle w:val="Default"/>
        <w:spacing w:line="360" w:lineRule="auto"/>
        <w:jc w:val="both"/>
        <w:rPr>
          <w:rFonts w:ascii="Times New Roman" w:hAnsi="Times New Roman" w:cs="Times New Roman"/>
          <w:b/>
          <w:sz w:val="20"/>
          <w:szCs w:val="18"/>
        </w:rPr>
      </w:pPr>
      <w:r w:rsidRPr="001D78C8">
        <w:rPr>
          <w:rFonts w:ascii="Times New Roman" w:hAnsi="Times New Roman" w:cs="Times New Roman"/>
          <w:b/>
          <w:sz w:val="20"/>
          <w:szCs w:val="18"/>
        </w:rPr>
        <w:t>Fuente: Elaboración Propia en base al POA 2017 del INJUVENBC</w:t>
      </w:r>
    </w:p>
    <w:p w:rsidR="004B79BF" w:rsidRDefault="004B79BF" w:rsidP="004B79BF">
      <w:pPr>
        <w:pStyle w:val="Sinespaciado"/>
        <w:spacing w:line="360" w:lineRule="auto"/>
        <w:jc w:val="both"/>
        <w:rPr>
          <w:rFonts w:ascii="Times New Roman" w:hAnsi="Times New Roman"/>
          <w:b/>
          <w:sz w:val="24"/>
          <w:szCs w:val="24"/>
        </w:rPr>
      </w:pPr>
    </w:p>
    <w:p w:rsidR="00A63E76" w:rsidRPr="00A63E76" w:rsidRDefault="00CA395C" w:rsidP="00A63E76">
      <w:pPr>
        <w:pStyle w:val="Sinespaciado"/>
        <w:spacing w:line="360" w:lineRule="auto"/>
        <w:jc w:val="both"/>
        <w:rPr>
          <w:rFonts w:ascii="Times New Roman" w:hAnsi="Times New Roman"/>
          <w:sz w:val="24"/>
          <w:szCs w:val="24"/>
        </w:rPr>
      </w:pPr>
      <w:r>
        <w:rPr>
          <w:rFonts w:ascii="Times New Roman" w:hAnsi="Times New Roman"/>
          <w:sz w:val="24"/>
          <w:szCs w:val="24"/>
        </w:rPr>
        <w:t xml:space="preserve">Por otra </w:t>
      </w:r>
      <w:r w:rsidR="00DF3D49">
        <w:rPr>
          <w:rFonts w:ascii="Times New Roman" w:hAnsi="Times New Roman"/>
          <w:sz w:val="24"/>
          <w:szCs w:val="24"/>
        </w:rPr>
        <w:t>parte,</w:t>
      </w:r>
      <w:r>
        <w:rPr>
          <w:rFonts w:ascii="Times New Roman" w:hAnsi="Times New Roman"/>
          <w:sz w:val="24"/>
          <w:szCs w:val="24"/>
        </w:rPr>
        <w:t xml:space="preserve"> es necesario</w:t>
      </w:r>
      <w:r w:rsidR="00394E65">
        <w:rPr>
          <w:rFonts w:ascii="Times New Roman" w:hAnsi="Times New Roman"/>
          <w:sz w:val="24"/>
          <w:szCs w:val="24"/>
        </w:rPr>
        <w:t xml:space="preserve"> describir que </w:t>
      </w:r>
      <w:r w:rsidR="004B79BF" w:rsidRPr="003D263E">
        <w:rPr>
          <w:rFonts w:ascii="Times New Roman" w:hAnsi="Times New Roman"/>
          <w:sz w:val="24"/>
          <w:szCs w:val="24"/>
        </w:rPr>
        <w:t>la programación operativa</w:t>
      </w:r>
      <w:r w:rsidR="00394E65">
        <w:rPr>
          <w:rFonts w:ascii="Times New Roman" w:hAnsi="Times New Roman"/>
          <w:sz w:val="24"/>
          <w:szCs w:val="24"/>
        </w:rPr>
        <w:t xml:space="preserve"> del INJUVEBC específicamente e</w:t>
      </w:r>
      <w:r>
        <w:rPr>
          <w:rFonts w:ascii="Times New Roman" w:hAnsi="Times New Roman"/>
          <w:sz w:val="24"/>
          <w:szCs w:val="24"/>
        </w:rPr>
        <w:t xml:space="preserve">n los programas estatales solo </w:t>
      </w:r>
      <w:r w:rsidR="00394E65">
        <w:rPr>
          <w:rFonts w:ascii="Times New Roman" w:hAnsi="Times New Roman"/>
          <w:sz w:val="24"/>
          <w:szCs w:val="24"/>
        </w:rPr>
        <w:t>correlacio</w:t>
      </w:r>
      <w:r w:rsidR="004B79BF" w:rsidRPr="003D263E">
        <w:rPr>
          <w:rFonts w:ascii="Times New Roman" w:hAnsi="Times New Roman"/>
          <w:sz w:val="24"/>
          <w:szCs w:val="24"/>
        </w:rPr>
        <w:t>n</w:t>
      </w:r>
      <w:r w:rsidR="008B2B13">
        <w:rPr>
          <w:rFonts w:ascii="Times New Roman" w:hAnsi="Times New Roman"/>
          <w:sz w:val="24"/>
          <w:szCs w:val="24"/>
        </w:rPr>
        <w:t>ó</w:t>
      </w:r>
      <w:r w:rsidR="0060569E">
        <w:rPr>
          <w:rFonts w:ascii="Times New Roman" w:hAnsi="Times New Roman"/>
          <w:sz w:val="24"/>
          <w:szCs w:val="24"/>
        </w:rPr>
        <w:t xml:space="preserve"> </w:t>
      </w:r>
      <w:r w:rsidR="00394E65">
        <w:rPr>
          <w:rFonts w:ascii="Times New Roman" w:hAnsi="Times New Roman"/>
          <w:sz w:val="24"/>
          <w:szCs w:val="24"/>
        </w:rPr>
        <w:t>tres programas estatales</w:t>
      </w:r>
      <w:r w:rsidR="0060569E">
        <w:rPr>
          <w:rFonts w:ascii="Times New Roman" w:hAnsi="Times New Roman"/>
          <w:sz w:val="24"/>
          <w:szCs w:val="24"/>
        </w:rPr>
        <w:t>,</w:t>
      </w:r>
      <w:r w:rsidR="008B2B13">
        <w:rPr>
          <w:rFonts w:ascii="Times New Roman" w:hAnsi="Times New Roman"/>
          <w:sz w:val="24"/>
          <w:szCs w:val="24"/>
        </w:rPr>
        <w:t xml:space="preserve"> </w:t>
      </w:r>
      <w:r w:rsidR="008B2B13" w:rsidRPr="003D263E">
        <w:rPr>
          <w:rFonts w:ascii="Times New Roman" w:hAnsi="Times New Roman"/>
          <w:sz w:val="24"/>
          <w:szCs w:val="24"/>
        </w:rPr>
        <w:t>respectos a</w:t>
      </w:r>
      <w:r w:rsidR="004B79BF" w:rsidRPr="003D263E">
        <w:rPr>
          <w:rFonts w:ascii="Times New Roman" w:hAnsi="Times New Roman"/>
          <w:sz w:val="24"/>
          <w:szCs w:val="24"/>
        </w:rPr>
        <w:t xml:space="preserve"> las categorías</w:t>
      </w:r>
      <w:r w:rsidR="004B79BF">
        <w:rPr>
          <w:rFonts w:ascii="Times New Roman" w:hAnsi="Times New Roman"/>
          <w:sz w:val="24"/>
          <w:szCs w:val="24"/>
        </w:rPr>
        <w:t xml:space="preserve"> que la federación implementa para la captación de recursos en apoyo a los jóvenes para su desarrollo e integración en los proyectos de nación.</w:t>
      </w:r>
      <w:r w:rsidR="0060569E">
        <w:rPr>
          <w:rFonts w:ascii="Times New Roman" w:hAnsi="Times New Roman"/>
          <w:sz w:val="24"/>
          <w:szCs w:val="24"/>
        </w:rPr>
        <w:t xml:space="preserve"> </w:t>
      </w:r>
      <w:r w:rsidR="00394E65">
        <w:rPr>
          <w:rFonts w:ascii="Times New Roman" w:hAnsi="Times New Roman"/>
          <w:sz w:val="24"/>
          <w:szCs w:val="24"/>
        </w:rPr>
        <w:t>Lo que permi</w:t>
      </w:r>
      <w:r w:rsidR="00C10868">
        <w:rPr>
          <w:rFonts w:ascii="Times New Roman" w:hAnsi="Times New Roman"/>
          <w:sz w:val="24"/>
          <w:szCs w:val="24"/>
        </w:rPr>
        <w:t>tió coadyuvar dire</w:t>
      </w:r>
      <w:r>
        <w:rPr>
          <w:rFonts w:ascii="Times New Roman" w:hAnsi="Times New Roman"/>
          <w:sz w:val="24"/>
          <w:szCs w:val="24"/>
        </w:rPr>
        <w:t>ctamente a las personas jóvenes</w:t>
      </w:r>
      <w:r w:rsidR="00C10868">
        <w:rPr>
          <w:rFonts w:ascii="Times New Roman" w:hAnsi="Times New Roman"/>
          <w:sz w:val="24"/>
          <w:szCs w:val="24"/>
        </w:rPr>
        <w:t xml:space="preserve"> con apoyos sociales siendo estos </w:t>
      </w:r>
      <w:r w:rsidR="00394E65">
        <w:rPr>
          <w:rFonts w:ascii="Times New Roman" w:hAnsi="Times New Roman"/>
          <w:sz w:val="24"/>
          <w:szCs w:val="24"/>
        </w:rPr>
        <w:t>tres mil jóvenes</w:t>
      </w:r>
      <w:r w:rsidR="00C10868">
        <w:rPr>
          <w:rFonts w:ascii="Times New Roman" w:hAnsi="Times New Roman"/>
          <w:sz w:val="24"/>
          <w:szCs w:val="24"/>
        </w:rPr>
        <w:t xml:space="preserve"> beneficiados.</w:t>
      </w:r>
    </w:p>
    <w:p w:rsidR="00C43B03" w:rsidRDefault="004E1A19" w:rsidP="00C43B03">
      <w:pPr>
        <w:ind w:left="-567"/>
        <w:jc w:val="center"/>
        <w:rPr>
          <w:rFonts w:cstheme="minorHAnsi"/>
          <w:b/>
          <w:i/>
          <w:sz w:val="28"/>
        </w:rPr>
      </w:pPr>
      <w:r>
        <w:rPr>
          <w:noProof/>
          <w:lang w:eastAsia="es-MX"/>
        </w:rPr>
        <w:lastRenderedPageBreak/>
        <w:pict>
          <v:rect id="Rectangle 5" o:spid="_x0000_s1056" style="position:absolute;left:0;text-align:left;margin-left:-281.35pt;margin-top:261.25pt;width:467.6pt;height:40.5pt;rotation:-9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OAkAIAACAFAAAOAAAAZHJzL2Uyb0RvYy54bWysVNuO0zAQfUfiHyy/d3PZpG2iTVd7oQhp&#10;gRULH+A6TmPh2MF2m65W/DvjSdtt4QUh8uB47PF4zpwzvrredYpshXXS6IomFzElQnNTS72u6Lev&#10;y8mcEueZrpkyWlT0WTh6vXj75mroS5Ga1qhaWAJBtCuHvqKt930ZRY63omPuwvRCw2ZjbMc8mHYd&#10;1ZYNEL1TURrH02gwtu6t4cI5WL0fN+kC4zeN4P5z0zjhiaoo5OZxtDiuwhgtrli5tqxvJd+nwf4h&#10;i45JDZceQ90zz8jGyj9CdZJb40zjL7jpItM0kgvEAGiS+Dc0Ty3rBWKB4rj+WCb3/8LyT9tHS2Rd&#10;0RklmnVA0RcoGtNrJUgeyjP0rgSvp/7RBoCufzD8uyPa3LXgJW6sNUMrWA1JJcE/OjsQDAdHyWr4&#10;aGqIzjbeYKV2je2INcBIMgUm4cNlKAnZIT/PR37EzhMOi3lxOc9ToJHDXp5klzkSGLEyBAvZ9db5&#10;98J0JEwqagEKRmXbB+dDcq8uCMYoWS+lUmjY9epOWbJloJUlfogHMJ+6KR2ctQnHxojjCiQJd4S9&#10;kC5y/1IkaRbfpsVkOZ3PJtkyyyfFLJ5P4qS4LaZxVmT3y58hwSQrW1nXQj9ILQ46TLK/43nfEaOC&#10;UIlkqGiRpzliP8venYLEqh9KeObWSQ9tqWRX0fnIDUBlZeD5na5x7plU4zw6Tx+rDDU4/LEqqIog&#10;hFFQfrfaoeqSy4PGVqZ+Bp2gIoBieFOAwDCmMzAHaNGKuh8bZgUl6oMGuRVJloWeRiPLZ0EZ9nRn&#10;dbrDNG8NdL6nZJze+fEd2PRWrlu4LMFyaXMDEm0kyiXId0xsL2xoQ8S1fzJCn5/a6PX6sC1+AQAA&#10;//8DAFBLAwQUAAYACAAAACEAy7ACwuAAAAAMAQAADwAAAGRycy9kb3ducmV2LnhtbEyPTU+DQBCG&#10;7yb+h82YeKO7tAUrsjRqokc/2h70toURiOwsslvAf+940uPMPHnnefPtbDsx4uBbRxrihQKBVLqq&#10;pVrDYf8QbUD4YKgynSPU8I0etsX5WW6yyk30iuMu1IJDyGdGQxNCn0npywat8QvXI/Htww3WBB6H&#10;WlaDmTjcdnKpVCqtaYk/NKbH+wbLz93JaijH9PnqcPe+/Ip9LJ8e6cW84aT15cV8ewMi4Bz+YPjV&#10;Z3Uo2OnoTlR50WmI4lWSMqvhOlmDYCJK1rw4MqpWKgVZ5PJ/ieIHAAD//wMAUEsBAi0AFAAGAAgA&#10;AAAhALaDOJL+AAAA4QEAABMAAAAAAAAAAAAAAAAAAAAAAFtDb250ZW50X1R5cGVzXS54bWxQSwEC&#10;LQAUAAYACAAAACEAOP0h/9YAAACUAQAACwAAAAAAAAAAAAAAAAAvAQAAX3JlbHMvLnJlbHNQSwEC&#10;LQAUAAYACAAAACEAWwajgJACAAAgBQAADgAAAAAAAAAAAAAAAAAuAgAAZHJzL2Uyb0RvYy54bWxQ&#10;SwECLQAUAAYACAAAACEAy7ACwuAAAAAMAQAADwAAAAAAAAAAAAAAAADqBAAAZHJzL2Rvd25yZXYu&#10;eG1sUEsFBgAAAAAEAAQA8wAAAPcFAAAAAA==&#10;" stroked="f">
            <v:textbox style="layout-flow:vertical;mso-layout-flow-alt:bottom-to-top;mso-next-textbox:#Rectangle 5">
              <w:txbxContent>
                <w:p w:rsidR="00ED7452" w:rsidRPr="006252B2" w:rsidRDefault="00ED7452" w:rsidP="00B8147E">
                  <w:pPr>
                    <w:pStyle w:val="Sinespaciado"/>
                    <w:jc w:val="center"/>
                    <w:rPr>
                      <w:rFonts w:ascii="Times New Roman" w:hAnsi="Times New Roman"/>
                      <w:b/>
                      <w:sz w:val="24"/>
                    </w:rPr>
                  </w:pPr>
                  <w:r w:rsidRPr="006252B2">
                    <w:rPr>
                      <w:rFonts w:ascii="Times New Roman" w:hAnsi="Times New Roman"/>
                      <w:b/>
                      <w:sz w:val="24"/>
                    </w:rPr>
                    <w:t>Alineación del programa  U008 Subsidios a Programas para Jóvenes</w:t>
                  </w:r>
                  <w:r>
                    <w:rPr>
                      <w:rFonts w:ascii="Times New Roman" w:hAnsi="Times New Roman"/>
                      <w:b/>
                      <w:sz w:val="24"/>
                    </w:rPr>
                    <w:t>, Metas Nacionales, Estatales, Programas S</w:t>
                  </w:r>
                  <w:r w:rsidRPr="006252B2">
                    <w:rPr>
                      <w:rFonts w:ascii="Times New Roman" w:hAnsi="Times New Roman"/>
                      <w:b/>
                      <w:sz w:val="24"/>
                    </w:rPr>
                    <w:t>ectoriales y Especiales</w:t>
                  </w:r>
                </w:p>
                <w:p w:rsidR="00ED7452" w:rsidRPr="00B8147E" w:rsidRDefault="00ED7452" w:rsidP="00B8147E">
                  <w:pPr>
                    <w:rPr>
                      <w:lang w:val="es-ES"/>
                    </w:rPr>
                  </w:pPr>
                </w:p>
              </w:txbxContent>
            </v:textbox>
          </v:rect>
        </w:pict>
      </w:r>
      <w:r w:rsidR="00C43B03" w:rsidRPr="00F15070">
        <w:rPr>
          <w:noProof/>
          <w:lang w:val="es-ES" w:eastAsia="es-ES"/>
        </w:rPr>
        <w:drawing>
          <wp:inline distT="0" distB="0" distL="0" distR="0">
            <wp:extent cx="6362700" cy="8489512"/>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369578" cy="8498689"/>
                    </a:xfrm>
                    <a:prstGeom prst="rect">
                      <a:avLst/>
                    </a:prstGeom>
                    <a:noFill/>
                    <a:ln w="9525">
                      <a:noFill/>
                      <a:miter lim="800000"/>
                      <a:headEnd/>
                      <a:tailEnd/>
                    </a:ln>
                  </pic:spPr>
                </pic:pic>
              </a:graphicData>
            </a:graphic>
          </wp:inline>
        </w:drawing>
      </w:r>
    </w:p>
    <w:p w:rsidR="00B8147E" w:rsidRDefault="00267C05" w:rsidP="00E20839">
      <w:pPr>
        <w:ind w:left="-567"/>
        <w:jc w:val="both"/>
        <w:rPr>
          <w:rFonts w:ascii="Times New Roman" w:hAnsi="Times New Roman" w:cs="Times New Roman"/>
          <w:b/>
          <w:i/>
          <w:sz w:val="20"/>
        </w:rPr>
      </w:pPr>
      <w:r>
        <w:rPr>
          <w:rFonts w:ascii="Times New Roman" w:hAnsi="Times New Roman" w:cs="Times New Roman"/>
          <w:b/>
          <w:i/>
          <w:noProof/>
          <w:sz w:val="20"/>
          <w:lang w:val="es-ES" w:eastAsia="es-ES"/>
        </w:rPr>
        <w:lastRenderedPageBreak/>
        <w:drawing>
          <wp:anchor distT="0" distB="0" distL="114300" distR="114300" simplePos="0" relativeHeight="251679744" behindDoc="1" locked="0" layoutInCell="1" allowOverlap="1">
            <wp:simplePos x="0" y="0"/>
            <wp:positionH relativeFrom="column">
              <wp:posOffset>-1217295</wp:posOffset>
            </wp:positionH>
            <wp:positionV relativeFrom="paragraph">
              <wp:posOffset>-961390</wp:posOffset>
            </wp:positionV>
            <wp:extent cx="7772552" cy="10058400"/>
            <wp:effectExtent l="19050" t="0" r="0" b="0"/>
            <wp:wrapNone/>
            <wp:docPr id="12" name="Imagen 5" descr="F:\SUBSIDIOS A PROGRAMAS PARA JOVENES\Ptroyecto 2 Subsidios a Jovenes\portadaseparadoreds yinteriore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BSIDIOS A PROGRAMAS PARA JOVENES\Ptroyecto 2 Subsidios a Jovenes\portadaseparadoreds yinteriores-07.png"/>
                    <pic:cNvPicPr>
                      <a:picLocks noChangeAspect="1" noChangeArrowheads="1"/>
                    </pic:cNvPicPr>
                  </pic:nvPicPr>
                  <pic:blipFill>
                    <a:blip r:embed="rId12" cstate="print"/>
                    <a:srcRect/>
                    <a:stretch>
                      <a:fillRect/>
                    </a:stretch>
                  </pic:blipFill>
                  <pic:spPr bwMode="auto">
                    <a:xfrm>
                      <a:off x="0" y="0"/>
                      <a:ext cx="7772552" cy="10058400"/>
                    </a:xfrm>
                    <a:prstGeom prst="rect">
                      <a:avLst/>
                    </a:prstGeom>
                    <a:noFill/>
                    <a:ln w="9525">
                      <a:noFill/>
                      <a:miter lim="800000"/>
                      <a:headEnd/>
                      <a:tailEnd/>
                    </a:ln>
                  </pic:spPr>
                </pic:pic>
              </a:graphicData>
            </a:graphic>
          </wp:anchor>
        </w:drawing>
      </w:r>
    </w:p>
    <w:p w:rsidR="00B8147E" w:rsidRDefault="00B8147E" w:rsidP="00116C9A">
      <w:pPr>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Pr="00B8147E" w:rsidRDefault="00B8147E" w:rsidP="00B8147E">
      <w:pPr>
        <w:ind w:left="-567"/>
        <w:jc w:val="center"/>
        <w:rPr>
          <w:rFonts w:ascii="Times New Roman" w:hAnsi="Times New Roman" w:cs="Times New Roman"/>
          <w:b/>
          <w:i/>
          <w:sz w:val="48"/>
        </w:rPr>
      </w:pPr>
    </w:p>
    <w:p w:rsidR="00B8147E" w:rsidRPr="00D02BA7" w:rsidRDefault="008936D8" w:rsidP="00D02BA7">
      <w:pPr>
        <w:pStyle w:val="Sinespaciado"/>
        <w:jc w:val="center"/>
        <w:rPr>
          <w:rFonts w:ascii="Times New Roman" w:hAnsi="Times New Roman"/>
          <w:b/>
          <w:sz w:val="40"/>
          <w:szCs w:val="40"/>
        </w:rPr>
      </w:pPr>
      <w:r>
        <w:rPr>
          <w:b/>
          <w:sz w:val="40"/>
          <w:szCs w:val="40"/>
        </w:rPr>
        <w:t xml:space="preserve">4. </w:t>
      </w:r>
      <w:r w:rsidR="00B8147E" w:rsidRPr="00D02BA7">
        <w:rPr>
          <w:b/>
          <w:sz w:val="40"/>
          <w:szCs w:val="40"/>
        </w:rPr>
        <w:t>PRINCIPALES RESULTADOS U008</w:t>
      </w:r>
      <w:r w:rsidR="00C25EC9">
        <w:rPr>
          <w:b/>
          <w:sz w:val="40"/>
          <w:szCs w:val="40"/>
        </w:rPr>
        <w:t xml:space="preserve"> </w:t>
      </w:r>
      <w:r w:rsidR="00B8147E" w:rsidRPr="00D02BA7">
        <w:rPr>
          <w:b/>
          <w:sz w:val="40"/>
          <w:szCs w:val="40"/>
        </w:rPr>
        <w:t xml:space="preserve">SUBSIDIOS A PROGRAMAS </w:t>
      </w:r>
      <w:r w:rsidR="002D06C9" w:rsidRPr="00D02BA7">
        <w:rPr>
          <w:b/>
          <w:sz w:val="40"/>
          <w:szCs w:val="40"/>
        </w:rPr>
        <w:t>PARA JÓVENES</w:t>
      </w:r>
      <w:r w:rsidR="00ED7452">
        <w:rPr>
          <w:b/>
          <w:sz w:val="40"/>
          <w:szCs w:val="40"/>
        </w:rPr>
        <w:t>, EJERCICIO 2017</w:t>
      </w: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B8147E" w:rsidRDefault="00B8147E" w:rsidP="00E20839">
      <w:pPr>
        <w:ind w:left="-567"/>
        <w:jc w:val="both"/>
        <w:rPr>
          <w:rFonts w:ascii="Times New Roman" w:hAnsi="Times New Roman" w:cs="Times New Roman"/>
          <w:b/>
          <w:i/>
          <w:sz w:val="20"/>
        </w:rPr>
      </w:pPr>
    </w:p>
    <w:p w:rsidR="004675B6" w:rsidRPr="00702817" w:rsidRDefault="008936D8" w:rsidP="004675B6">
      <w:pPr>
        <w:pStyle w:val="Default"/>
        <w:spacing w:line="360" w:lineRule="auto"/>
        <w:jc w:val="both"/>
        <w:rPr>
          <w:rFonts w:asciiTheme="minorHAnsi" w:hAnsiTheme="minorHAnsi" w:cstheme="minorHAnsi"/>
          <w:b/>
          <w:i/>
          <w:color w:val="000000" w:themeColor="text1"/>
          <w:sz w:val="28"/>
          <w:szCs w:val="28"/>
        </w:rPr>
      </w:pPr>
      <w:r>
        <w:rPr>
          <w:rFonts w:asciiTheme="minorHAnsi" w:hAnsiTheme="minorHAnsi" w:cstheme="minorHAnsi"/>
          <w:b/>
          <w:i/>
          <w:color w:val="000000" w:themeColor="text1"/>
          <w:sz w:val="28"/>
          <w:szCs w:val="28"/>
        </w:rPr>
        <w:t xml:space="preserve">4.1. </w:t>
      </w:r>
      <w:r w:rsidR="002D06C9" w:rsidRPr="00702817">
        <w:rPr>
          <w:rFonts w:asciiTheme="minorHAnsi" w:hAnsiTheme="minorHAnsi" w:cstheme="minorHAnsi"/>
          <w:b/>
          <w:i/>
          <w:color w:val="000000" w:themeColor="text1"/>
          <w:sz w:val="28"/>
          <w:szCs w:val="28"/>
        </w:rPr>
        <w:t>ANÁLISIS</w:t>
      </w:r>
      <w:r w:rsidR="00B8147E" w:rsidRPr="00702817">
        <w:rPr>
          <w:rFonts w:asciiTheme="minorHAnsi" w:hAnsiTheme="minorHAnsi" w:cstheme="minorHAnsi"/>
          <w:b/>
          <w:i/>
          <w:color w:val="000000" w:themeColor="text1"/>
          <w:sz w:val="28"/>
          <w:szCs w:val="28"/>
        </w:rPr>
        <w:t xml:space="preserve"> DEL CUMPLIMIENTO </w:t>
      </w:r>
      <w:r w:rsidR="002D06C9" w:rsidRPr="00702817">
        <w:rPr>
          <w:rFonts w:asciiTheme="minorHAnsi" w:hAnsiTheme="minorHAnsi" w:cstheme="minorHAnsi"/>
          <w:b/>
          <w:i/>
          <w:color w:val="000000" w:themeColor="text1"/>
          <w:sz w:val="28"/>
          <w:szCs w:val="28"/>
        </w:rPr>
        <w:t>PROGRAMÁTICO</w:t>
      </w:r>
    </w:p>
    <w:p w:rsidR="00B8147E" w:rsidRPr="004675B6" w:rsidRDefault="00B8147E" w:rsidP="004675B6">
      <w:pPr>
        <w:pStyle w:val="Default"/>
        <w:spacing w:line="360" w:lineRule="auto"/>
        <w:jc w:val="both"/>
        <w:rPr>
          <w:rFonts w:asciiTheme="minorHAnsi" w:hAnsiTheme="minorHAnsi" w:cstheme="minorHAnsi"/>
          <w:b/>
          <w:i/>
          <w:sz w:val="28"/>
        </w:rPr>
      </w:pPr>
    </w:p>
    <w:p w:rsidR="0043186E" w:rsidRDefault="00A32569" w:rsidP="0043186E">
      <w:pPr>
        <w:pStyle w:val="Default"/>
        <w:spacing w:line="360" w:lineRule="auto"/>
        <w:jc w:val="both"/>
        <w:rPr>
          <w:rFonts w:ascii="Times New Roman" w:hAnsi="Times New Roman" w:cs="Times New Roman"/>
          <w:lang w:val="es-ES"/>
        </w:rPr>
      </w:pPr>
      <w:r w:rsidRPr="00766CBA">
        <w:rPr>
          <w:rFonts w:ascii="Times New Roman" w:hAnsi="Times New Roman" w:cs="Times New Roman"/>
        </w:rPr>
        <w:t>Durante el ejercicio 2017</w:t>
      </w:r>
      <w:r w:rsidR="0021030C" w:rsidRPr="00766CBA">
        <w:rPr>
          <w:rFonts w:ascii="Times New Roman" w:hAnsi="Times New Roman" w:cs="Times New Roman"/>
        </w:rPr>
        <w:t>,</w:t>
      </w:r>
      <w:r w:rsidRPr="00766CBA">
        <w:rPr>
          <w:rFonts w:ascii="Times New Roman" w:hAnsi="Times New Roman" w:cs="Times New Roman"/>
        </w:rPr>
        <w:t xml:space="preserve"> e</w:t>
      </w:r>
      <w:r w:rsidR="0021030C" w:rsidRPr="00766CBA">
        <w:rPr>
          <w:rFonts w:ascii="Times New Roman" w:hAnsi="Times New Roman" w:cs="Times New Roman"/>
        </w:rPr>
        <w:t>l Instituto de la Juventud del E</w:t>
      </w:r>
      <w:r w:rsidRPr="00766CBA">
        <w:rPr>
          <w:rFonts w:ascii="Times New Roman" w:hAnsi="Times New Roman" w:cs="Times New Roman"/>
        </w:rPr>
        <w:t>stado de</w:t>
      </w:r>
      <w:r w:rsidR="00FB5255" w:rsidRPr="00766CBA">
        <w:rPr>
          <w:rFonts w:ascii="Times New Roman" w:hAnsi="Times New Roman" w:cs="Times New Roman"/>
        </w:rPr>
        <w:t xml:space="preserve"> Baja </w:t>
      </w:r>
      <w:r w:rsidRPr="00766CBA">
        <w:rPr>
          <w:rFonts w:ascii="Times New Roman" w:hAnsi="Times New Roman" w:cs="Times New Roman"/>
        </w:rPr>
        <w:t>California</w:t>
      </w:r>
      <w:r w:rsidR="00FB5255" w:rsidRPr="00766CBA">
        <w:rPr>
          <w:rFonts w:ascii="Times New Roman" w:hAnsi="Times New Roman" w:cs="Times New Roman"/>
        </w:rPr>
        <w:t xml:space="preserve"> en cumplimento a los convenios establecidos entre </w:t>
      </w:r>
      <w:r w:rsidR="00766CBA" w:rsidRPr="00766CBA">
        <w:rPr>
          <w:rFonts w:ascii="Times New Roman" w:hAnsi="Times New Roman" w:cs="Times New Roman"/>
        </w:rPr>
        <w:t xml:space="preserve">la federación y </w:t>
      </w:r>
      <w:r w:rsidR="008B2B13">
        <w:rPr>
          <w:rFonts w:ascii="Times New Roman" w:hAnsi="Times New Roman" w:cs="Times New Roman"/>
        </w:rPr>
        <w:t xml:space="preserve">el </w:t>
      </w:r>
      <w:r w:rsidR="00766CBA" w:rsidRPr="00766CBA">
        <w:rPr>
          <w:rFonts w:ascii="Times New Roman" w:hAnsi="Times New Roman" w:cs="Times New Roman"/>
        </w:rPr>
        <w:t>estado</w:t>
      </w:r>
      <w:r w:rsidR="007C3693">
        <w:rPr>
          <w:rFonts w:ascii="Times New Roman" w:hAnsi="Times New Roman" w:cs="Times New Roman"/>
        </w:rPr>
        <w:t>,</w:t>
      </w:r>
      <w:r w:rsidR="00766CBA" w:rsidRPr="00766CBA">
        <w:rPr>
          <w:rFonts w:ascii="Times New Roman" w:hAnsi="Times New Roman" w:cs="Times New Roman"/>
        </w:rPr>
        <w:t xml:space="preserve"> </w:t>
      </w:r>
      <w:r w:rsidR="007C3693">
        <w:rPr>
          <w:rFonts w:ascii="Times New Roman" w:hAnsi="Times New Roman" w:cs="Times New Roman"/>
        </w:rPr>
        <w:t xml:space="preserve">realizo </w:t>
      </w:r>
      <w:r w:rsidR="00766CBA" w:rsidRPr="00766CBA">
        <w:rPr>
          <w:rFonts w:ascii="Times New Roman" w:hAnsi="Times New Roman" w:cs="Times New Roman"/>
        </w:rPr>
        <w:t xml:space="preserve">en su programación operativa </w:t>
      </w:r>
      <w:r w:rsidR="00CA395C">
        <w:rPr>
          <w:rFonts w:ascii="Times New Roman" w:hAnsi="Times New Roman" w:cs="Times New Roman"/>
        </w:rPr>
        <w:t xml:space="preserve">de </w:t>
      </w:r>
      <w:r w:rsidR="00766CBA" w:rsidRPr="00766CBA">
        <w:rPr>
          <w:rFonts w:ascii="Times New Roman" w:hAnsi="Times New Roman" w:cs="Times New Roman"/>
        </w:rPr>
        <w:t xml:space="preserve">3 </w:t>
      </w:r>
      <w:r w:rsidR="00FB5255" w:rsidRPr="00766CBA">
        <w:rPr>
          <w:rFonts w:ascii="Times New Roman" w:hAnsi="Times New Roman" w:cs="Times New Roman"/>
        </w:rPr>
        <w:t>programas</w:t>
      </w:r>
      <w:r w:rsidR="00766CBA">
        <w:rPr>
          <w:rFonts w:ascii="Times New Roman" w:hAnsi="Times New Roman" w:cs="Times New Roman"/>
        </w:rPr>
        <w:t xml:space="preserve"> E</w:t>
      </w:r>
      <w:r w:rsidR="00766CBA" w:rsidRPr="00766CBA">
        <w:rPr>
          <w:rFonts w:ascii="Times New Roman" w:hAnsi="Times New Roman" w:cs="Times New Roman"/>
        </w:rPr>
        <w:t>statales</w:t>
      </w:r>
      <w:r w:rsidR="00D97677">
        <w:rPr>
          <w:rFonts w:ascii="Times New Roman" w:hAnsi="Times New Roman" w:cs="Times New Roman"/>
        </w:rPr>
        <w:t>,</w:t>
      </w:r>
      <w:r w:rsidR="007C3693">
        <w:rPr>
          <w:rFonts w:ascii="Times New Roman" w:hAnsi="Times New Roman" w:cs="Times New Roman"/>
        </w:rPr>
        <w:t xml:space="preserve"> </w:t>
      </w:r>
      <w:r w:rsidR="00D97677">
        <w:rPr>
          <w:rFonts w:ascii="Times New Roman" w:hAnsi="Times New Roman" w:cs="Times New Roman"/>
        </w:rPr>
        <w:t>5 A</w:t>
      </w:r>
      <w:r w:rsidR="00766CBA" w:rsidRPr="00766CBA">
        <w:rPr>
          <w:rFonts w:ascii="Times New Roman" w:hAnsi="Times New Roman" w:cs="Times New Roman"/>
        </w:rPr>
        <w:t>ctividades institucionales</w:t>
      </w:r>
      <w:r w:rsidR="003D0F20">
        <w:rPr>
          <w:rFonts w:ascii="Times New Roman" w:hAnsi="Times New Roman" w:cs="Times New Roman"/>
        </w:rPr>
        <w:t xml:space="preserve"> y 13 metas</w:t>
      </w:r>
      <w:r w:rsidR="00CA395C">
        <w:rPr>
          <w:rFonts w:ascii="Times New Roman" w:hAnsi="Times New Roman" w:cs="Times New Roman"/>
        </w:rPr>
        <w:t xml:space="preserve"> </w:t>
      </w:r>
      <w:r w:rsidR="00D97677">
        <w:rPr>
          <w:rFonts w:ascii="Times New Roman" w:hAnsi="Times New Roman" w:cs="Times New Roman"/>
        </w:rPr>
        <w:t>en cumplimiento</w:t>
      </w:r>
      <w:r w:rsidR="00CA395C">
        <w:rPr>
          <w:rFonts w:ascii="Times New Roman" w:hAnsi="Times New Roman" w:cs="Times New Roman"/>
        </w:rPr>
        <w:t xml:space="preserve"> </w:t>
      </w:r>
      <w:r w:rsidR="00D97677">
        <w:rPr>
          <w:rFonts w:ascii="Times New Roman" w:hAnsi="Times New Roman" w:cs="Times New Roman"/>
        </w:rPr>
        <w:t xml:space="preserve">y seguimiento </w:t>
      </w:r>
      <w:r w:rsidR="003D0F20">
        <w:rPr>
          <w:rFonts w:ascii="Times New Roman" w:hAnsi="Times New Roman" w:cs="Times New Roman"/>
        </w:rPr>
        <w:t xml:space="preserve">al </w:t>
      </w:r>
      <w:r w:rsidR="00D97677">
        <w:rPr>
          <w:rFonts w:ascii="Times New Roman" w:hAnsi="Times New Roman" w:cs="Times New Roman"/>
        </w:rPr>
        <w:t>Programa</w:t>
      </w:r>
      <w:r w:rsidR="003D0F20">
        <w:rPr>
          <w:rFonts w:ascii="Times New Roman" w:hAnsi="Times New Roman" w:cs="Times New Roman"/>
        </w:rPr>
        <w:t xml:space="preserve"> U008 Sub</w:t>
      </w:r>
      <w:r w:rsidR="003077FE">
        <w:rPr>
          <w:rFonts w:ascii="Times New Roman" w:hAnsi="Times New Roman" w:cs="Times New Roman"/>
        </w:rPr>
        <w:t xml:space="preserve">sidios a Programas para Jóvenes, </w:t>
      </w:r>
      <w:r w:rsidR="003D0F20">
        <w:rPr>
          <w:rFonts w:ascii="Times New Roman" w:hAnsi="Times New Roman" w:cs="Times New Roman"/>
        </w:rPr>
        <w:t xml:space="preserve">el </w:t>
      </w:r>
      <w:r w:rsidR="00766CBA">
        <w:rPr>
          <w:rFonts w:ascii="Times New Roman" w:hAnsi="Times New Roman" w:cs="Times New Roman"/>
        </w:rPr>
        <w:t xml:space="preserve"> objetivo </w:t>
      </w:r>
      <w:r w:rsidR="00AB61A8">
        <w:rPr>
          <w:rFonts w:ascii="Times New Roman" w:hAnsi="Times New Roman" w:cs="Times New Roman"/>
        </w:rPr>
        <w:t>coadyuvar</w:t>
      </w:r>
      <w:r w:rsidR="00D97677">
        <w:rPr>
          <w:rFonts w:ascii="Times New Roman" w:hAnsi="Times New Roman" w:cs="Times New Roman"/>
        </w:rPr>
        <w:t xml:space="preserve"> en el</w:t>
      </w:r>
      <w:r w:rsidR="00B67ACF">
        <w:rPr>
          <w:rFonts w:ascii="Times New Roman" w:hAnsi="Times New Roman" w:cs="Times New Roman"/>
        </w:rPr>
        <w:t xml:space="preserve"> </w:t>
      </w:r>
      <w:r w:rsidR="00AB61A8" w:rsidRPr="00766CBA">
        <w:rPr>
          <w:rFonts w:ascii="Times New Roman" w:hAnsi="Times New Roman" w:cs="Times New Roman"/>
        </w:rPr>
        <w:t xml:space="preserve">desarrollo integral de </w:t>
      </w:r>
      <w:r w:rsidR="00D97677">
        <w:rPr>
          <w:rFonts w:ascii="Times New Roman" w:hAnsi="Times New Roman" w:cs="Times New Roman"/>
        </w:rPr>
        <w:t xml:space="preserve">la </w:t>
      </w:r>
      <w:r w:rsidR="00AB61A8" w:rsidRPr="00766CBA">
        <w:rPr>
          <w:rFonts w:ascii="Times New Roman" w:hAnsi="Times New Roman" w:cs="Times New Roman"/>
        </w:rPr>
        <w:t>calidad de</w:t>
      </w:r>
      <w:r w:rsidR="00D97677">
        <w:rPr>
          <w:rFonts w:ascii="Times New Roman" w:hAnsi="Times New Roman" w:cs="Times New Roman"/>
        </w:rPr>
        <w:t xml:space="preserve"> vida</w:t>
      </w:r>
      <w:r w:rsidR="00CA395C">
        <w:rPr>
          <w:rFonts w:ascii="Times New Roman" w:hAnsi="Times New Roman" w:cs="Times New Roman"/>
        </w:rPr>
        <w:t xml:space="preserve"> </w:t>
      </w:r>
      <w:r w:rsidR="00D97677">
        <w:rPr>
          <w:rFonts w:ascii="Times New Roman" w:hAnsi="Times New Roman" w:cs="Times New Roman"/>
        </w:rPr>
        <w:t xml:space="preserve">de </w:t>
      </w:r>
      <w:r w:rsidR="00AB61A8" w:rsidRPr="00766CBA">
        <w:rPr>
          <w:rFonts w:ascii="Times New Roman" w:hAnsi="Times New Roman" w:cs="Times New Roman"/>
        </w:rPr>
        <w:t>los jóvenes</w:t>
      </w:r>
      <w:r w:rsidR="00FB4FFD">
        <w:rPr>
          <w:rFonts w:ascii="Times New Roman" w:hAnsi="Times New Roman" w:cs="Times New Roman"/>
        </w:rPr>
        <w:t>,</w:t>
      </w:r>
      <w:r w:rsidR="00CA395C">
        <w:rPr>
          <w:rFonts w:ascii="Times New Roman" w:hAnsi="Times New Roman" w:cs="Times New Roman"/>
        </w:rPr>
        <w:t xml:space="preserve"> </w:t>
      </w:r>
      <w:r w:rsidR="00D97677">
        <w:rPr>
          <w:rFonts w:ascii="Times New Roman" w:hAnsi="Times New Roman" w:cs="Times New Roman"/>
        </w:rPr>
        <w:t xml:space="preserve">para lograr que </w:t>
      </w:r>
      <w:r w:rsidR="00AB61A8">
        <w:rPr>
          <w:rFonts w:ascii="Times New Roman" w:hAnsi="Times New Roman" w:cs="Times New Roman"/>
        </w:rPr>
        <w:t xml:space="preserve">sean </w:t>
      </w:r>
      <w:r w:rsidR="00766CBA" w:rsidRPr="00766CBA">
        <w:rPr>
          <w:rFonts w:ascii="Times New Roman" w:hAnsi="Times New Roman" w:cs="Times New Roman"/>
        </w:rPr>
        <w:t>actores</w:t>
      </w:r>
      <w:r w:rsidR="002425C9">
        <w:rPr>
          <w:rFonts w:ascii="Times New Roman" w:hAnsi="Times New Roman" w:cs="Times New Roman"/>
        </w:rPr>
        <w:t xml:space="preserve"> protagónicos y definitorios en el </w:t>
      </w:r>
      <w:r w:rsidR="00766CBA" w:rsidRPr="00766CBA">
        <w:rPr>
          <w:rFonts w:ascii="Times New Roman" w:hAnsi="Times New Roman" w:cs="Times New Roman"/>
        </w:rPr>
        <w:t xml:space="preserve">rumbo de la nación. </w:t>
      </w:r>
      <w:r w:rsidR="004675B6" w:rsidRPr="008942AE">
        <w:rPr>
          <w:rFonts w:ascii="Times New Roman" w:hAnsi="Times New Roman" w:cs="Times New Roman"/>
          <w:lang w:val="es-ES"/>
        </w:rPr>
        <w:t>Cabe des</w:t>
      </w:r>
      <w:r w:rsidR="00B179CE">
        <w:rPr>
          <w:rFonts w:ascii="Times New Roman" w:hAnsi="Times New Roman" w:cs="Times New Roman"/>
          <w:lang w:val="es-ES"/>
        </w:rPr>
        <w:t>tacar que el INJUVEBC logró</w:t>
      </w:r>
      <w:r w:rsidR="004675B6">
        <w:rPr>
          <w:rFonts w:ascii="Times New Roman" w:hAnsi="Times New Roman" w:cs="Times New Roman"/>
          <w:lang w:val="es-ES"/>
        </w:rPr>
        <w:t xml:space="preserve"> un </w:t>
      </w:r>
      <w:r w:rsidR="004675B6" w:rsidRPr="00ED7452">
        <w:rPr>
          <w:rFonts w:ascii="Times New Roman" w:hAnsi="Times New Roman" w:cs="Times New Roman"/>
          <w:b/>
          <w:color w:val="00B050"/>
          <w:lang w:val="es-ES"/>
        </w:rPr>
        <w:t>Cumplimiento Promedio</w:t>
      </w:r>
      <w:r w:rsidR="00C913E0" w:rsidRPr="00ED7452">
        <w:rPr>
          <w:rFonts w:ascii="Times New Roman" w:hAnsi="Times New Roman" w:cs="Times New Roman"/>
          <w:b/>
          <w:color w:val="00B050"/>
          <w:lang w:val="es-ES"/>
        </w:rPr>
        <w:t xml:space="preserve"> del 100.28</w:t>
      </w:r>
      <w:r w:rsidR="008B2B13" w:rsidRPr="00ED7452">
        <w:rPr>
          <w:rFonts w:ascii="Times New Roman" w:hAnsi="Times New Roman" w:cs="Times New Roman"/>
          <w:b/>
          <w:color w:val="00B050"/>
          <w:lang w:val="es-ES"/>
        </w:rPr>
        <w:t>%</w:t>
      </w:r>
      <w:r w:rsidR="008B2B13" w:rsidRPr="003077FE">
        <w:rPr>
          <w:rFonts w:ascii="Times New Roman" w:hAnsi="Times New Roman" w:cs="Times New Roman"/>
          <w:b/>
          <w:lang w:val="es-ES"/>
        </w:rPr>
        <w:t xml:space="preserve"> </w:t>
      </w:r>
      <w:r w:rsidR="008B2B13">
        <w:rPr>
          <w:rFonts w:ascii="Times New Roman" w:hAnsi="Times New Roman" w:cs="Times New Roman"/>
          <w:lang w:val="es-ES"/>
        </w:rPr>
        <w:t>con</w:t>
      </w:r>
      <w:r w:rsidR="00C913E0">
        <w:rPr>
          <w:rFonts w:ascii="Times New Roman" w:hAnsi="Times New Roman" w:cs="Times New Roman"/>
          <w:lang w:val="es-ES"/>
        </w:rPr>
        <w:t xml:space="preserve"> respecto a</w:t>
      </w:r>
      <w:r w:rsidR="004675B6">
        <w:rPr>
          <w:rFonts w:ascii="Times New Roman" w:hAnsi="Times New Roman" w:cs="Times New Roman"/>
          <w:lang w:val="es-ES"/>
        </w:rPr>
        <w:t xml:space="preserve"> </w:t>
      </w:r>
      <w:r w:rsidR="00CA395C">
        <w:rPr>
          <w:rFonts w:ascii="Times New Roman" w:hAnsi="Times New Roman" w:cs="Times New Roman"/>
          <w:lang w:val="es-ES"/>
        </w:rPr>
        <w:t xml:space="preserve">los </w:t>
      </w:r>
      <w:r w:rsidR="004675B6">
        <w:rPr>
          <w:rFonts w:ascii="Times New Roman" w:hAnsi="Times New Roman" w:cs="Times New Roman"/>
          <w:lang w:val="es-ES"/>
        </w:rPr>
        <w:t>tres programas estatales Jove</w:t>
      </w:r>
      <w:r w:rsidR="00C913E0">
        <w:rPr>
          <w:rFonts w:ascii="Times New Roman" w:hAnsi="Times New Roman" w:cs="Times New Roman"/>
          <w:lang w:val="es-ES"/>
        </w:rPr>
        <w:t xml:space="preserve">n Empléate, Edúcate y Exprésate, los cuales </w:t>
      </w:r>
      <w:r w:rsidR="00533F83">
        <w:rPr>
          <w:rFonts w:ascii="Times New Roman" w:hAnsi="Times New Roman" w:cs="Times New Roman"/>
          <w:lang w:val="es-ES"/>
        </w:rPr>
        <w:t>cuentan con alguna actividad institucional y/o meta relacionada al programa U008</w:t>
      </w:r>
      <w:r w:rsidR="00CA395C">
        <w:rPr>
          <w:rFonts w:ascii="Times New Roman" w:hAnsi="Times New Roman" w:cs="Times New Roman"/>
          <w:lang w:val="es-ES"/>
        </w:rPr>
        <w:t xml:space="preserve"> Subsidios a Programas para </w:t>
      </w:r>
      <w:r w:rsidR="0064740A">
        <w:rPr>
          <w:rFonts w:ascii="Times New Roman" w:hAnsi="Times New Roman" w:cs="Times New Roman"/>
          <w:lang w:val="es-ES"/>
        </w:rPr>
        <w:t>Jóvenes</w:t>
      </w:r>
      <w:r w:rsidR="00533F83">
        <w:rPr>
          <w:rFonts w:ascii="Times New Roman" w:hAnsi="Times New Roman" w:cs="Times New Roman"/>
          <w:lang w:val="es-ES"/>
        </w:rPr>
        <w:t xml:space="preserve"> </w:t>
      </w:r>
      <w:r w:rsidR="0064740A">
        <w:rPr>
          <w:rFonts w:ascii="Times New Roman" w:hAnsi="Times New Roman" w:cs="Times New Roman"/>
          <w:lang w:val="es-ES"/>
        </w:rPr>
        <w:t>establecidas</w:t>
      </w:r>
      <w:r w:rsidR="00533F83">
        <w:rPr>
          <w:rFonts w:ascii="Times New Roman" w:hAnsi="Times New Roman" w:cs="Times New Roman"/>
          <w:lang w:val="es-ES"/>
        </w:rPr>
        <w:t xml:space="preserve"> durante la gestión</w:t>
      </w:r>
      <w:r w:rsidR="004675B6">
        <w:rPr>
          <w:rFonts w:ascii="Times New Roman" w:hAnsi="Times New Roman" w:cs="Times New Roman"/>
          <w:lang w:val="es-ES"/>
        </w:rPr>
        <w:t xml:space="preserve"> ejercida</w:t>
      </w:r>
      <w:r w:rsidR="007C3693">
        <w:rPr>
          <w:rFonts w:ascii="Times New Roman" w:hAnsi="Times New Roman" w:cs="Times New Roman"/>
          <w:lang w:val="es-ES"/>
        </w:rPr>
        <w:t xml:space="preserve"> en 2017.</w:t>
      </w:r>
      <w:r w:rsidR="004675B6">
        <w:rPr>
          <w:rFonts w:ascii="Times New Roman" w:hAnsi="Times New Roman" w:cs="Times New Roman"/>
          <w:lang w:val="es-ES"/>
        </w:rPr>
        <w:t xml:space="preserve"> </w:t>
      </w:r>
    </w:p>
    <w:p w:rsidR="0043186E" w:rsidRDefault="0043186E" w:rsidP="0043186E">
      <w:pPr>
        <w:pStyle w:val="Default"/>
        <w:spacing w:line="360" w:lineRule="auto"/>
        <w:jc w:val="both"/>
        <w:rPr>
          <w:rFonts w:ascii="Times New Roman" w:hAnsi="Times New Roman" w:cs="Times New Roman"/>
          <w:lang w:val="es-ES"/>
        </w:rPr>
      </w:pPr>
    </w:p>
    <w:p w:rsidR="004675B6" w:rsidRPr="004675B6" w:rsidRDefault="004675B6" w:rsidP="0043186E">
      <w:pPr>
        <w:pStyle w:val="Default"/>
        <w:spacing w:line="360" w:lineRule="auto"/>
        <w:jc w:val="both"/>
        <w:rPr>
          <w:rFonts w:ascii="Times New Roman" w:hAnsi="Times New Roman" w:cs="Times New Roman"/>
          <w:noProof/>
          <w:lang w:eastAsia="es-MX"/>
        </w:rPr>
      </w:pPr>
      <w:r>
        <w:rPr>
          <w:rFonts w:ascii="Times New Roman" w:hAnsi="Times New Roman" w:cs="Times New Roman"/>
          <w:noProof/>
          <w:lang w:val="es-ES" w:eastAsia="es-ES"/>
        </w:rPr>
        <w:drawing>
          <wp:inline distT="0" distB="0" distL="0" distR="0">
            <wp:extent cx="5510254" cy="3005593"/>
            <wp:effectExtent l="0" t="0" r="0" b="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4675B6">
        <w:rPr>
          <w:rFonts w:ascii="Times New Roman" w:hAnsi="Times New Roman" w:cs="Times New Roman"/>
          <w:sz w:val="20"/>
          <w:szCs w:val="18"/>
        </w:rPr>
        <w:t xml:space="preserve">Fuente: Elaboración Propia en </w:t>
      </w:r>
      <w:r w:rsidR="009C42D2" w:rsidRPr="004675B6">
        <w:rPr>
          <w:rFonts w:ascii="Times New Roman" w:hAnsi="Times New Roman" w:cs="Times New Roman"/>
          <w:sz w:val="20"/>
          <w:szCs w:val="18"/>
        </w:rPr>
        <w:t>base a</w:t>
      </w:r>
      <w:r w:rsidRPr="004675B6">
        <w:rPr>
          <w:rFonts w:ascii="Times New Roman" w:hAnsi="Times New Roman" w:cs="Times New Roman"/>
          <w:sz w:val="20"/>
          <w:szCs w:val="18"/>
        </w:rPr>
        <w:t xml:space="preserve"> la Programación Operativa Anual </w:t>
      </w:r>
      <w:r w:rsidR="009C42D2" w:rsidRPr="004675B6">
        <w:rPr>
          <w:rFonts w:ascii="Times New Roman" w:hAnsi="Times New Roman" w:cs="Times New Roman"/>
          <w:sz w:val="20"/>
          <w:szCs w:val="18"/>
        </w:rPr>
        <w:t>2017 INJUVEBC</w:t>
      </w:r>
    </w:p>
    <w:p w:rsidR="0043186E" w:rsidRDefault="0043186E" w:rsidP="004675B6">
      <w:pPr>
        <w:pStyle w:val="Default"/>
        <w:spacing w:line="360" w:lineRule="auto"/>
        <w:jc w:val="both"/>
        <w:rPr>
          <w:rFonts w:ascii="Times New Roman" w:hAnsi="Times New Roman" w:cs="Times New Roman"/>
        </w:rPr>
      </w:pPr>
    </w:p>
    <w:p w:rsidR="0043186E" w:rsidRDefault="0043186E" w:rsidP="004675B6">
      <w:pPr>
        <w:pStyle w:val="Default"/>
        <w:spacing w:line="360" w:lineRule="auto"/>
        <w:jc w:val="both"/>
        <w:rPr>
          <w:rFonts w:ascii="Times New Roman" w:hAnsi="Times New Roman" w:cs="Times New Roman"/>
        </w:rPr>
      </w:pPr>
    </w:p>
    <w:p w:rsidR="00057E9E" w:rsidRDefault="00057E9E" w:rsidP="004675B6">
      <w:pPr>
        <w:pStyle w:val="Default"/>
        <w:spacing w:line="360" w:lineRule="auto"/>
        <w:jc w:val="both"/>
        <w:rPr>
          <w:rFonts w:ascii="Times New Roman" w:hAnsi="Times New Roman" w:cs="Times New Roman"/>
        </w:rPr>
      </w:pPr>
    </w:p>
    <w:p w:rsidR="00057E9E" w:rsidRDefault="00057E9E" w:rsidP="004675B6">
      <w:pPr>
        <w:pStyle w:val="Default"/>
        <w:spacing w:line="360" w:lineRule="auto"/>
        <w:jc w:val="both"/>
        <w:rPr>
          <w:rFonts w:ascii="Times New Roman" w:hAnsi="Times New Roman" w:cs="Times New Roman"/>
        </w:rPr>
      </w:pPr>
    </w:p>
    <w:p w:rsidR="00643BA0" w:rsidRDefault="00643BA0" w:rsidP="004675B6">
      <w:pPr>
        <w:pStyle w:val="Default"/>
        <w:spacing w:line="360" w:lineRule="auto"/>
        <w:jc w:val="both"/>
        <w:rPr>
          <w:rFonts w:ascii="Times New Roman" w:hAnsi="Times New Roman" w:cs="Times New Roman"/>
        </w:rPr>
      </w:pPr>
    </w:p>
    <w:p w:rsidR="006E0D54" w:rsidRDefault="00B96814" w:rsidP="004675B6">
      <w:pPr>
        <w:pStyle w:val="Default"/>
        <w:spacing w:line="360" w:lineRule="auto"/>
        <w:jc w:val="both"/>
        <w:rPr>
          <w:rFonts w:ascii="Times New Roman" w:hAnsi="Times New Roman" w:cs="Times New Roman"/>
        </w:rPr>
      </w:pPr>
      <w:r>
        <w:rPr>
          <w:rFonts w:ascii="Times New Roman" w:hAnsi="Times New Roman" w:cs="Times New Roman"/>
        </w:rPr>
        <w:lastRenderedPageBreak/>
        <w:t>E</w:t>
      </w:r>
      <w:r w:rsidR="00D97677" w:rsidRPr="00D97677">
        <w:rPr>
          <w:rFonts w:ascii="Times New Roman" w:hAnsi="Times New Roman" w:cs="Times New Roman"/>
        </w:rPr>
        <w:t xml:space="preserve">l proceso de seguimiento </w:t>
      </w:r>
      <w:r w:rsidR="00E26F29">
        <w:rPr>
          <w:rFonts w:ascii="Times New Roman" w:hAnsi="Times New Roman" w:cs="Times New Roman"/>
        </w:rPr>
        <w:t xml:space="preserve">presupuestal </w:t>
      </w:r>
      <w:r w:rsidR="00D97677" w:rsidRPr="00D97677">
        <w:rPr>
          <w:rFonts w:ascii="Times New Roman" w:hAnsi="Times New Roman" w:cs="Times New Roman"/>
        </w:rPr>
        <w:t>y la ejecución de</w:t>
      </w:r>
      <w:r w:rsidR="007C3693">
        <w:rPr>
          <w:rFonts w:ascii="Times New Roman" w:hAnsi="Times New Roman" w:cs="Times New Roman"/>
        </w:rPr>
        <w:t xml:space="preserve"> </w:t>
      </w:r>
      <w:r w:rsidR="009C42D2">
        <w:rPr>
          <w:rFonts w:ascii="Times New Roman" w:hAnsi="Times New Roman" w:cs="Times New Roman"/>
        </w:rPr>
        <w:t xml:space="preserve">las </w:t>
      </w:r>
      <w:r w:rsidR="009C42D2" w:rsidRPr="002C6C37">
        <w:rPr>
          <w:rFonts w:ascii="Times New Roman" w:hAnsi="Times New Roman" w:cs="Times New Roman"/>
        </w:rPr>
        <w:t>obras</w:t>
      </w:r>
      <w:r w:rsidR="0064740A">
        <w:rPr>
          <w:rFonts w:ascii="Times New Roman" w:hAnsi="Times New Roman" w:cs="Times New Roman"/>
        </w:rPr>
        <w:t xml:space="preserve"> y/ó adecuaciones </w:t>
      </w:r>
      <w:r w:rsidR="00897AC9">
        <w:rPr>
          <w:rStyle w:val="Refdenotaalpie"/>
          <w:rFonts w:ascii="Times New Roman" w:hAnsi="Times New Roman" w:cs="Times New Roman"/>
        </w:rPr>
        <w:footnoteReference w:id="3"/>
      </w:r>
      <w:r w:rsidR="002C6C37" w:rsidRPr="002C6C37">
        <w:rPr>
          <w:rFonts w:ascii="Times New Roman" w:hAnsi="Times New Roman" w:cs="Times New Roman"/>
        </w:rPr>
        <w:t xml:space="preserve"> </w:t>
      </w:r>
      <w:r w:rsidR="00FF7446" w:rsidRPr="002C6C37">
        <w:rPr>
          <w:rFonts w:ascii="Times New Roman" w:hAnsi="Times New Roman" w:cs="Times New Roman"/>
        </w:rPr>
        <w:t>y</w:t>
      </w:r>
      <w:r w:rsidR="00FF7446">
        <w:rPr>
          <w:rFonts w:ascii="Times New Roman" w:hAnsi="Times New Roman" w:cs="Times New Roman"/>
        </w:rPr>
        <w:t xml:space="preserve"> las </w:t>
      </w:r>
      <w:r>
        <w:rPr>
          <w:rFonts w:ascii="Times New Roman" w:hAnsi="Times New Roman" w:cs="Times New Roman"/>
        </w:rPr>
        <w:t>actividades</w:t>
      </w:r>
      <w:r w:rsidR="009C42D2" w:rsidRPr="00D97677">
        <w:rPr>
          <w:rFonts w:ascii="Times New Roman" w:hAnsi="Times New Roman" w:cs="Times New Roman"/>
        </w:rPr>
        <w:t xml:space="preserve"> </w:t>
      </w:r>
      <w:r w:rsidR="009C42D2">
        <w:rPr>
          <w:rFonts w:ascii="Times New Roman" w:hAnsi="Times New Roman" w:cs="Times New Roman"/>
        </w:rPr>
        <w:t>que</w:t>
      </w:r>
      <w:r w:rsidR="00FF7446">
        <w:rPr>
          <w:rFonts w:ascii="Times New Roman" w:hAnsi="Times New Roman" w:cs="Times New Roman"/>
        </w:rPr>
        <w:t xml:space="preserve"> se emprendieron en el </w:t>
      </w:r>
      <w:r w:rsidR="009C42D2">
        <w:rPr>
          <w:rFonts w:ascii="Times New Roman" w:hAnsi="Times New Roman" w:cs="Times New Roman"/>
        </w:rPr>
        <w:t>estado en</w:t>
      </w:r>
      <w:r w:rsidR="00F26C70">
        <w:rPr>
          <w:rFonts w:ascii="Times New Roman" w:hAnsi="Times New Roman" w:cs="Times New Roman"/>
        </w:rPr>
        <w:t xml:space="preserve"> apoyo a los jóvenes </w:t>
      </w:r>
      <w:r w:rsidR="00FF7446">
        <w:rPr>
          <w:rFonts w:ascii="Times New Roman" w:hAnsi="Times New Roman" w:cs="Times New Roman"/>
        </w:rPr>
        <w:t xml:space="preserve">se encuentra </w:t>
      </w:r>
      <w:r w:rsidR="00FB4FFD">
        <w:rPr>
          <w:rFonts w:ascii="Times New Roman" w:hAnsi="Times New Roman" w:cs="Times New Roman"/>
        </w:rPr>
        <w:t>establecidos</w:t>
      </w:r>
      <w:r w:rsidR="00D97677" w:rsidRPr="00D97677">
        <w:rPr>
          <w:rFonts w:ascii="Times New Roman" w:hAnsi="Times New Roman" w:cs="Times New Roman"/>
        </w:rPr>
        <w:t xml:space="preserve"> en los “</w:t>
      </w:r>
      <w:r w:rsidR="00FF7446" w:rsidRPr="00FF7446">
        <w:rPr>
          <w:rFonts w:ascii="Times New Roman" w:hAnsi="Times New Roman" w:cs="Times New Roman"/>
        </w:rPr>
        <w:t>Informes sobre la Situación Económica, las Finanzas Públicas y la Deuda Pública</w:t>
      </w:r>
      <w:r>
        <w:rPr>
          <w:rFonts w:ascii="Times New Roman" w:hAnsi="Times New Roman" w:cs="Times New Roman"/>
        </w:rPr>
        <w:t>, Matrices de Indicadores de los Programas, Fichas técnicas de los indicadores</w:t>
      </w:r>
      <w:r w:rsidR="00F26C70">
        <w:rPr>
          <w:rFonts w:ascii="Times New Roman" w:hAnsi="Times New Roman" w:cs="Times New Roman"/>
        </w:rPr>
        <w:t>,</w:t>
      </w:r>
      <w:r w:rsidR="006E0D54">
        <w:rPr>
          <w:rFonts w:ascii="Times New Roman" w:hAnsi="Times New Roman" w:cs="Times New Roman"/>
        </w:rPr>
        <w:t xml:space="preserve"> padrones de beneficiarios y normatividad en gene</w:t>
      </w:r>
      <w:r w:rsidR="00BB2A22">
        <w:rPr>
          <w:rFonts w:ascii="Times New Roman" w:hAnsi="Times New Roman" w:cs="Times New Roman"/>
        </w:rPr>
        <w:t>ral, esto permite identificar que</w:t>
      </w:r>
      <w:r w:rsidR="006E0D54">
        <w:rPr>
          <w:rFonts w:ascii="Times New Roman" w:hAnsi="Times New Roman" w:cs="Times New Roman"/>
        </w:rPr>
        <w:t xml:space="preserve"> </w:t>
      </w:r>
      <w:r w:rsidR="006E0D54" w:rsidRPr="002C6C37">
        <w:rPr>
          <w:rFonts w:ascii="Times New Roman" w:hAnsi="Times New Roman" w:cs="Times New Roman"/>
        </w:rPr>
        <w:t>las</w:t>
      </w:r>
      <w:r w:rsidR="007C3693" w:rsidRPr="002C6C37">
        <w:rPr>
          <w:rFonts w:ascii="Times New Roman" w:hAnsi="Times New Roman" w:cs="Times New Roman"/>
        </w:rPr>
        <w:t xml:space="preserve"> </w:t>
      </w:r>
      <w:r w:rsidR="0064740A">
        <w:rPr>
          <w:rFonts w:ascii="Times New Roman" w:hAnsi="Times New Roman" w:cs="Times New Roman"/>
        </w:rPr>
        <w:t xml:space="preserve">actividades que </w:t>
      </w:r>
      <w:r w:rsidR="00FF7446">
        <w:rPr>
          <w:rFonts w:ascii="Times New Roman" w:hAnsi="Times New Roman" w:cs="Times New Roman"/>
        </w:rPr>
        <w:t xml:space="preserve">se realizaron están acorde con </w:t>
      </w:r>
      <w:r w:rsidR="00D97677" w:rsidRPr="00D97677">
        <w:rPr>
          <w:rFonts w:ascii="Times New Roman" w:hAnsi="Times New Roman" w:cs="Times New Roman"/>
        </w:rPr>
        <w:t>lo establecido en los documentos normativos del programa</w:t>
      </w:r>
      <w:r w:rsidR="0064740A">
        <w:rPr>
          <w:rFonts w:ascii="Times New Roman" w:hAnsi="Times New Roman" w:cs="Times New Roman"/>
        </w:rPr>
        <w:t xml:space="preserve"> </w:t>
      </w:r>
      <w:r w:rsidR="006E0D54">
        <w:rPr>
          <w:rFonts w:ascii="Times New Roman" w:hAnsi="Times New Roman" w:cs="Times New Roman"/>
        </w:rPr>
        <w:t>como son las Reglas de Operación</w:t>
      </w:r>
      <w:r w:rsidR="003077FE">
        <w:rPr>
          <w:rFonts w:ascii="Times New Roman" w:hAnsi="Times New Roman" w:cs="Times New Roman"/>
        </w:rPr>
        <w:t xml:space="preserve"> y </w:t>
      </w:r>
      <w:r w:rsidR="00FF7446">
        <w:rPr>
          <w:rFonts w:ascii="Times New Roman" w:hAnsi="Times New Roman" w:cs="Times New Roman"/>
        </w:rPr>
        <w:t>el convenio</w:t>
      </w:r>
      <w:r>
        <w:rPr>
          <w:rFonts w:ascii="Times New Roman" w:hAnsi="Times New Roman" w:cs="Times New Roman"/>
        </w:rPr>
        <w:t xml:space="preserve"> Marco</w:t>
      </w:r>
      <w:r w:rsidR="00F26C70">
        <w:rPr>
          <w:rFonts w:ascii="Times New Roman" w:hAnsi="Times New Roman" w:cs="Times New Roman"/>
        </w:rPr>
        <w:t>.</w:t>
      </w:r>
      <w:r>
        <w:rPr>
          <w:rFonts w:ascii="Times New Roman" w:hAnsi="Times New Roman" w:cs="Times New Roman"/>
        </w:rPr>
        <w:t xml:space="preserve"> </w:t>
      </w:r>
      <w:r w:rsidR="00DF3D49" w:rsidRPr="00BB2A22">
        <w:rPr>
          <w:rFonts w:ascii="Times New Roman" w:hAnsi="Times New Roman" w:cs="Times New Roman"/>
          <w:b/>
        </w:rPr>
        <w:t>Además,</w:t>
      </w:r>
      <w:r w:rsidR="00E92B6E" w:rsidRPr="00BB2A22">
        <w:rPr>
          <w:rFonts w:ascii="Times New Roman" w:hAnsi="Times New Roman" w:cs="Times New Roman"/>
          <w:b/>
        </w:rPr>
        <w:t xml:space="preserve"> es importan</w:t>
      </w:r>
      <w:r w:rsidR="008936D8">
        <w:rPr>
          <w:rFonts w:ascii="Times New Roman" w:hAnsi="Times New Roman" w:cs="Times New Roman"/>
          <w:b/>
        </w:rPr>
        <w:t>t</w:t>
      </w:r>
      <w:r w:rsidR="00B179CE">
        <w:rPr>
          <w:rFonts w:ascii="Times New Roman" w:hAnsi="Times New Roman" w:cs="Times New Roman"/>
          <w:b/>
        </w:rPr>
        <w:t>e</w:t>
      </w:r>
      <w:r w:rsidR="00E92B6E" w:rsidRPr="00BB2A22">
        <w:rPr>
          <w:rFonts w:ascii="Times New Roman" w:hAnsi="Times New Roman" w:cs="Times New Roman"/>
          <w:b/>
        </w:rPr>
        <w:t xml:space="preserve"> des</w:t>
      </w:r>
      <w:r w:rsidR="00BB2A22" w:rsidRPr="00BB2A22">
        <w:rPr>
          <w:rFonts w:ascii="Times New Roman" w:hAnsi="Times New Roman" w:cs="Times New Roman"/>
          <w:b/>
        </w:rPr>
        <w:t xml:space="preserve">cribir que las metas estatales </w:t>
      </w:r>
      <w:r w:rsidR="00E92B6E" w:rsidRPr="00BB2A22">
        <w:rPr>
          <w:rFonts w:ascii="Times New Roman" w:hAnsi="Times New Roman" w:cs="Times New Roman"/>
          <w:b/>
        </w:rPr>
        <w:t>y las actividades institucionales de la pro</w:t>
      </w:r>
      <w:r w:rsidR="00FF14C8" w:rsidRPr="00BB2A22">
        <w:rPr>
          <w:rFonts w:ascii="Times New Roman" w:hAnsi="Times New Roman" w:cs="Times New Roman"/>
          <w:b/>
        </w:rPr>
        <w:t xml:space="preserve">gramación operativa </w:t>
      </w:r>
      <w:r w:rsidR="00BB2A22" w:rsidRPr="00BB2A22">
        <w:rPr>
          <w:rFonts w:ascii="Times New Roman" w:hAnsi="Times New Roman" w:cs="Times New Roman"/>
          <w:b/>
        </w:rPr>
        <w:t xml:space="preserve">con </w:t>
      </w:r>
      <w:r w:rsidR="00FF14C8" w:rsidRPr="00BB2A22">
        <w:rPr>
          <w:rFonts w:ascii="Times New Roman" w:hAnsi="Times New Roman" w:cs="Times New Roman"/>
          <w:b/>
        </w:rPr>
        <w:t>respecto a los tres programas Joven Edúcate, Joven Exprésate y Joven Empléate, se fortaleciero</w:t>
      </w:r>
      <w:r w:rsidR="00E92B6E" w:rsidRPr="00BB2A22">
        <w:rPr>
          <w:rFonts w:ascii="Times New Roman" w:hAnsi="Times New Roman" w:cs="Times New Roman"/>
          <w:b/>
        </w:rPr>
        <w:t>n estrictamente</w:t>
      </w:r>
      <w:r w:rsidR="00BB2A22" w:rsidRPr="00BB2A22">
        <w:rPr>
          <w:rFonts w:ascii="Times New Roman" w:hAnsi="Times New Roman" w:cs="Times New Roman"/>
          <w:b/>
        </w:rPr>
        <w:t xml:space="preserve"> </w:t>
      </w:r>
      <w:r w:rsidR="00E92B6E" w:rsidRPr="00BB2A22">
        <w:rPr>
          <w:rFonts w:ascii="Times New Roman" w:hAnsi="Times New Roman" w:cs="Times New Roman"/>
          <w:b/>
        </w:rPr>
        <w:t>con los recursos presupuestarios federales</w:t>
      </w:r>
      <w:r w:rsidR="00BB2A22" w:rsidRPr="00BB2A22">
        <w:rPr>
          <w:rFonts w:ascii="Times New Roman" w:hAnsi="Times New Roman" w:cs="Times New Roman"/>
          <w:b/>
        </w:rPr>
        <w:t xml:space="preserve"> en su t</w:t>
      </w:r>
      <w:r w:rsidR="00BB2A22">
        <w:rPr>
          <w:rFonts w:ascii="Times New Roman" w:hAnsi="Times New Roman" w:cs="Times New Roman"/>
          <w:b/>
        </w:rPr>
        <w:t>ota</w:t>
      </w:r>
      <w:r w:rsidR="00BB2A22" w:rsidRPr="00BB2A22">
        <w:rPr>
          <w:rFonts w:ascii="Times New Roman" w:hAnsi="Times New Roman" w:cs="Times New Roman"/>
          <w:b/>
        </w:rPr>
        <w:t>lidad</w:t>
      </w:r>
      <w:r w:rsidR="00E92B6E" w:rsidRPr="00BB2A22">
        <w:rPr>
          <w:rFonts w:ascii="Times New Roman" w:hAnsi="Times New Roman" w:cs="Times New Roman"/>
          <w:b/>
        </w:rPr>
        <w:t xml:space="preserve"> y </w:t>
      </w:r>
      <w:r w:rsidR="00834545">
        <w:rPr>
          <w:rFonts w:ascii="Times New Roman" w:hAnsi="Times New Roman" w:cs="Times New Roman"/>
          <w:b/>
        </w:rPr>
        <w:t xml:space="preserve">esto </w:t>
      </w:r>
      <w:r w:rsidR="00E92B6E" w:rsidRPr="00BB2A22">
        <w:rPr>
          <w:rFonts w:ascii="Times New Roman" w:hAnsi="Times New Roman" w:cs="Times New Roman"/>
          <w:b/>
        </w:rPr>
        <w:t>se identifican en los reportes estatales a través de las fuentes de financiamiento</w:t>
      </w:r>
      <w:r w:rsidR="00BB2A22" w:rsidRPr="00BB2A22">
        <w:rPr>
          <w:rFonts w:ascii="Times New Roman" w:hAnsi="Times New Roman" w:cs="Times New Roman"/>
          <w:b/>
        </w:rPr>
        <w:t>.</w:t>
      </w:r>
      <w:r w:rsidR="00E92B6E" w:rsidRPr="00BB2A22">
        <w:rPr>
          <w:rFonts w:ascii="Times New Roman" w:hAnsi="Times New Roman" w:cs="Times New Roman"/>
          <w:b/>
        </w:rPr>
        <w:t xml:space="preserve"> </w:t>
      </w:r>
      <w:r w:rsidR="00FF7446">
        <w:rPr>
          <w:rFonts w:ascii="Times New Roman" w:hAnsi="Times New Roman" w:cs="Times New Roman"/>
        </w:rPr>
        <w:t>Por lo que se puede determinar de acuerdo con la evaluación</w:t>
      </w:r>
      <w:r w:rsidR="00132BE8">
        <w:rPr>
          <w:rFonts w:ascii="Times New Roman" w:hAnsi="Times New Roman" w:cs="Times New Roman"/>
        </w:rPr>
        <w:t xml:space="preserve"> </w:t>
      </w:r>
      <w:r w:rsidR="00E92B6E">
        <w:rPr>
          <w:rFonts w:ascii="Times New Roman" w:hAnsi="Times New Roman" w:cs="Times New Roman"/>
        </w:rPr>
        <w:t xml:space="preserve">y el análisis de la gestión de las actividades estatales vinculadas a la programación federa </w:t>
      </w:r>
      <w:r w:rsidR="00FF7446">
        <w:rPr>
          <w:rFonts w:ascii="Times New Roman" w:hAnsi="Times New Roman" w:cs="Times New Roman"/>
        </w:rPr>
        <w:t>que él:</w:t>
      </w:r>
    </w:p>
    <w:p w:rsidR="00BB2A22" w:rsidRPr="004675B6" w:rsidRDefault="00BB2A22" w:rsidP="004675B6">
      <w:pPr>
        <w:pStyle w:val="Default"/>
        <w:spacing w:line="360" w:lineRule="auto"/>
        <w:jc w:val="both"/>
        <w:rPr>
          <w:rFonts w:ascii="Times New Roman" w:hAnsi="Times New Roman" w:cs="Times New Roman"/>
        </w:rPr>
      </w:pPr>
    </w:p>
    <w:p w:rsidR="007C3693" w:rsidRDefault="00FF7446" w:rsidP="007C3693">
      <w:pPr>
        <w:pStyle w:val="Default"/>
        <w:spacing w:line="360" w:lineRule="auto"/>
        <w:jc w:val="center"/>
        <w:rPr>
          <w:rFonts w:ascii="Times New Roman" w:hAnsi="Times New Roman" w:cs="Times New Roman"/>
          <w:b/>
          <w:szCs w:val="18"/>
        </w:rPr>
      </w:pPr>
      <w:r>
        <w:rPr>
          <w:rFonts w:ascii="Times New Roman" w:hAnsi="Times New Roman" w:cs="Times New Roman"/>
          <w:b/>
          <w:sz w:val="40"/>
          <w:szCs w:val="18"/>
        </w:rPr>
        <w:t>Desempeño</w:t>
      </w:r>
      <w:r w:rsidR="008942AE" w:rsidRPr="003D0F20">
        <w:rPr>
          <w:rFonts w:ascii="Times New Roman" w:hAnsi="Times New Roman" w:cs="Times New Roman"/>
          <w:b/>
          <w:sz w:val="40"/>
          <w:szCs w:val="18"/>
        </w:rPr>
        <w:t xml:space="preserve"> Programático</w:t>
      </w:r>
      <w:r>
        <w:rPr>
          <w:rFonts w:ascii="Times New Roman" w:hAnsi="Times New Roman" w:cs="Times New Roman"/>
          <w:b/>
          <w:sz w:val="40"/>
          <w:szCs w:val="18"/>
        </w:rPr>
        <w:t xml:space="preserve"> </w:t>
      </w:r>
      <w:r w:rsidR="007C3693">
        <w:rPr>
          <w:rFonts w:ascii="Times New Roman" w:hAnsi="Times New Roman" w:cs="Times New Roman"/>
          <w:b/>
          <w:sz w:val="40"/>
          <w:szCs w:val="18"/>
        </w:rPr>
        <w:t>Estatal</w:t>
      </w:r>
      <w:r w:rsidR="00ED7452">
        <w:rPr>
          <w:rFonts w:ascii="Times New Roman" w:hAnsi="Times New Roman" w:cs="Times New Roman"/>
          <w:b/>
          <w:sz w:val="40"/>
          <w:szCs w:val="18"/>
        </w:rPr>
        <w:t>:</w:t>
      </w:r>
      <w:r w:rsidR="00834545">
        <w:rPr>
          <w:rFonts w:ascii="Times New Roman" w:hAnsi="Times New Roman" w:cs="Times New Roman"/>
          <w:b/>
          <w:sz w:val="40"/>
          <w:szCs w:val="18"/>
        </w:rPr>
        <w:t xml:space="preserve"> </w:t>
      </w:r>
      <w:r w:rsidR="008936D8">
        <w:rPr>
          <w:rFonts w:ascii="Times New Roman" w:hAnsi="Times New Roman" w:cs="Times New Roman"/>
          <w:b/>
          <w:sz w:val="40"/>
          <w:szCs w:val="18"/>
        </w:rPr>
        <w:t>logró</w:t>
      </w:r>
      <w:r>
        <w:rPr>
          <w:rFonts w:ascii="Times New Roman" w:hAnsi="Times New Roman" w:cs="Times New Roman"/>
          <w:b/>
          <w:sz w:val="40"/>
          <w:szCs w:val="18"/>
        </w:rPr>
        <w:t xml:space="preserve"> el</w:t>
      </w:r>
      <w:r w:rsidR="003D0F20">
        <w:rPr>
          <w:rFonts w:ascii="Times New Roman" w:hAnsi="Times New Roman" w:cs="Times New Roman"/>
          <w:b/>
          <w:sz w:val="40"/>
          <w:szCs w:val="18"/>
        </w:rPr>
        <w:t xml:space="preserve"> 100</w:t>
      </w:r>
      <w:r w:rsidR="003077FE">
        <w:rPr>
          <w:rFonts w:ascii="Times New Roman" w:hAnsi="Times New Roman" w:cs="Times New Roman"/>
          <w:b/>
          <w:sz w:val="40"/>
          <w:szCs w:val="18"/>
        </w:rPr>
        <w:t>.28</w:t>
      </w:r>
      <w:r w:rsidR="003D0F20">
        <w:rPr>
          <w:rFonts w:ascii="Times New Roman" w:hAnsi="Times New Roman" w:cs="Times New Roman"/>
          <w:b/>
          <w:sz w:val="40"/>
          <w:szCs w:val="18"/>
        </w:rPr>
        <w:t>%</w:t>
      </w:r>
      <w:r w:rsidR="007C3693" w:rsidRPr="007C3693">
        <w:rPr>
          <w:rFonts w:ascii="Times New Roman" w:hAnsi="Times New Roman" w:cs="Times New Roman"/>
          <w:b/>
          <w:szCs w:val="18"/>
        </w:rPr>
        <w:t xml:space="preserve"> </w:t>
      </w:r>
    </w:p>
    <w:p w:rsidR="007C3693" w:rsidRDefault="007C3693" w:rsidP="00E92B6E">
      <w:pPr>
        <w:pStyle w:val="Default"/>
        <w:spacing w:line="360" w:lineRule="auto"/>
        <w:jc w:val="center"/>
        <w:rPr>
          <w:rFonts w:ascii="Times New Roman" w:hAnsi="Times New Roman" w:cs="Times New Roman"/>
          <w:b/>
          <w:szCs w:val="18"/>
        </w:rPr>
      </w:pPr>
      <w:r w:rsidRPr="007C3693">
        <w:rPr>
          <w:rFonts w:ascii="Times New Roman" w:hAnsi="Times New Roman" w:cs="Times New Roman"/>
          <w:b/>
          <w:noProof/>
          <w:szCs w:val="18"/>
          <w:lang w:val="es-ES" w:eastAsia="es-ES"/>
        </w:rPr>
        <w:drawing>
          <wp:inline distT="0" distB="0" distL="0" distR="0">
            <wp:extent cx="1345727" cy="1345727"/>
            <wp:effectExtent l="19050" t="0" r="6823" b="0"/>
            <wp:docPr id="3" name="Imagen 13" descr="Resultado de imagen para muy b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uy bueno"/>
                    <pic:cNvPicPr>
                      <a:picLocks noChangeAspect="1" noChangeArrowheads="1"/>
                    </pic:cNvPicPr>
                  </pic:nvPicPr>
                  <pic:blipFill>
                    <a:blip r:embed="rId14" cstate="print"/>
                    <a:srcRect/>
                    <a:stretch>
                      <a:fillRect/>
                    </a:stretch>
                  </pic:blipFill>
                  <pic:spPr bwMode="auto">
                    <a:xfrm>
                      <a:off x="0" y="0"/>
                      <a:ext cx="1345727" cy="1345727"/>
                    </a:xfrm>
                    <a:prstGeom prst="rect">
                      <a:avLst/>
                    </a:prstGeom>
                    <a:noFill/>
                    <a:ln w="9525">
                      <a:noFill/>
                      <a:miter lim="800000"/>
                      <a:headEnd/>
                      <a:tailEnd/>
                    </a:ln>
                  </pic:spPr>
                </pic:pic>
              </a:graphicData>
            </a:graphic>
          </wp:inline>
        </w:drawing>
      </w:r>
    </w:p>
    <w:p w:rsidR="007C3693" w:rsidRDefault="007C3693" w:rsidP="007C3693">
      <w:pPr>
        <w:pStyle w:val="Default"/>
        <w:spacing w:line="360" w:lineRule="auto"/>
        <w:jc w:val="center"/>
        <w:rPr>
          <w:rFonts w:ascii="Times New Roman" w:hAnsi="Times New Roman" w:cs="Times New Roman"/>
          <w:b/>
          <w:szCs w:val="18"/>
        </w:rPr>
      </w:pPr>
      <w:r w:rsidRPr="00FB4FFD">
        <w:rPr>
          <w:rFonts w:ascii="Times New Roman" w:hAnsi="Times New Roman" w:cs="Times New Roman"/>
          <w:b/>
          <w:szCs w:val="18"/>
        </w:rPr>
        <w:t>Tabla</w:t>
      </w:r>
      <w:r>
        <w:rPr>
          <w:rFonts w:ascii="Times New Roman" w:hAnsi="Times New Roman" w:cs="Times New Roman"/>
          <w:b/>
          <w:szCs w:val="18"/>
        </w:rPr>
        <w:t xml:space="preserve"> 3</w:t>
      </w:r>
      <w:r w:rsidRPr="00FB4FFD">
        <w:rPr>
          <w:rFonts w:ascii="Times New Roman" w:hAnsi="Times New Roman" w:cs="Times New Roman"/>
          <w:b/>
          <w:szCs w:val="18"/>
        </w:rPr>
        <w:t>. Porcentaje de</w:t>
      </w:r>
      <w:r>
        <w:rPr>
          <w:rFonts w:ascii="Times New Roman" w:hAnsi="Times New Roman" w:cs="Times New Roman"/>
          <w:b/>
          <w:szCs w:val="18"/>
        </w:rPr>
        <w:t xml:space="preserve"> Cumplimiento de los Programas E</w:t>
      </w:r>
      <w:r w:rsidRPr="00FB4FFD">
        <w:rPr>
          <w:rFonts w:ascii="Times New Roman" w:hAnsi="Times New Roman" w:cs="Times New Roman"/>
          <w:b/>
          <w:szCs w:val="18"/>
        </w:rPr>
        <w:t xml:space="preserve">statales </w:t>
      </w:r>
      <w:r>
        <w:rPr>
          <w:rFonts w:ascii="Times New Roman" w:hAnsi="Times New Roman" w:cs="Times New Roman"/>
          <w:b/>
          <w:szCs w:val="18"/>
        </w:rPr>
        <w:t>Joven Emp</w:t>
      </w:r>
      <w:r w:rsidR="00847182">
        <w:rPr>
          <w:rFonts w:ascii="Times New Roman" w:hAnsi="Times New Roman" w:cs="Times New Roman"/>
          <w:b/>
          <w:szCs w:val="18"/>
        </w:rPr>
        <w:t>léate, Edúcate y Exprésate del E</w:t>
      </w:r>
      <w:r>
        <w:rPr>
          <w:rFonts w:ascii="Times New Roman" w:hAnsi="Times New Roman" w:cs="Times New Roman"/>
          <w:b/>
          <w:szCs w:val="18"/>
        </w:rPr>
        <w:t>jercicio 2017</w:t>
      </w:r>
    </w:p>
    <w:p w:rsidR="007374B6" w:rsidRPr="00E92B6E" w:rsidRDefault="007C3693" w:rsidP="00E92B6E">
      <w:pPr>
        <w:pStyle w:val="Default"/>
        <w:spacing w:line="360" w:lineRule="auto"/>
        <w:jc w:val="center"/>
        <w:rPr>
          <w:rFonts w:ascii="Times New Roman" w:hAnsi="Times New Roman" w:cs="Times New Roman"/>
          <w:b/>
          <w:szCs w:val="18"/>
        </w:rPr>
      </w:pPr>
      <w:r>
        <w:rPr>
          <w:rFonts w:ascii="Times New Roman" w:hAnsi="Times New Roman" w:cs="Times New Roman"/>
          <w:b/>
          <w:szCs w:val="18"/>
        </w:rPr>
        <w:t>E</w:t>
      </w:r>
      <w:r w:rsidRPr="00FB4FFD">
        <w:rPr>
          <w:rFonts w:ascii="Times New Roman" w:hAnsi="Times New Roman" w:cs="Times New Roman"/>
          <w:b/>
          <w:szCs w:val="18"/>
        </w:rPr>
        <w:t>n Cumplimiento del Programa U008 Subsidios Estatales</w:t>
      </w:r>
      <w:r>
        <w:rPr>
          <w:rFonts w:ascii="Times New Roman" w:hAnsi="Times New Roman" w:cs="Times New Roman"/>
          <w:b/>
          <w:szCs w:val="18"/>
        </w:rPr>
        <w:t xml:space="preserve"> </w:t>
      </w:r>
    </w:p>
    <w:tbl>
      <w:tblPr>
        <w:tblW w:w="0" w:type="auto"/>
        <w:tblInd w:w="55" w:type="dxa"/>
        <w:tblCellMar>
          <w:left w:w="70" w:type="dxa"/>
          <w:right w:w="70" w:type="dxa"/>
        </w:tblCellMar>
        <w:tblLook w:val="04A0" w:firstRow="1" w:lastRow="0" w:firstColumn="1" w:lastColumn="0" w:noHBand="0" w:noVBand="1"/>
      </w:tblPr>
      <w:tblGrid>
        <w:gridCol w:w="6210"/>
        <w:gridCol w:w="1314"/>
        <w:gridCol w:w="953"/>
        <w:gridCol w:w="680"/>
      </w:tblGrid>
      <w:tr w:rsidR="007C3693" w:rsidRPr="00120857" w:rsidTr="00857701">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C3693" w:rsidRPr="00120857" w:rsidRDefault="007C3693" w:rsidP="00857701">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P</w:t>
            </w:r>
            <w:r w:rsidRPr="00120857">
              <w:rPr>
                <w:rFonts w:ascii="Times New Roman" w:eastAsia="Times New Roman" w:hAnsi="Times New Roman" w:cs="Times New Roman"/>
                <w:b/>
                <w:bCs/>
                <w:color w:val="000000"/>
                <w:sz w:val="24"/>
                <w:szCs w:val="24"/>
                <w:lang w:eastAsia="es-MX"/>
              </w:rPr>
              <w:t>r</w:t>
            </w:r>
            <w:r w:rsidRPr="00FB5255">
              <w:rPr>
                <w:rFonts w:ascii="Times New Roman" w:eastAsia="Times New Roman" w:hAnsi="Times New Roman" w:cs="Times New Roman"/>
                <w:b/>
                <w:bCs/>
                <w:color w:val="000000"/>
                <w:sz w:val="24"/>
                <w:szCs w:val="24"/>
                <w:lang w:eastAsia="es-MX"/>
              </w:rPr>
              <w:t>o</w:t>
            </w:r>
            <w:r>
              <w:rPr>
                <w:rFonts w:ascii="Times New Roman" w:eastAsia="Times New Roman" w:hAnsi="Times New Roman" w:cs="Times New Roman"/>
                <w:b/>
                <w:bCs/>
                <w:color w:val="000000"/>
                <w:sz w:val="24"/>
                <w:szCs w:val="24"/>
                <w:lang w:eastAsia="es-MX"/>
              </w:rPr>
              <w:t>grama J</w:t>
            </w:r>
            <w:r w:rsidRPr="00120857">
              <w:rPr>
                <w:rFonts w:ascii="Times New Roman" w:eastAsia="Times New Roman" w:hAnsi="Times New Roman" w:cs="Times New Roman"/>
                <w:b/>
                <w:bCs/>
                <w:color w:val="000000"/>
                <w:sz w:val="24"/>
                <w:szCs w:val="24"/>
                <w:lang w:eastAsia="es-MX"/>
              </w:rPr>
              <w:t xml:space="preserve">oven </w:t>
            </w:r>
            <w:r>
              <w:rPr>
                <w:rFonts w:ascii="Times New Roman" w:eastAsia="Times New Roman" w:hAnsi="Times New Roman" w:cs="Times New Roman"/>
                <w:b/>
                <w:bCs/>
                <w:color w:val="000000"/>
                <w:sz w:val="24"/>
                <w:szCs w:val="24"/>
                <w:lang w:eastAsia="es-MX"/>
              </w:rPr>
              <w:t>E</w:t>
            </w:r>
            <w:r w:rsidRPr="00120857">
              <w:rPr>
                <w:rFonts w:ascii="Times New Roman" w:eastAsia="Times New Roman" w:hAnsi="Times New Roman" w:cs="Times New Roman"/>
                <w:b/>
                <w:bCs/>
                <w:color w:val="000000"/>
                <w:sz w:val="24"/>
                <w:szCs w:val="24"/>
                <w:lang w:eastAsia="es-MX"/>
              </w:rPr>
              <w:t>mpléate</w:t>
            </w:r>
          </w:p>
        </w:tc>
      </w:tr>
      <w:tr w:rsidR="007C3693" w:rsidRPr="00120857" w:rsidTr="00857701">
        <w:trPr>
          <w:trHeight w:val="552"/>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Brindar oportunidades para que los jóvenes se incorporen a la vida productiva</w:t>
            </w:r>
          </w:p>
        </w:tc>
      </w:tr>
      <w:tr w:rsidR="007C3693" w:rsidRPr="00120857" w:rsidTr="00857701">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Meta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Programado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Ejercido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w:t>
            </w:r>
          </w:p>
        </w:tc>
      </w:tr>
      <w:tr w:rsidR="007C3693" w:rsidRPr="00120857" w:rsidTr="00857701">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Brindar facilidades para fomentar el emprendimiento y el empleo a jóvenes</w:t>
            </w:r>
            <w:r>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1119</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1138</w:t>
            </w:r>
          </w:p>
        </w:tc>
        <w:tc>
          <w:tcPr>
            <w:tcW w:w="0" w:type="auto"/>
            <w:tcBorders>
              <w:top w:val="nil"/>
              <w:left w:val="nil"/>
              <w:bottom w:val="single" w:sz="4" w:space="0" w:color="auto"/>
              <w:right w:val="single" w:sz="4" w:space="0" w:color="auto"/>
            </w:tcBorders>
            <w:shd w:val="clear" w:color="auto"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101.7</w:t>
            </w:r>
          </w:p>
        </w:tc>
      </w:tr>
      <w:tr w:rsidR="007C3693" w:rsidRPr="00120857" w:rsidTr="00857701">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Otorgar apoyos a jóvenes mayores de edad a través de un empleo temporal</w:t>
            </w:r>
            <w:r>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799</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799</w:t>
            </w:r>
          </w:p>
        </w:tc>
        <w:tc>
          <w:tcPr>
            <w:tcW w:w="0" w:type="auto"/>
            <w:tcBorders>
              <w:top w:val="nil"/>
              <w:left w:val="nil"/>
              <w:bottom w:val="single" w:sz="4" w:space="0" w:color="auto"/>
              <w:right w:val="single" w:sz="4" w:space="0" w:color="auto"/>
            </w:tcBorders>
            <w:shd w:val="clear" w:color="auto"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bl>
    <w:tbl>
      <w:tblPr>
        <w:tblpPr w:leftFromText="141" w:rightFromText="141" w:vertAnchor="text" w:horzAnchor="margin" w:tblpX="70" w:tblpY="-455"/>
        <w:tblW w:w="0" w:type="auto"/>
        <w:tblCellMar>
          <w:left w:w="70" w:type="dxa"/>
          <w:right w:w="70" w:type="dxa"/>
        </w:tblCellMar>
        <w:tblLook w:val="04A0" w:firstRow="1" w:lastRow="0" w:firstColumn="1" w:lastColumn="0" w:noHBand="0" w:noVBand="1"/>
      </w:tblPr>
      <w:tblGrid>
        <w:gridCol w:w="6195"/>
        <w:gridCol w:w="1314"/>
        <w:gridCol w:w="953"/>
        <w:gridCol w:w="680"/>
      </w:tblGrid>
      <w:tr w:rsidR="007C3693" w:rsidRPr="00120857" w:rsidTr="00E92B6E">
        <w:trPr>
          <w:trHeight w:val="276"/>
        </w:trPr>
        <w:tc>
          <w:tcPr>
            <w:tcW w:w="9142" w:type="dxa"/>
            <w:gridSpan w:val="4"/>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C3693" w:rsidRPr="00120857" w:rsidRDefault="007C3693" w:rsidP="00857701">
            <w:pPr>
              <w:spacing w:after="0" w:line="240" w:lineRule="auto"/>
              <w:jc w:val="center"/>
              <w:rPr>
                <w:rFonts w:ascii="Times New Roman" w:eastAsia="Times New Roman" w:hAnsi="Times New Roman" w:cs="Times New Roman"/>
                <w:b/>
                <w:bCs/>
                <w:color w:val="000000"/>
                <w:lang w:eastAsia="es-MX"/>
              </w:rPr>
            </w:pPr>
            <w:r w:rsidRPr="00FB4FFD">
              <w:rPr>
                <w:rFonts w:ascii="Times New Roman" w:eastAsia="Times New Roman" w:hAnsi="Times New Roman" w:cs="Times New Roman"/>
                <w:b/>
                <w:bCs/>
                <w:color w:val="000000"/>
                <w:sz w:val="24"/>
                <w:lang w:eastAsia="es-MX"/>
              </w:rPr>
              <w:lastRenderedPageBreak/>
              <w:t>Programa Joven Edúcate</w:t>
            </w:r>
          </w:p>
        </w:tc>
      </w:tr>
      <w:tr w:rsidR="007C3693" w:rsidRPr="00120857" w:rsidTr="00E92B6E">
        <w:trPr>
          <w:trHeight w:val="563"/>
        </w:trPr>
        <w:tc>
          <w:tcPr>
            <w:tcW w:w="91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Brindar oportunidades para que los jóvenes se incorporen a la vida productiva</w:t>
            </w:r>
          </w:p>
        </w:tc>
      </w:tr>
      <w:tr w:rsidR="007C3693" w:rsidRPr="00120857" w:rsidTr="00857701">
        <w:trPr>
          <w:trHeight w:val="311"/>
        </w:trPr>
        <w:tc>
          <w:tcPr>
            <w:tcW w:w="619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Meta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Programado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Ejercido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w:t>
            </w:r>
          </w:p>
        </w:tc>
      </w:tr>
      <w:tr w:rsidR="007C3693" w:rsidRPr="00120857" w:rsidTr="00857701">
        <w:trPr>
          <w:trHeight w:val="622"/>
        </w:trPr>
        <w:tc>
          <w:tcPr>
            <w:tcW w:w="6195" w:type="dxa"/>
            <w:tcBorders>
              <w:top w:val="nil"/>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Brindar facilidades para fomentar el emprendimiento y el empleo a jóvenes</w:t>
            </w:r>
            <w:r>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1119</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1138</w:t>
            </w:r>
          </w:p>
        </w:tc>
        <w:tc>
          <w:tcPr>
            <w:tcW w:w="0" w:type="auto"/>
            <w:tcBorders>
              <w:top w:val="nil"/>
              <w:left w:val="nil"/>
              <w:bottom w:val="single" w:sz="4" w:space="0" w:color="auto"/>
              <w:right w:val="single" w:sz="4" w:space="0" w:color="auto"/>
            </w:tcBorders>
            <w:shd w:val="clear" w:color="auto"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101.7</w:t>
            </w:r>
          </w:p>
        </w:tc>
      </w:tr>
      <w:tr w:rsidR="007C3693" w:rsidRPr="00120857" w:rsidTr="00857701">
        <w:trPr>
          <w:trHeight w:val="622"/>
        </w:trPr>
        <w:tc>
          <w:tcPr>
            <w:tcW w:w="6195" w:type="dxa"/>
            <w:tcBorders>
              <w:top w:val="nil"/>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Otorgar apoyos a jóvenes mayores de edad a través de un empleo temporal</w:t>
            </w:r>
            <w:r>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799</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799</w:t>
            </w:r>
          </w:p>
        </w:tc>
        <w:tc>
          <w:tcPr>
            <w:tcW w:w="0" w:type="auto"/>
            <w:tcBorders>
              <w:top w:val="nil"/>
              <w:left w:val="nil"/>
              <w:bottom w:val="single" w:sz="4" w:space="0" w:color="auto"/>
              <w:right w:val="single" w:sz="4" w:space="0" w:color="auto"/>
            </w:tcBorders>
            <w:shd w:val="clear" w:color="auto"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bl>
    <w:p w:rsidR="007C3693" w:rsidRDefault="007C3693" w:rsidP="007C3693">
      <w:pPr>
        <w:rPr>
          <w:rFonts w:ascii="Times New Roman" w:hAnsi="Times New Roman" w:cs="Times New Roman"/>
          <w:b/>
          <w:sz w:val="24"/>
          <w:szCs w:val="24"/>
        </w:rPr>
      </w:pPr>
    </w:p>
    <w:tbl>
      <w:tblPr>
        <w:tblW w:w="0" w:type="auto"/>
        <w:tblInd w:w="55" w:type="dxa"/>
        <w:tblCellMar>
          <w:left w:w="70" w:type="dxa"/>
          <w:right w:w="70" w:type="dxa"/>
        </w:tblCellMar>
        <w:tblLook w:val="04A0" w:firstRow="1" w:lastRow="0" w:firstColumn="1" w:lastColumn="0" w:noHBand="0" w:noVBand="1"/>
      </w:tblPr>
      <w:tblGrid>
        <w:gridCol w:w="6390"/>
        <w:gridCol w:w="1314"/>
        <w:gridCol w:w="953"/>
        <w:gridCol w:w="500"/>
      </w:tblGrid>
      <w:tr w:rsidR="007C3693" w:rsidRPr="00FB5255" w:rsidTr="00857701">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000000" w:fill="B8CCE4"/>
            <w:vAlign w:val="bottom"/>
            <w:hideMark/>
          </w:tcPr>
          <w:p w:rsidR="007C3693" w:rsidRPr="00FB5255"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b/>
                <w:bCs/>
                <w:color w:val="000000"/>
                <w:sz w:val="24"/>
                <w:szCs w:val="24"/>
                <w:lang w:eastAsia="es-MX"/>
              </w:rPr>
              <w:t>P</w:t>
            </w:r>
            <w:r w:rsidRPr="00120857">
              <w:rPr>
                <w:rFonts w:ascii="Times New Roman" w:eastAsia="Times New Roman" w:hAnsi="Times New Roman" w:cs="Times New Roman"/>
                <w:b/>
                <w:bCs/>
                <w:color w:val="000000"/>
                <w:sz w:val="24"/>
                <w:szCs w:val="24"/>
                <w:lang w:eastAsia="es-MX"/>
              </w:rPr>
              <w:t>r</w:t>
            </w:r>
            <w:r w:rsidRPr="00FB5255">
              <w:rPr>
                <w:rFonts w:ascii="Times New Roman" w:eastAsia="Times New Roman" w:hAnsi="Times New Roman" w:cs="Times New Roman"/>
                <w:b/>
                <w:bCs/>
                <w:color w:val="000000"/>
                <w:sz w:val="24"/>
                <w:szCs w:val="24"/>
                <w:lang w:eastAsia="es-MX"/>
              </w:rPr>
              <w:t>o</w:t>
            </w:r>
            <w:r>
              <w:rPr>
                <w:rFonts w:ascii="Times New Roman" w:eastAsia="Times New Roman" w:hAnsi="Times New Roman" w:cs="Times New Roman"/>
                <w:b/>
                <w:bCs/>
                <w:color w:val="000000"/>
                <w:sz w:val="24"/>
                <w:szCs w:val="24"/>
                <w:lang w:eastAsia="es-MX"/>
              </w:rPr>
              <w:t>grama J</w:t>
            </w:r>
            <w:r w:rsidRPr="00120857">
              <w:rPr>
                <w:rFonts w:ascii="Times New Roman" w:eastAsia="Times New Roman" w:hAnsi="Times New Roman" w:cs="Times New Roman"/>
                <w:b/>
                <w:bCs/>
                <w:color w:val="000000"/>
                <w:sz w:val="24"/>
                <w:szCs w:val="24"/>
                <w:lang w:eastAsia="es-MX"/>
              </w:rPr>
              <w:t>oven</w:t>
            </w:r>
            <w:r w:rsidRPr="00FB5255">
              <w:rPr>
                <w:rFonts w:ascii="Times New Roman" w:eastAsia="Times New Roman" w:hAnsi="Times New Roman" w:cs="Times New Roman"/>
                <w:b/>
                <w:bCs/>
                <w:color w:val="000000"/>
                <w:sz w:val="24"/>
                <w:szCs w:val="24"/>
                <w:lang w:eastAsia="es-MX"/>
              </w:rPr>
              <w:t xml:space="preserve"> </w:t>
            </w:r>
            <w:r>
              <w:rPr>
                <w:rFonts w:ascii="Times New Roman" w:eastAsia="Times New Roman" w:hAnsi="Times New Roman" w:cs="Times New Roman"/>
                <w:b/>
                <w:bCs/>
                <w:color w:val="000000"/>
                <w:sz w:val="24"/>
                <w:szCs w:val="24"/>
                <w:lang w:eastAsia="es-MX"/>
              </w:rPr>
              <w:t>E</w:t>
            </w:r>
            <w:r w:rsidRPr="00FB5255">
              <w:rPr>
                <w:rFonts w:ascii="Times New Roman" w:eastAsia="Times New Roman" w:hAnsi="Times New Roman" w:cs="Times New Roman"/>
                <w:b/>
                <w:bCs/>
                <w:color w:val="000000"/>
                <w:sz w:val="24"/>
                <w:szCs w:val="24"/>
                <w:lang w:eastAsia="es-MX"/>
              </w:rPr>
              <w:t>dúcate</w:t>
            </w:r>
          </w:p>
        </w:tc>
      </w:tr>
      <w:tr w:rsidR="007C3693" w:rsidRPr="00120857" w:rsidTr="00857701">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Operar el programa sigue preparándote</w:t>
            </w:r>
          </w:p>
        </w:tc>
      </w:tr>
      <w:tr w:rsidR="007C3693" w:rsidRPr="00120857" w:rsidTr="00857701">
        <w:trPr>
          <w:trHeight w:val="300"/>
        </w:trPr>
        <w:tc>
          <w:tcPr>
            <w:tcW w:w="0" w:type="auto"/>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Meta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Programado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Ejercido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w:t>
            </w:r>
          </w:p>
        </w:tc>
      </w:tr>
      <w:tr w:rsidR="007C3693" w:rsidRPr="00120857" w:rsidTr="00857701">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Otorgar estímulos económicos para que continúen sus estudios de preparatoria</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200</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200</w:t>
            </w:r>
          </w:p>
        </w:tc>
        <w:tc>
          <w:tcPr>
            <w:tcW w:w="0" w:type="auto"/>
            <w:tcBorders>
              <w:top w:val="nil"/>
              <w:left w:val="nil"/>
              <w:bottom w:val="single" w:sz="4" w:space="0" w:color="auto"/>
              <w:right w:val="single" w:sz="4" w:space="0" w:color="auto"/>
            </w:tcBorders>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r w:rsidR="007C3693" w:rsidRPr="00120857" w:rsidTr="0085770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Contribuir a que los jóvenes de escasos r</w:t>
            </w:r>
            <w:r w:rsidRPr="00FB5255">
              <w:rPr>
                <w:rFonts w:ascii="Times New Roman" w:eastAsia="Times New Roman" w:hAnsi="Times New Roman" w:cs="Times New Roman"/>
                <w:color w:val="000000"/>
                <w:sz w:val="24"/>
                <w:szCs w:val="24"/>
                <w:lang w:eastAsia="es-MX"/>
              </w:rPr>
              <w:t xml:space="preserve">ecursos permanezcan y concluyan </w:t>
            </w:r>
            <w:r w:rsidRPr="00120857">
              <w:rPr>
                <w:rFonts w:ascii="Times New Roman" w:eastAsia="Times New Roman" w:hAnsi="Times New Roman" w:cs="Times New Roman"/>
                <w:color w:val="000000"/>
                <w:sz w:val="24"/>
                <w:szCs w:val="24"/>
                <w:lang w:eastAsia="es-MX"/>
              </w:rPr>
              <w:t>sus estudios de preparatoria mediante la entrega de apoyos alimentarios</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250</w:t>
            </w:r>
          </w:p>
        </w:tc>
        <w:tc>
          <w:tcPr>
            <w:tcW w:w="0" w:type="auto"/>
            <w:tcBorders>
              <w:top w:val="nil"/>
              <w:left w:val="nil"/>
              <w:bottom w:val="single" w:sz="4" w:space="0" w:color="auto"/>
              <w:right w:val="single" w:sz="4" w:space="0" w:color="auto"/>
            </w:tcBorders>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250</w:t>
            </w:r>
          </w:p>
        </w:tc>
        <w:tc>
          <w:tcPr>
            <w:tcW w:w="0" w:type="auto"/>
            <w:tcBorders>
              <w:top w:val="nil"/>
              <w:left w:val="nil"/>
              <w:bottom w:val="single" w:sz="4" w:space="0" w:color="auto"/>
              <w:right w:val="single" w:sz="4" w:space="0" w:color="auto"/>
            </w:tcBorders>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bl>
    <w:p w:rsidR="007C3693" w:rsidRDefault="007C3693" w:rsidP="007C3693">
      <w:pPr>
        <w:rPr>
          <w:rFonts w:ascii="Times New Roman" w:hAnsi="Times New Roman" w:cs="Times New Roman"/>
          <w:b/>
          <w:sz w:val="24"/>
          <w:szCs w:val="24"/>
        </w:rPr>
      </w:pPr>
    </w:p>
    <w:tbl>
      <w:tblPr>
        <w:tblW w:w="0" w:type="auto"/>
        <w:tblInd w:w="70" w:type="dxa"/>
        <w:tblCellMar>
          <w:left w:w="70" w:type="dxa"/>
          <w:right w:w="70" w:type="dxa"/>
        </w:tblCellMar>
        <w:tblLook w:val="04A0" w:firstRow="1" w:lastRow="0" w:firstColumn="1" w:lastColumn="0" w:noHBand="0" w:noVBand="1"/>
      </w:tblPr>
      <w:tblGrid>
        <w:gridCol w:w="6375"/>
        <w:gridCol w:w="1314"/>
        <w:gridCol w:w="953"/>
        <w:gridCol w:w="500"/>
      </w:tblGrid>
      <w:tr w:rsidR="007C3693" w:rsidRPr="00120857" w:rsidTr="00857701">
        <w:trPr>
          <w:trHeight w:val="300"/>
        </w:trPr>
        <w:tc>
          <w:tcPr>
            <w:tcW w:w="9142" w:type="dxa"/>
            <w:gridSpan w:val="4"/>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C3693" w:rsidRPr="00120857" w:rsidRDefault="007C3693" w:rsidP="00857701">
            <w:pPr>
              <w:spacing w:after="0" w:line="240" w:lineRule="auto"/>
              <w:jc w:val="center"/>
              <w:rPr>
                <w:rFonts w:ascii="Times New Roman" w:eastAsia="Times New Roman" w:hAnsi="Times New Roman" w:cs="Times New Roman"/>
                <w:b/>
                <w:bCs/>
                <w:color w:val="000000"/>
                <w:sz w:val="24"/>
                <w:szCs w:val="24"/>
                <w:lang w:eastAsia="es-MX"/>
              </w:rPr>
            </w:pPr>
            <w:r w:rsidRPr="00120857">
              <w:rPr>
                <w:rFonts w:ascii="Times New Roman" w:eastAsia="Times New Roman" w:hAnsi="Times New Roman" w:cs="Times New Roman"/>
                <w:b/>
                <w:bCs/>
                <w:color w:val="000000"/>
                <w:sz w:val="24"/>
                <w:szCs w:val="24"/>
                <w:lang w:eastAsia="es-MX"/>
              </w:rPr>
              <w:t xml:space="preserve">Programa </w:t>
            </w:r>
            <w:r>
              <w:rPr>
                <w:rFonts w:ascii="Times New Roman" w:eastAsia="Times New Roman" w:hAnsi="Times New Roman" w:cs="Times New Roman"/>
                <w:b/>
                <w:bCs/>
                <w:color w:val="000000"/>
                <w:sz w:val="24"/>
                <w:szCs w:val="24"/>
                <w:lang w:eastAsia="es-MX"/>
              </w:rPr>
              <w:t>J</w:t>
            </w:r>
            <w:r w:rsidRPr="00120857">
              <w:rPr>
                <w:rFonts w:ascii="Times New Roman" w:eastAsia="Times New Roman" w:hAnsi="Times New Roman" w:cs="Times New Roman"/>
                <w:b/>
                <w:bCs/>
                <w:color w:val="000000"/>
                <w:sz w:val="24"/>
                <w:szCs w:val="24"/>
                <w:lang w:eastAsia="es-MX"/>
              </w:rPr>
              <w:t xml:space="preserve">oven </w:t>
            </w:r>
            <w:r>
              <w:rPr>
                <w:rFonts w:ascii="Times New Roman" w:eastAsia="Times New Roman" w:hAnsi="Times New Roman" w:cs="Times New Roman"/>
                <w:b/>
                <w:bCs/>
                <w:color w:val="000000"/>
                <w:sz w:val="24"/>
                <w:szCs w:val="24"/>
                <w:lang w:eastAsia="es-MX"/>
              </w:rPr>
              <w:t>E</w:t>
            </w:r>
            <w:r w:rsidRPr="00120857">
              <w:rPr>
                <w:rFonts w:ascii="Times New Roman" w:eastAsia="Times New Roman" w:hAnsi="Times New Roman" w:cs="Times New Roman"/>
                <w:b/>
                <w:bCs/>
                <w:color w:val="000000"/>
                <w:sz w:val="24"/>
                <w:szCs w:val="24"/>
                <w:lang w:eastAsia="es-MX"/>
              </w:rPr>
              <w:t>dúcate</w:t>
            </w:r>
          </w:p>
        </w:tc>
      </w:tr>
      <w:tr w:rsidR="007C3693" w:rsidRPr="00120857" w:rsidTr="00857701">
        <w:trPr>
          <w:trHeight w:val="705"/>
        </w:trPr>
        <w:tc>
          <w:tcPr>
            <w:tcW w:w="9142"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Ampliar las oportunidades de desarrollo integral en la población juvenil con acciones que les permita mejorar su participación social</w:t>
            </w:r>
          </w:p>
        </w:tc>
      </w:tr>
      <w:tr w:rsidR="007C3693" w:rsidRPr="00120857" w:rsidTr="00857701">
        <w:trPr>
          <w:trHeight w:val="300"/>
        </w:trPr>
        <w:tc>
          <w:tcPr>
            <w:tcW w:w="637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Meta</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Programado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Ejercido</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w:t>
            </w:r>
          </w:p>
        </w:tc>
      </w:tr>
      <w:tr w:rsidR="007C3693" w:rsidRPr="00120857" w:rsidTr="00857701">
        <w:trPr>
          <w:trHeight w:val="1200"/>
        </w:trPr>
        <w:tc>
          <w:tcPr>
            <w:tcW w:w="6375" w:type="dxa"/>
            <w:tcBorders>
              <w:top w:val="nil"/>
              <w:left w:val="single" w:sz="4" w:space="0" w:color="auto"/>
              <w:bottom w:val="single" w:sz="4" w:space="0" w:color="auto"/>
              <w:right w:val="single" w:sz="4" w:space="0" w:color="auto"/>
            </w:tcBorders>
            <w:shd w:val="clear" w:color="auto" w:fill="auto"/>
            <w:vAlign w:val="center"/>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Involucrar al sector privado para que contribuya a la realización</w:t>
            </w:r>
            <w:r>
              <w:rPr>
                <w:rFonts w:ascii="Times New Roman" w:eastAsia="Times New Roman" w:hAnsi="Times New Roman" w:cs="Times New Roman"/>
                <w:color w:val="000000"/>
                <w:sz w:val="24"/>
                <w:szCs w:val="24"/>
                <w:lang w:eastAsia="es-MX"/>
              </w:rPr>
              <w:t xml:space="preserve"> de </w:t>
            </w:r>
            <w:r w:rsidRPr="00120857">
              <w:rPr>
                <w:rFonts w:ascii="Times New Roman" w:eastAsia="Times New Roman" w:hAnsi="Times New Roman" w:cs="Times New Roman"/>
                <w:color w:val="000000"/>
                <w:sz w:val="24"/>
                <w:szCs w:val="24"/>
                <w:lang w:eastAsia="es-MX"/>
              </w:rPr>
              <w:t>eventos en beneficio de los jóvenes del estado</w:t>
            </w:r>
          </w:p>
        </w:tc>
        <w:tc>
          <w:tcPr>
            <w:tcW w:w="0" w:type="auto"/>
            <w:tcBorders>
              <w:top w:val="nil"/>
              <w:left w:val="nil"/>
              <w:bottom w:val="single" w:sz="4" w:space="0" w:color="auto"/>
              <w:right w:val="single" w:sz="4" w:space="0" w:color="auto"/>
            </w:tcBorders>
            <w:shd w:val="clear" w:color="auto" w:fill="auto"/>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43</w:t>
            </w:r>
          </w:p>
        </w:tc>
        <w:tc>
          <w:tcPr>
            <w:tcW w:w="0" w:type="auto"/>
            <w:tcBorders>
              <w:top w:val="nil"/>
              <w:left w:val="nil"/>
              <w:bottom w:val="single" w:sz="4" w:space="0" w:color="auto"/>
              <w:right w:val="single" w:sz="4" w:space="0" w:color="auto"/>
            </w:tcBorders>
            <w:shd w:val="clear" w:color="auto" w:fill="auto"/>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43</w:t>
            </w:r>
          </w:p>
        </w:tc>
        <w:tc>
          <w:tcPr>
            <w:tcW w:w="0" w:type="auto"/>
            <w:tcBorders>
              <w:top w:val="nil"/>
              <w:left w:val="nil"/>
              <w:bottom w:val="single" w:sz="4" w:space="0" w:color="auto"/>
              <w:right w:val="single" w:sz="4" w:space="0" w:color="auto"/>
            </w:tcBorders>
            <w:shd w:val="clear" w:color="000000" w:fill="00B050"/>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bl>
    <w:p w:rsidR="007C3693" w:rsidRDefault="007C3693" w:rsidP="007C3693">
      <w:pPr>
        <w:rPr>
          <w:rFonts w:ascii="Times New Roman" w:hAnsi="Times New Roman" w:cs="Times New Roman"/>
          <w:b/>
          <w:sz w:val="24"/>
          <w:szCs w:val="24"/>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90"/>
        <w:gridCol w:w="1314"/>
        <w:gridCol w:w="953"/>
        <w:gridCol w:w="500"/>
      </w:tblGrid>
      <w:tr w:rsidR="007C3693" w:rsidRPr="00120857" w:rsidTr="00857701">
        <w:trPr>
          <w:trHeight w:val="300"/>
        </w:trPr>
        <w:tc>
          <w:tcPr>
            <w:tcW w:w="0" w:type="auto"/>
            <w:gridSpan w:val="4"/>
            <w:shd w:val="clear" w:color="auto" w:fill="B8CCE4" w:themeFill="accent1" w:themeFillTint="66"/>
            <w:vAlign w:val="center"/>
            <w:hideMark/>
          </w:tcPr>
          <w:p w:rsidR="007C3693" w:rsidRPr="00120857" w:rsidRDefault="007C3693" w:rsidP="00857701">
            <w:pPr>
              <w:spacing w:after="0" w:line="240" w:lineRule="auto"/>
              <w:jc w:val="center"/>
              <w:rPr>
                <w:rFonts w:ascii="Times New Roman" w:eastAsia="Times New Roman" w:hAnsi="Times New Roman" w:cs="Times New Roman"/>
                <w:b/>
                <w:bCs/>
                <w:color w:val="000000"/>
                <w:sz w:val="24"/>
                <w:szCs w:val="24"/>
                <w:lang w:eastAsia="es-MX"/>
              </w:rPr>
            </w:pPr>
            <w:r>
              <w:rPr>
                <w:rFonts w:ascii="Times New Roman" w:eastAsia="Times New Roman" w:hAnsi="Times New Roman" w:cs="Times New Roman"/>
                <w:b/>
                <w:bCs/>
                <w:color w:val="000000"/>
                <w:sz w:val="24"/>
                <w:szCs w:val="24"/>
                <w:lang w:eastAsia="es-MX"/>
              </w:rPr>
              <w:t>Programa J</w:t>
            </w:r>
            <w:r w:rsidRPr="00120857">
              <w:rPr>
                <w:rFonts w:ascii="Times New Roman" w:eastAsia="Times New Roman" w:hAnsi="Times New Roman" w:cs="Times New Roman"/>
                <w:b/>
                <w:bCs/>
                <w:color w:val="000000"/>
                <w:sz w:val="24"/>
                <w:szCs w:val="24"/>
                <w:lang w:eastAsia="es-MX"/>
              </w:rPr>
              <w:t xml:space="preserve">oven </w:t>
            </w:r>
            <w:r>
              <w:rPr>
                <w:rFonts w:ascii="Times New Roman" w:eastAsia="Times New Roman" w:hAnsi="Times New Roman" w:cs="Times New Roman"/>
                <w:b/>
                <w:bCs/>
                <w:color w:val="000000"/>
                <w:sz w:val="24"/>
                <w:szCs w:val="24"/>
                <w:lang w:eastAsia="es-MX"/>
              </w:rPr>
              <w:t>E</w:t>
            </w:r>
            <w:r w:rsidRPr="00120857">
              <w:rPr>
                <w:rFonts w:ascii="Times New Roman" w:eastAsia="Times New Roman" w:hAnsi="Times New Roman" w:cs="Times New Roman"/>
                <w:b/>
                <w:bCs/>
                <w:color w:val="000000"/>
                <w:sz w:val="24"/>
                <w:szCs w:val="24"/>
                <w:lang w:eastAsia="es-MX"/>
              </w:rPr>
              <w:t>xprésate</w:t>
            </w:r>
          </w:p>
        </w:tc>
      </w:tr>
      <w:tr w:rsidR="007C3693" w:rsidRPr="00120857" w:rsidTr="00857701">
        <w:trPr>
          <w:trHeight w:val="300"/>
        </w:trPr>
        <w:tc>
          <w:tcPr>
            <w:tcW w:w="0" w:type="auto"/>
            <w:gridSpan w:val="4"/>
            <w:shd w:val="clear" w:color="auto" w:fill="auto"/>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F</w:t>
            </w:r>
            <w:r w:rsidRPr="00120857">
              <w:rPr>
                <w:rFonts w:ascii="Times New Roman" w:eastAsia="Times New Roman" w:hAnsi="Times New Roman" w:cs="Times New Roman"/>
                <w:color w:val="000000"/>
                <w:sz w:val="24"/>
                <w:szCs w:val="24"/>
                <w:lang w:eastAsia="es-MX"/>
              </w:rPr>
              <w:t>ortalecer los espacios de expresión para los jóvenes</w:t>
            </w:r>
          </w:p>
        </w:tc>
      </w:tr>
      <w:tr w:rsidR="007C3693" w:rsidRPr="00120857" w:rsidTr="00857701">
        <w:trPr>
          <w:trHeight w:val="300"/>
        </w:trPr>
        <w:tc>
          <w:tcPr>
            <w:tcW w:w="0" w:type="auto"/>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Meta</w:t>
            </w:r>
          </w:p>
        </w:tc>
        <w:tc>
          <w:tcPr>
            <w:tcW w:w="0" w:type="auto"/>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Programado</w:t>
            </w:r>
          </w:p>
        </w:tc>
        <w:tc>
          <w:tcPr>
            <w:tcW w:w="0" w:type="auto"/>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Ejercido</w:t>
            </w:r>
          </w:p>
        </w:tc>
        <w:tc>
          <w:tcPr>
            <w:tcW w:w="0" w:type="auto"/>
            <w:shd w:val="clear" w:color="auto" w:fill="D9D9D9" w:themeFill="background1" w:themeFillShade="D9"/>
            <w:noWrap/>
            <w:vAlign w:val="bottom"/>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w:t>
            </w:r>
          </w:p>
        </w:tc>
      </w:tr>
      <w:tr w:rsidR="007C3693" w:rsidRPr="00120857" w:rsidTr="00857701">
        <w:trPr>
          <w:trHeight w:val="1099"/>
        </w:trPr>
        <w:tc>
          <w:tcPr>
            <w:tcW w:w="0" w:type="auto"/>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Otorgar el premio estatal de la juventud reconociendo a los jóvenes más destacados en el estado, en los ámbitos artístico, social, ambiental y académico</w:t>
            </w:r>
            <w:r>
              <w:rPr>
                <w:rFonts w:ascii="Times New Roman" w:eastAsia="Times New Roman" w:hAnsi="Times New Roman" w:cs="Times New Roman"/>
                <w:color w:val="000000"/>
                <w:sz w:val="24"/>
                <w:szCs w:val="24"/>
                <w:lang w:eastAsia="es-MX"/>
              </w:rPr>
              <w:t>.</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w:t>
            </w:r>
          </w:p>
        </w:tc>
        <w:tc>
          <w:tcPr>
            <w:tcW w:w="0" w:type="auto"/>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r w:rsidR="007C3693" w:rsidRPr="00120857" w:rsidTr="00857701">
        <w:trPr>
          <w:trHeight w:val="973"/>
        </w:trPr>
        <w:tc>
          <w:tcPr>
            <w:tcW w:w="0" w:type="auto"/>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br/>
              <w:t>Desarrollar la creatividad de jóvenes talentos e impulsar su proyección profesional a fin de su inserción en el campo que destacan a través de concursos</w:t>
            </w:r>
            <w:r>
              <w:rPr>
                <w:rFonts w:ascii="Times New Roman" w:eastAsia="Times New Roman" w:hAnsi="Times New Roman" w:cs="Times New Roman"/>
                <w:color w:val="000000"/>
                <w:sz w:val="24"/>
                <w:szCs w:val="24"/>
                <w:lang w:eastAsia="es-MX"/>
              </w:rPr>
              <w:t>.</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3</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3</w:t>
            </w:r>
          </w:p>
        </w:tc>
        <w:tc>
          <w:tcPr>
            <w:tcW w:w="0" w:type="auto"/>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r w:rsidR="007C3693" w:rsidRPr="00120857" w:rsidTr="00857701">
        <w:trPr>
          <w:trHeight w:val="900"/>
        </w:trPr>
        <w:tc>
          <w:tcPr>
            <w:tcW w:w="0" w:type="auto"/>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Impulsar y fomentar el turismo juvenil de la región, con la participación de los diferentes niveles de gobierno e iniciativa privada</w:t>
            </w:r>
            <w:r>
              <w:rPr>
                <w:rFonts w:ascii="Times New Roman" w:eastAsia="Times New Roman" w:hAnsi="Times New Roman" w:cs="Times New Roman"/>
                <w:color w:val="000000"/>
                <w:sz w:val="24"/>
                <w:szCs w:val="24"/>
                <w:lang w:eastAsia="es-MX"/>
              </w:rPr>
              <w:t>.</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w:t>
            </w:r>
          </w:p>
        </w:tc>
        <w:tc>
          <w:tcPr>
            <w:tcW w:w="0" w:type="auto"/>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r w:rsidR="007C3693" w:rsidRPr="00120857" w:rsidTr="00857701">
        <w:trPr>
          <w:trHeight w:val="300"/>
        </w:trPr>
        <w:tc>
          <w:tcPr>
            <w:tcW w:w="0" w:type="auto"/>
            <w:shd w:val="clear" w:color="auto" w:fill="auto"/>
            <w:noWrap/>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lastRenderedPageBreak/>
              <w:t>Brindar seminarios vocacionales para jóvenes</w:t>
            </w:r>
            <w:r>
              <w:rPr>
                <w:rFonts w:ascii="Times New Roman" w:eastAsia="Times New Roman" w:hAnsi="Times New Roman" w:cs="Times New Roman"/>
                <w:color w:val="000000"/>
                <w:sz w:val="24"/>
                <w:szCs w:val="24"/>
                <w:lang w:eastAsia="es-MX"/>
              </w:rPr>
              <w:t>.</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4</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4</w:t>
            </w:r>
          </w:p>
        </w:tc>
        <w:tc>
          <w:tcPr>
            <w:tcW w:w="0" w:type="auto"/>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r w:rsidR="007C3693" w:rsidRPr="00120857" w:rsidTr="00857701">
        <w:trPr>
          <w:trHeight w:val="600"/>
        </w:trPr>
        <w:tc>
          <w:tcPr>
            <w:tcW w:w="0" w:type="auto"/>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Realizar concursos de expresión para los jóvenes en materia cívica</w:t>
            </w:r>
            <w:r>
              <w:rPr>
                <w:rFonts w:ascii="Times New Roman" w:eastAsia="Times New Roman" w:hAnsi="Times New Roman" w:cs="Times New Roman"/>
                <w:color w:val="000000"/>
                <w:sz w:val="24"/>
                <w:szCs w:val="24"/>
                <w:lang w:eastAsia="es-MX"/>
              </w:rPr>
              <w:t>.</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w:t>
            </w:r>
          </w:p>
        </w:tc>
        <w:tc>
          <w:tcPr>
            <w:tcW w:w="0" w:type="auto"/>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r w:rsidR="007C3693" w:rsidRPr="00120857" w:rsidTr="00857701">
        <w:trPr>
          <w:trHeight w:val="1124"/>
        </w:trPr>
        <w:tc>
          <w:tcPr>
            <w:tcW w:w="0" w:type="auto"/>
            <w:shd w:val="clear" w:color="auto" w:fill="auto"/>
            <w:vAlign w:val="bottom"/>
            <w:hideMark/>
          </w:tcPr>
          <w:p w:rsidR="007C3693" w:rsidRPr="00120857" w:rsidRDefault="007C3693" w:rsidP="00857701">
            <w:pPr>
              <w:spacing w:after="0" w:line="240" w:lineRule="auto"/>
              <w:jc w:val="both"/>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Mediante el programa poder joven radio y televisión, abrir espacios de expresión juvenil para compartir ideales, problemáticas y experiencias, para una nueva generación de comunicadores.</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48</w:t>
            </w:r>
          </w:p>
        </w:tc>
        <w:tc>
          <w:tcPr>
            <w:tcW w:w="0" w:type="auto"/>
            <w:shd w:val="clear" w:color="auto" w:fill="auto"/>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48</w:t>
            </w:r>
          </w:p>
        </w:tc>
        <w:tc>
          <w:tcPr>
            <w:tcW w:w="0" w:type="auto"/>
            <w:shd w:val="clear" w:color="000000" w:fill="00B050"/>
            <w:noWrap/>
            <w:vAlign w:val="center"/>
            <w:hideMark/>
          </w:tcPr>
          <w:p w:rsidR="007C3693" w:rsidRPr="00120857" w:rsidRDefault="007C3693" w:rsidP="00857701">
            <w:pPr>
              <w:spacing w:after="0" w:line="240" w:lineRule="auto"/>
              <w:jc w:val="center"/>
              <w:rPr>
                <w:rFonts w:ascii="Times New Roman" w:eastAsia="Times New Roman" w:hAnsi="Times New Roman" w:cs="Times New Roman"/>
                <w:color w:val="000000"/>
                <w:sz w:val="24"/>
                <w:szCs w:val="24"/>
                <w:lang w:eastAsia="es-MX"/>
              </w:rPr>
            </w:pPr>
            <w:r w:rsidRPr="00120857">
              <w:rPr>
                <w:rFonts w:ascii="Times New Roman" w:eastAsia="Times New Roman" w:hAnsi="Times New Roman" w:cs="Times New Roman"/>
                <w:color w:val="000000"/>
                <w:sz w:val="24"/>
                <w:szCs w:val="24"/>
                <w:lang w:eastAsia="es-MX"/>
              </w:rPr>
              <w:t>100</w:t>
            </w:r>
          </w:p>
        </w:tc>
      </w:tr>
    </w:tbl>
    <w:p w:rsidR="001D78C8" w:rsidRPr="00A91513" w:rsidRDefault="007C3693" w:rsidP="00A91513">
      <w:pPr>
        <w:jc w:val="both"/>
        <w:rPr>
          <w:rFonts w:ascii="Times New Roman" w:hAnsi="Times New Roman" w:cs="Times New Roman"/>
          <w:sz w:val="20"/>
          <w:szCs w:val="24"/>
        </w:rPr>
      </w:pPr>
      <w:r w:rsidRPr="00FB4FFD">
        <w:rPr>
          <w:rFonts w:ascii="Times New Roman" w:hAnsi="Times New Roman" w:cs="Times New Roman"/>
          <w:sz w:val="20"/>
          <w:szCs w:val="24"/>
        </w:rPr>
        <w:t>Fuente Elaborac</w:t>
      </w:r>
      <w:r w:rsidR="005247BA">
        <w:rPr>
          <w:rFonts w:ascii="Times New Roman" w:hAnsi="Times New Roman" w:cs="Times New Roman"/>
          <w:sz w:val="20"/>
          <w:szCs w:val="24"/>
        </w:rPr>
        <w:t xml:space="preserve">ión Propia </w:t>
      </w:r>
      <w:r w:rsidRPr="00FB4FFD">
        <w:rPr>
          <w:rFonts w:ascii="Times New Roman" w:hAnsi="Times New Roman" w:cs="Times New Roman"/>
          <w:sz w:val="20"/>
          <w:szCs w:val="24"/>
        </w:rPr>
        <w:t>en base a información proporcionada por la Secretaria de Planeación y Finanzas</w:t>
      </w:r>
      <w:r>
        <w:rPr>
          <w:rFonts w:ascii="Times New Roman" w:hAnsi="Times New Roman" w:cs="Times New Roman"/>
          <w:sz w:val="20"/>
          <w:szCs w:val="24"/>
        </w:rPr>
        <w:t xml:space="preserve"> del Estado de Baja California</w:t>
      </w:r>
    </w:p>
    <w:p w:rsidR="00DF4162" w:rsidRDefault="004E1A19" w:rsidP="00152FA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pict>
          <v:roundrect id="_x0000_s1064" style="position:absolute;left:0;text-align:left;margin-left:-31.8pt;margin-top:106.5pt;width:508.95pt;height:305.15pt;z-index:-251641856" arcsize="10923f" fillcolor="white [3201]" strokecolor="#9bbb59 [3206]" strokeweight="5pt">
            <v:stroke linestyle="thickThin"/>
            <v:shadow color="#868686"/>
          </v:roundrect>
        </w:pict>
      </w:r>
      <w:r w:rsidR="00E26F29">
        <w:rPr>
          <w:rFonts w:ascii="Times New Roman" w:hAnsi="Times New Roman" w:cs="Times New Roman"/>
          <w:sz w:val="24"/>
          <w:szCs w:val="24"/>
        </w:rPr>
        <w:t xml:space="preserve">De </w:t>
      </w:r>
      <w:r w:rsidR="00152FA2" w:rsidRPr="00152FA2">
        <w:rPr>
          <w:rFonts w:ascii="Times New Roman" w:hAnsi="Times New Roman" w:cs="Times New Roman"/>
          <w:sz w:val="24"/>
          <w:szCs w:val="24"/>
        </w:rPr>
        <w:t>las acciones p</w:t>
      </w:r>
      <w:r w:rsidR="00E26F29">
        <w:rPr>
          <w:rFonts w:ascii="Times New Roman" w:hAnsi="Times New Roman" w:cs="Times New Roman"/>
          <w:sz w:val="24"/>
          <w:szCs w:val="24"/>
        </w:rPr>
        <w:t xml:space="preserve">rogramadas para el cumplimiento </w:t>
      </w:r>
      <w:r w:rsidR="00152FA2" w:rsidRPr="00152FA2">
        <w:rPr>
          <w:rFonts w:ascii="Times New Roman" w:hAnsi="Times New Roman" w:cs="Times New Roman"/>
          <w:sz w:val="24"/>
          <w:szCs w:val="24"/>
        </w:rPr>
        <w:t>de los objetivos institucionales el IN</w:t>
      </w:r>
      <w:r w:rsidR="00DF4162">
        <w:rPr>
          <w:rFonts w:ascii="Times New Roman" w:hAnsi="Times New Roman" w:cs="Times New Roman"/>
          <w:sz w:val="24"/>
          <w:szCs w:val="24"/>
        </w:rPr>
        <w:t>J</w:t>
      </w:r>
      <w:r w:rsidR="00152FA2" w:rsidRPr="00152FA2">
        <w:rPr>
          <w:rFonts w:ascii="Times New Roman" w:hAnsi="Times New Roman" w:cs="Times New Roman"/>
          <w:sz w:val="24"/>
          <w:szCs w:val="24"/>
        </w:rPr>
        <w:t>UVEBC</w:t>
      </w:r>
      <w:r w:rsidR="00152FA2">
        <w:rPr>
          <w:rFonts w:ascii="Times New Roman" w:hAnsi="Times New Roman" w:cs="Times New Roman"/>
          <w:sz w:val="24"/>
          <w:szCs w:val="24"/>
        </w:rPr>
        <w:t>,</w:t>
      </w:r>
      <w:r w:rsidR="00E26F29">
        <w:rPr>
          <w:rFonts w:ascii="Times New Roman" w:hAnsi="Times New Roman" w:cs="Times New Roman"/>
          <w:sz w:val="24"/>
          <w:szCs w:val="24"/>
        </w:rPr>
        <w:t xml:space="preserve"> se ha caracterizado </w:t>
      </w:r>
      <w:r w:rsidR="00152FA2" w:rsidRPr="00152FA2">
        <w:rPr>
          <w:rFonts w:ascii="Times New Roman" w:hAnsi="Times New Roman" w:cs="Times New Roman"/>
          <w:sz w:val="24"/>
          <w:szCs w:val="24"/>
        </w:rPr>
        <w:t xml:space="preserve">por ser una </w:t>
      </w:r>
      <w:r w:rsidR="00152FA2" w:rsidRPr="0064740A">
        <w:rPr>
          <w:rFonts w:ascii="Times New Roman" w:hAnsi="Times New Roman" w:cs="Times New Roman"/>
          <w:b/>
          <w:sz w:val="24"/>
          <w:szCs w:val="24"/>
        </w:rPr>
        <w:t xml:space="preserve">unidad ejecutora </w:t>
      </w:r>
      <w:r w:rsidR="00DF4162" w:rsidRPr="0064740A">
        <w:rPr>
          <w:rFonts w:ascii="Times New Roman" w:hAnsi="Times New Roman" w:cs="Times New Roman"/>
          <w:b/>
          <w:sz w:val="24"/>
          <w:szCs w:val="24"/>
        </w:rPr>
        <w:t>eficiente</w:t>
      </w:r>
      <w:r w:rsidR="00DF4162">
        <w:rPr>
          <w:rFonts w:ascii="Times New Roman" w:hAnsi="Times New Roman" w:cs="Times New Roman"/>
          <w:sz w:val="24"/>
          <w:szCs w:val="24"/>
        </w:rPr>
        <w:t xml:space="preserve"> </w:t>
      </w:r>
      <w:r w:rsidR="00152FA2" w:rsidRPr="00152FA2">
        <w:rPr>
          <w:rFonts w:ascii="Times New Roman" w:hAnsi="Times New Roman" w:cs="Times New Roman"/>
          <w:sz w:val="24"/>
          <w:szCs w:val="24"/>
        </w:rPr>
        <w:t>que contribuye al desarrollo</w:t>
      </w:r>
      <w:r w:rsidR="005E59A0">
        <w:rPr>
          <w:rFonts w:ascii="Times New Roman" w:hAnsi="Times New Roman" w:cs="Times New Roman"/>
          <w:sz w:val="24"/>
          <w:szCs w:val="24"/>
        </w:rPr>
        <w:t xml:space="preserve"> social;</w:t>
      </w:r>
      <w:r w:rsidR="00B83597">
        <w:rPr>
          <w:rFonts w:ascii="Times New Roman" w:hAnsi="Times New Roman" w:cs="Times New Roman"/>
          <w:sz w:val="24"/>
          <w:szCs w:val="24"/>
        </w:rPr>
        <w:t xml:space="preserve"> </w:t>
      </w:r>
      <w:r w:rsidR="00DF4162">
        <w:rPr>
          <w:rFonts w:ascii="Times New Roman" w:hAnsi="Times New Roman" w:cs="Times New Roman"/>
          <w:sz w:val="24"/>
          <w:szCs w:val="24"/>
        </w:rPr>
        <w:t>el</w:t>
      </w:r>
      <w:r w:rsidR="00152FA2">
        <w:rPr>
          <w:rFonts w:ascii="Times New Roman" w:hAnsi="Times New Roman" w:cs="Times New Roman"/>
          <w:sz w:val="24"/>
          <w:szCs w:val="24"/>
        </w:rPr>
        <w:t xml:space="preserve"> sano comportamiento y </w:t>
      </w:r>
      <w:r w:rsidR="00DF4162">
        <w:rPr>
          <w:rFonts w:ascii="Times New Roman" w:hAnsi="Times New Roman" w:cs="Times New Roman"/>
          <w:sz w:val="24"/>
          <w:szCs w:val="24"/>
        </w:rPr>
        <w:t xml:space="preserve">el </w:t>
      </w:r>
      <w:r w:rsidR="00152FA2">
        <w:rPr>
          <w:rFonts w:ascii="Times New Roman" w:hAnsi="Times New Roman" w:cs="Times New Roman"/>
          <w:sz w:val="24"/>
          <w:szCs w:val="24"/>
        </w:rPr>
        <w:t xml:space="preserve">eficiente </w:t>
      </w:r>
      <w:r w:rsidR="00DF4162">
        <w:rPr>
          <w:rFonts w:ascii="Times New Roman" w:hAnsi="Times New Roman" w:cs="Times New Roman"/>
          <w:sz w:val="24"/>
          <w:szCs w:val="24"/>
        </w:rPr>
        <w:t>trabajo determinan</w:t>
      </w:r>
      <w:r w:rsidR="00152FA2">
        <w:rPr>
          <w:rFonts w:ascii="Times New Roman" w:hAnsi="Times New Roman" w:cs="Times New Roman"/>
          <w:sz w:val="24"/>
          <w:szCs w:val="24"/>
        </w:rPr>
        <w:t xml:space="preserve"> que las acciones </w:t>
      </w:r>
      <w:r w:rsidR="00DF4162">
        <w:rPr>
          <w:rFonts w:ascii="Times New Roman" w:hAnsi="Times New Roman" w:cs="Times New Roman"/>
          <w:sz w:val="24"/>
          <w:szCs w:val="24"/>
        </w:rPr>
        <w:t xml:space="preserve">programadas e </w:t>
      </w:r>
      <w:r w:rsidR="00152FA2">
        <w:rPr>
          <w:rFonts w:ascii="Times New Roman" w:hAnsi="Times New Roman" w:cs="Times New Roman"/>
          <w:sz w:val="24"/>
          <w:szCs w:val="24"/>
        </w:rPr>
        <w:t>implementadas son de carácter prioritario para el instituto</w:t>
      </w:r>
      <w:r w:rsidR="00DF4162">
        <w:rPr>
          <w:rFonts w:ascii="Times New Roman" w:hAnsi="Times New Roman" w:cs="Times New Roman"/>
          <w:sz w:val="24"/>
          <w:szCs w:val="24"/>
        </w:rPr>
        <w:t xml:space="preserve"> por qué su propósito es </w:t>
      </w:r>
      <w:r w:rsidR="00152FA2">
        <w:rPr>
          <w:rFonts w:ascii="Times New Roman" w:hAnsi="Times New Roman" w:cs="Times New Roman"/>
          <w:sz w:val="24"/>
          <w:szCs w:val="24"/>
        </w:rPr>
        <w:t>lograr el desarrollo de las personas jóvenes.</w:t>
      </w:r>
    </w:p>
    <w:p w:rsidR="007E7EB4" w:rsidRDefault="00DF4162" w:rsidP="00C14E76">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152FA2">
        <w:rPr>
          <w:rFonts w:ascii="Times New Roman" w:hAnsi="Times New Roman" w:cs="Times New Roman"/>
          <w:sz w:val="24"/>
          <w:szCs w:val="24"/>
        </w:rPr>
        <w:t xml:space="preserve">e puede apreciar </w:t>
      </w:r>
      <w:r>
        <w:rPr>
          <w:rFonts w:ascii="Times New Roman" w:hAnsi="Times New Roman" w:cs="Times New Roman"/>
          <w:sz w:val="24"/>
          <w:szCs w:val="24"/>
        </w:rPr>
        <w:t xml:space="preserve">que </w:t>
      </w:r>
      <w:r w:rsidR="00152FA2">
        <w:rPr>
          <w:rFonts w:ascii="Times New Roman" w:hAnsi="Times New Roman" w:cs="Times New Roman"/>
          <w:sz w:val="24"/>
          <w:szCs w:val="24"/>
        </w:rPr>
        <w:t xml:space="preserve">la programación operativa </w:t>
      </w:r>
      <w:r>
        <w:rPr>
          <w:rFonts w:ascii="Times New Roman" w:hAnsi="Times New Roman" w:cs="Times New Roman"/>
          <w:sz w:val="24"/>
          <w:szCs w:val="24"/>
        </w:rPr>
        <w:t>en cuanto al cumplimiento de la</w:t>
      </w:r>
      <w:r w:rsidR="00834545">
        <w:rPr>
          <w:rFonts w:ascii="Times New Roman" w:hAnsi="Times New Roman" w:cs="Times New Roman"/>
          <w:sz w:val="24"/>
          <w:szCs w:val="24"/>
        </w:rPr>
        <w:t>s categorías de apoyos social</w:t>
      </w:r>
      <w:r>
        <w:rPr>
          <w:rFonts w:ascii="Times New Roman" w:hAnsi="Times New Roman" w:cs="Times New Roman"/>
          <w:sz w:val="24"/>
          <w:szCs w:val="24"/>
        </w:rPr>
        <w:t xml:space="preserve"> cumplió en su totalidad </w:t>
      </w:r>
      <w:r w:rsidR="00B04E2C">
        <w:rPr>
          <w:rFonts w:ascii="Times New Roman" w:hAnsi="Times New Roman" w:cs="Times New Roman"/>
          <w:sz w:val="24"/>
          <w:szCs w:val="24"/>
        </w:rPr>
        <w:t>con</w:t>
      </w:r>
      <w:r w:rsidR="00B96814">
        <w:rPr>
          <w:rFonts w:ascii="Times New Roman" w:hAnsi="Times New Roman" w:cs="Times New Roman"/>
          <w:sz w:val="24"/>
          <w:szCs w:val="24"/>
        </w:rPr>
        <w:t xml:space="preserve"> lo programado </w:t>
      </w:r>
      <w:r w:rsidR="00834545">
        <w:rPr>
          <w:rFonts w:ascii="Times New Roman" w:hAnsi="Times New Roman" w:cs="Times New Roman"/>
          <w:sz w:val="24"/>
          <w:szCs w:val="24"/>
        </w:rPr>
        <w:t>respecto</w:t>
      </w:r>
      <w:r w:rsidR="00B04E2C">
        <w:rPr>
          <w:rFonts w:ascii="Times New Roman" w:hAnsi="Times New Roman" w:cs="Times New Roman"/>
          <w:sz w:val="24"/>
          <w:szCs w:val="24"/>
        </w:rPr>
        <w:t xml:space="preserve"> a</w:t>
      </w:r>
      <w:r>
        <w:rPr>
          <w:rFonts w:ascii="Times New Roman" w:hAnsi="Times New Roman" w:cs="Times New Roman"/>
          <w:sz w:val="24"/>
          <w:szCs w:val="24"/>
        </w:rPr>
        <w:t xml:space="preserve"> </w:t>
      </w:r>
      <w:r w:rsidR="00B96814">
        <w:rPr>
          <w:rFonts w:ascii="Times New Roman" w:hAnsi="Times New Roman" w:cs="Times New Roman"/>
          <w:sz w:val="24"/>
          <w:szCs w:val="24"/>
        </w:rPr>
        <w:t xml:space="preserve">los </w:t>
      </w:r>
      <w:r w:rsidR="00834545">
        <w:rPr>
          <w:rFonts w:ascii="Times New Roman" w:hAnsi="Times New Roman" w:cs="Times New Roman"/>
          <w:sz w:val="24"/>
          <w:szCs w:val="24"/>
        </w:rPr>
        <w:t xml:space="preserve">tres programas estatales los </w:t>
      </w:r>
      <w:r w:rsidR="00B96814">
        <w:rPr>
          <w:rFonts w:ascii="Times New Roman" w:hAnsi="Times New Roman" w:cs="Times New Roman"/>
          <w:sz w:val="24"/>
          <w:szCs w:val="24"/>
        </w:rPr>
        <w:t>cuales</w:t>
      </w:r>
      <w:r>
        <w:rPr>
          <w:rFonts w:ascii="Times New Roman" w:hAnsi="Times New Roman" w:cs="Times New Roman"/>
          <w:sz w:val="24"/>
          <w:szCs w:val="24"/>
        </w:rPr>
        <w:t xml:space="preserve"> </w:t>
      </w:r>
      <w:r w:rsidR="00834545">
        <w:rPr>
          <w:rFonts w:ascii="Times New Roman" w:hAnsi="Times New Roman" w:cs="Times New Roman"/>
          <w:sz w:val="24"/>
          <w:szCs w:val="24"/>
        </w:rPr>
        <w:t xml:space="preserve">se </w:t>
      </w:r>
      <w:r>
        <w:rPr>
          <w:rFonts w:ascii="Times New Roman" w:hAnsi="Times New Roman" w:cs="Times New Roman"/>
          <w:sz w:val="24"/>
          <w:szCs w:val="24"/>
        </w:rPr>
        <w:t>vinculan con el programa</w:t>
      </w:r>
      <w:r w:rsidR="00B87BFE">
        <w:rPr>
          <w:rFonts w:ascii="Times New Roman" w:hAnsi="Times New Roman" w:cs="Times New Roman"/>
          <w:sz w:val="24"/>
          <w:szCs w:val="24"/>
        </w:rPr>
        <w:t xml:space="preserve"> subsidiario</w:t>
      </w:r>
      <w:r w:rsidR="00B83597">
        <w:rPr>
          <w:rFonts w:ascii="Times New Roman" w:hAnsi="Times New Roman" w:cs="Times New Roman"/>
          <w:sz w:val="24"/>
          <w:szCs w:val="24"/>
        </w:rPr>
        <w:t xml:space="preserve"> U008</w:t>
      </w:r>
      <w:r w:rsidR="00B96814">
        <w:rPr>
          <w:rFonts w:ascii="Times New Roman" w:hAnsi="Times New Roman" w:cs="Times New Roman"/>
          <w:sz w:val="24"/>
          <w:szCs w:val="24"/>
        </w:rPr>
        <w:t xml:space="preserve"> </w:t>
      </w:r>
      <w:r w:rsidR="0064740A">
        <w:rPr>
          <w:rFonts w:ascii="Times New Roman" w:hAnsi="Times New Roman" w:cs="Times New Roman"/>
          <w:sz w:val="24"/>
          <w:szCs w:val="24"/>
        </w:rPr>
        <w:t>P</w:t>
      </w:r>
      <w:r w:rsidR="00E26F29">
        <w:rPr>
          <w:rFonts w:ascii="Times New Roman" w:hAnsi="Times New Roman" w:cs="Times New Roman"/>
          <w:sz w:val="24"/>
          <w:szCs w:val="24"/>
        </w:rPr>
        <w:t>rogramas para Jóvenes</w:t>
      </w:r>
      <w:r w:rsidR="00B83597">
        <w:rPr>
          <w:rFonts w:ascii="Times New Roman" w:hAnsi="Times New Roman" w:cs="Times New Roman"/>
          <w:sz w:val="24"/>
          <w:szCs w:val="24"/>
        </w:rPr>
        <w:t xml:space="preserve">, </w:t>
      </w:r>
      <w:r w:rsidR="00B83597" w:rsidRPr="00B96814">
        <w:rPr>
          <w:rFonts w:ascii="Times New Roman" w:hAnsi="Times New Roman" w:cs="Times New Roman"/>
          <w:b/>
          <w:sz w:val="24"/>
          <w:szCs w:val="24"/>
        </w:rPr>
        <w:t xml:space="preserve">atendiendo las normas establecidas en </w:t>
      </w:r>
      <w:r w:rsidR="00E15735" w:rsidRPr="00B96814">
        <w:rPr>
          <w:rFonts w:ascii="Times New Roman" w:hAnsi="Times New Roman" w:cs="Times New Roman"/>
          <w:b/>
          <w:sz w:val="24"/>
          <w:szCs w:val="24"/>
        </w:rPr>
        <w:t>las reglas de Operación cumpliendo con los criterios y los requisitos de elegibilidad del Programa.</w:t>
      </w:r>
    </w:p>
    <w:p w:rsidR="008936D8" w:rsidRDefault="00832E4C" w:rsidP="00B96814">
      <w:pPr>
        <w:spacing w:line="360" w:lineRule="auto"/>
        <w:jc w:val="both"/>
        <w:rPr>
          <w:rFonts w:ascii="Times New Roman" w:hAnsi="Times New Roman" w:cs="Times New Roman"/>
          <w:sz w:val="24"/>
          <w:szCs w:val="24"/>
        </w:rPr>
      </w:pPr>
      <w:r w:rsidRPr="00E15735">
        <w:rPr>
          <w:rFonts w:ascii="Times New Roman" w:hAnsi="Times New Roman" w:cs="Times New Roman"/>
          <w:b/>
          <w:sz w:val="24"/>
          <w:szCs w:val="24"/>
        </w:rPr>
        <w:t xml:space="preserve">Es importante mencionar que en </w:t>
      </w:r>
      <w:r w:rsidR="00E26F29" w:rsidRPr="00E15735">
        <w:rPr>
          <w:rFonts w:ascii="Times New Roman" w:hAnsi="Times New Roman" w:cs="Times New Roman"/>
          <w:b/>
          <w:sz w:val="24"/>
          <w:szCs w:val="24"/>
        </w:rPr>
        <w:t>cumplimiento a</w:t>
      </w:r>
      <w:r w:rsidRPr="00E15735">
        <w:rPr>
          <w:rFonts w:ascii="Times New Roman" w:hAnsi="Times New Roman" w:cs="Times New Roman"/>
          <w:b/>
          <w:sz w:val="24"/>
          <w:szCs w:val="24"/>
        </w:rPr>
        <w:t xml:space="preserve"> las reglas de operación</w:t>
      </w:r>
      <w:r w:rsidR="00F607E0" w:rsidRPr="00E15735">
        <w:rPr>
          <w:rStyle w:val="Refdenotaalpie"/>
          <w:rFonts w:ascii="Times New Roman" w:hAnsi="Times New Roman" w:cs="Times New Roman"/>
          <w:b/>
          <w:sz w:val="24"/>
          <w:szCs w:val="24"/>
        </w:rPr>
        <w:footnoteReference w:id="4"/>
      </w:r>
      <w:r w:rsidR="00675CB4" w:rsidRPr="00E15735">
        <w:rPr>
          <w:rFonts w:ascii="Times New Roman" w:hAnsi="Times New Roman" w:cs="Times New Roman"/>
          <w:b/>
          <w:sz w:val="24"/>
          <w:szCs w:val="24"/>
        </w:rPr>
        <w:t>, las ent</w:t>
      </w:r>
      <w:r w:rsidR="00834545">
        <w:rPr>
          <w:rFonts w:ascii="Times New Roman" w:hAnsi="Times New Roman" w:cs="Times New Roman"/>
          <w:b/>
          <w:sz w:val="24"/>
          <w:szCs w:val="24"/>
        </w:rPr>
        <w:t>idades y municipios solo contará</w:t>
      </w:r>
      <w:r w:rsidR="00834545" w:rsidRPr="00E15735">
        <w:rPr>
          <w:rFonts w:ascii="Times New Roman" w:hAnsi="Times New Roman" w:cs="Times New Roman"/>
          <w:b/>
          <w:sz w:val="24"/>
          <w:szCs w:val="24"/>
        </w:rPr>
        <w:t>n</w:t>
      </w:r>
      <w:r w:rsidR="00675CB4" w:rsidRPr="00E15735">
        <w:rPr>
          <w:rFonts w:ascii="Times New Roman" w:hAnsi="Times New Roman" w:cs="Times New Roman"/>
          <w:b/>
          <w:sz w:val="24"/>
          <w:szCs w:val="24"/>
        </w:rPr>
        <w:t xml:space="preserve"> con 3 (tres) programas presupuestarios y esto d</w:t>
      </w:r>
      <w:r w:rsidR="00E15735">
        <w:rPr>
          <w:rFonts w:ascii="Times New Roman" w:hAnsi="Times New Roman" w:cs="Times New Roman"/>
          <w:b/>
          <w:sz w:val="24"/>
          <w:szCs w:val="24"/>
        </w:rPr>
        <w:t xml:space="preserve">ependerá de las disponibilidad </w:t>
      </w:r>
      <w:r w:rsidR="00675CB4" w:rsidRPr="00E15735">
        <w:rPr>
          <w:rFonts w:ascii="Times New Roman" w:hAnsi="Times New Roman" w:cs="Times New Roman"/>
          <w:b/>
          <w:sz w:val="24"/>
          <w:szCs w:val="24"/>
        </w:rPr>
        <w:t>p</w:t>
      </w:r>
      <w:r w:rsidR="00E15735">
        <w:rPr>
          <w:rFonts w:ascii="Times New Roman" w:hAnsi="Times New Roman" w:cs="Times New Roman"/>
          <w:b/>
          <w:sz w:val="24"/>
          <w:szCs w:val="24"/>
        </w:rPr>
        <w:t>resupuestaria con la que cuente</w:t>
      </w:r>
      <w:r w:rsidR="00675CB4" w:rsidRPr="00E15735">
        <w:rPr>
          <w:rFonts w:ascii="Times New Roman" w:hAnsi="Times New Roman" w:cs="Times New Roman"/>
          <w:b/>
          <w:sz w:val="24"/>
          <w:szCs w:val="24"/>
        </w:rPr>
        <w:t xml:space="preserve"> la entidad</w:t>
      </w:r>
      <w:r w:rsidRPr="00832E4C">
        <w:rPr>
          <w:rFonts w:ascii="Times New Roman" w:hAnsi="Times New Roman" w:cs="Times New Roman"/>
          <w:sz w:val="24"/>
          <w:szCs w:val="24"/>
        </w:rPr>
        <w:t xml:space="preserve">, </w:t>
      </w:r>
      <w:r w:rsidR="00E15735">
        <w:rPr>
          <w:rFonts w:ascii="Times New Roman" w:hAnsi="Times New Roman" w:cs="Times New Roman"/>
          <w:sz w:val="24"/>
          <w:szCs w:val="24"/>
        </w:rPr>
        <w:t xml:space="preserve">el mecanismos de asignación de los recursos </w:t>
      </w:r>
      <w:r w:rsidR="00675CB4">
        <w:rPr>
          <w:rFonts w:ascii="Times New Roman" w:hAnsi="Times New Roman" w:cs="Times New Roman"/>
          <w:sz w:val="24"/>
          <w:szCs w:val="24"/>
        </w:rPr>
        <w:t>son</w:t>
      </w:r>
      <w:r w:rsidRPr="00832E4C">
        <w:rPr>
          <w:rFonts w:ascii="Times New Roman" w:hAnsi="Times New Roman" w:cs="Times New Roman"/>
          <w:sz w:val="24"/>
          <w:szCs w:val="24"/>
        </w:rPr>
        <w:t xml:space="preserve"> </w:t>
      </w:r>
      <w:r w:rsidR="00675CB4">
        <w:rPr>
          <w:rFonts w:ascii="Times New Roman" w:hAnsi="Times New Roman" w:cs="Times New Roman"/>
          <w:sz w:val="24"/>
          <w:szCs w:val="24"/>
        </w:rPr>
        <w:t xml:space="preserve">las </w:t>
      </w:r>
      <w:r w:rsidRPr="00832E4C">
        <w:rPr>
          <w:rFonts w:ascii="Times New Roman" w:hAnsi="Times New Roman" w:cs="Times New Roman"/>
          <w:sz w:val="24"/>
          <w:szCs w:val="24"/>
        </w:rPr>
        <w:t>categoría</w:t>
      </w:r>
      <w:r>
        <w:rPr>
          <w:rFonts w:ascii="Times New Roman" w:hAnsi="Times New Roman" w:cs="Times New Roman"/>
          <w:sz w:val="24"/>
          <w:szCs w:val="24"/>
        </w:rPr>
        <w:t xml:space="preserve">s de apoyo </w:t>
      </w:r>
      <w:r w:rsidRPr="00832E4C">
        <w:rPr>
          <w:rFonts w:ascii="Times New Roman" w:hAnsi="Times New Roman" w:cs="Times New Roman"/>
          <w:sz w:val="24"/>
          <w:szCs w:val="24"/>
        </w:rPr>
        <w:t>social</w:t>
      </w:r>
      <w:r>
        <w:rPr>
          <w:rFonts w:ascii="Times New Roman" w:hAnsi="Times New Roman" w:cs="Times New Roman"/>
          <w:sz w:val="24"/>
          <w:szCs w:val="24"/>
        </w:rPr>
        <w:t xml:space="preserve"> a los jóvenes de 12 a 29 años</w:t>
      </w:r>
      <w:r w:rsidR="00675CB4">
        <w:rPr>
          <w:rFonts w:ascii="Times New Roman" w:hAnsi="Times New Roman" w:cs="Times New Roman"/>
          <w:sz w:val="24"/>
          <w:szCs w:val="24"/>
        </w:rPr>
        <w:t xml:space="preserve">, </w:t>
      </w:r>
      <w:r w:rsidR="00B96814">
        <w:rPr>
          <w:rFonts w:ascii="Times New Roman" w:hAnsi="Times New Roman" w:cs="Times New Roman"/>
          <w:sz w:val="24"/>
          <w:szCs w:val="24"/>
        </w:rPr>
        <w:t>y</w:t>
      </w:r>
      <w:r w:rsidR="00E15735">
        <w:rPr>
          <w:rFonts w:ascii="Times New Roman" w:hAnsi="Times New Roman" w:cs="Times New Roman"/>
          <w:sz w:val="24"/>
          <w:szCs w:val="24"/>
        </w:rPr>
        <w:t xml:space="preserve"> </w:t>
      </w:r>
      <w:r w:rsidR="00675CB4">
        <w:rPr>
          <w:rFonts w:ascii="Times New Roman" w:hAnsi="Times New Roman" w:cs="Times New Roman"/>
          <w:sz w:val="24"/>
          <w:szCs w:val="24"/>
        </w:rPr>
        <w:t xml:space="preserve">se </w:t>
      </w:r>
      <w:r w:rsidR="00E15735">
        <w:rPr>
          <w:rFonts w:ascii="Times New Roman" w:hAnsi="Times New Roman" w:cs="Times New Roman"/>
          <w:sz w:val="24"/>
          <w:szCs w:val="24"/>
        </w:rPr>
        <w:t xml:space="preserve">realizara a través de </w:t>
      </w:r>
      <w:r w:rsidR="00B96814">
        <w:rPr>
          <w:rFonts w:ascii="Times New Roman" w:hAnsi="Times New Roman" w:cs="Times New Roman"/>
          <w:sz w:val="24"/>
          <w:szCs w:val="24"/>
        </w:rPr>
        <w:t xml:space="preserve">proyecto que </w:t>
      </w:r>
      <w:r w:rsidR="00E15735">
        <w:rPr>
          <w:rFonts w:ascii="Times New Roman" w:hAnsi="Times New Roman" w:cs="Times New Roman"/>
          <w:sz w:val="24"/>
          <w:szCs w:val="24"/>
        </w:rPr>
        <w:t>serán presentados por</w:t>
      </w:r>
      <w:r>
        <w:rPr>
          <w:rFonts w:ascii="Times New Roman" w:hAnsi="Times New Roman" w:cs="Times New Roman"/>
          <w:sz w:val="24"/>
          <w:szCs w:val="24"/>
        </w:rPr>
        <w:t xml:space="preserve"> las instituciones gubernamentales, </w:t>
      </w:r>
      <w:r w:rsidR="00675CB4">
        <w:rPr>
          <w:rFonts w:ascii="Times New Roman" w:hAnsi="Times New Roman" w:cs="Times New Roman"/>
          <w:sz w:val="24"/>
          <w:szCs w:val="24"/>
        </w:rPr>
        <w:t>Organismos de la Sociedad Civil</w:t>
      </w:r>
      <w:r>
        <w:rPr>
          <w:rFonts w:ascii="Times New Roman" w:hAnsi="Times New Roman" w:cs="Times New Roman"/>
          <w:sz w:val="24"/>
          <w:szCs w:val="24"/>
        </w:rPr>
        <w:t xml:space="preserve"> y</w:t>
      </w:r>
      <w:r w:rsidR="00675CB4">
        <w:rPr>
          <w:rFonts w:ascii="Times New Roman" w:hAnsi="Times New Roman" w:cs="Times New Roman"/>
          <w:sz w:val="24"/>
          <w:szCs w:val="24"/>
        </w:rPr>
        <w:t xml:space="preserve"> </w:t>
      </w:r>
      <w:r w:rsidR="00B96814">
        <w:rPr>
          <w:rFonts w:ascii="Times New Roman" w:hAnsi="Times New Roman" w:cs="Times New Roman"/>
          <w:sz w:val="24"/>
          <w:szCs w:val="24"/>
        </w:rPr>
        <w:t>las instituciones de Educación Media Superior y S</w:t>
      </w:r>
      <w:r w:rsidR="00675CB4">
        <w:rPr>
          <w:rFonts w:ascii="Times New Roman" w:hAnsi="Times New Roman" w:cs="Times New Roman"/>
          <w:sz w:val="24"/>
          <w:szCs w:val="24"/>
        </w:rPr>
        <w:t>uperior</w:t>
      </w:r>
      <w:r w:rsidR="00E15735">
        <w:rPr>
          <w:rFonts w:ascii="Times New Roman" w:hAnsi="Times New Roman" w:cs="Times New Roman"/>
          <w:sz w:val="24"/>
          <w:szCs w:val="24"/>
        </w:rPr>
        <w:t>;</w:t>
      </w:r>
      <w:r w:rsidR="00675CB4">
        <w:rPr>
          <w:rFonts w:ascii="Times New Roman" w:hAnsi="Times New Roman" w:cs="Times New Roman"/>
          <w:sz w:val="24"/>
          <w:szCs w:val="24"/>
        </w:rPr>
        <w:t xml:space="preserve"> </w:t>
      </w:r>
      <w:r w:rsidR="00834545">
        <w:rPr>
          <w:rFonts w:ascii="Times New Roman" w:hAnsi="Times New Roman" w:cs="Times New Roman"/>
          <w:sz w:val="24"/>
          <w:szCs w:val="24"/>
        </w:rPr>
        <w:t>dicho</w:t>
      </w:r>
      <w:r w:rsidR="00E15735">
        <w:rPr>
          <w:rFonts w:ascii="Times New Roman" w:hAnsi="Times New Roman" w:cs="Times New Roman"/>
          <w:sz w:val="24"/>
          <w:szCs w:val="24"/>
        </w:rPr>
        <w:t>s proyectos se vincularán con la programación operativa</w:t>
      </w:r>
      <w:r w:rsidR="00B96814">
        <w:rPr>
          <w:rFonts w:ascii="Times New Roman" w:hAnsi="Times New Roman" w:cs="Times New Roman"/>
          <w:sz w:val="24"/>
          <w:szCs w:val="24"/>
        </w:rPr>
        <w:t xml:space="preserve"> y</w:t>
      </w:r>
      <w:r>
        <w:rPr>
          <w:rFonts w:ascii="Times New Roman" w:hAnsi="Times New Roman" w:cs="Times New Roman"/>
          <w:sz w:val="24"/>
          <w:szCs w:val="24"/>
        </w:rPr>
        <w:t xml:space="preserve"> además </w:t>
      </w:r>
      <w:r w:rsidR="00B96814">
        <w:rPr>
          <w:rFonts w:ascii="Times New Roman" w:hAnsi="Times New Roman" w:cs="Times New Roman"/>
          <w:sz w:val="24"/>
          <w:szCs w:val="24"/>
        </w:rPr>
        <w:t xml:space="preserve">se </w:t>
      </w:r>
      <w:r w:rsidR="00132BE8">
        <w:rPr>
          <w:rFonts w:ascii="Times New Roman" w:hAnsi="Times New Roman" w:cs="Times New Roman"/>
          <w:sz w:val="24"/>
          <w:szCs w:val="24"/>
        </w:rPr>
        <w:t>promoverá</w:t>
      </w:r>
      <w:r>
        <w:rPr>
          <w:rFonts w:ascii="Times New Roman" w:hAnsi="Times New Roman" w:cs="Times New Roman"/>
          <w:sz w:val="24"/>
          <w:szCs w:val="24"/>
        </w:rPr>
        <w:t xml:space="preserve"> el regist</w:t>
      </w:r>
      <w:r w:rsidR="00E15735">
        <w:rPr>
          <w:rFonts w:ascii="Times New Roman" w:hAnsi="Times New Roman" w:cs="Times New Roman"/>
          <w:sz w:val="24"/>
          <w:szCs w:val="24"/>
        </w:rPr>
        <w:t>ro de los beneficiarios en la</w:t>
      </w:r>
      <w:r w:rsidR="00B96814">
        <w:rPr>
          <w:rFonts w:ascii="Times New Roman" w:hAnsi="Times New Roman" w:cs="Times New Roman"/>
          <w:sz w:val="24"/>
          <w:szCs w:val="24"/>
        </w:rPr>
        <w:t>s</w:t>
      </w:r>
      <w:r w:rsidR="00E15735">
        <w:rPr>
          <w:rFonts w:ascii="Times New Roman" w:hAnsi="Times New Roman" w:cs="Times New Roman"/>
          <w:sz w:val="24"/>
          <w:szCs w:val="24"/>
        </w:rPr>
        <w:t xml:space="preserve"> </w:t>
      </w:r>
      <w:r>
        <w:rPr>
          <w:rFonts w:ascii="Times New Roman" w:hAnsi="Times New Roman" w:cs="Times New Roman"/>
          <w:sz w:val="24"/>
          <w:szCs w:val="24"/>
        </w:rPr>
        <w:t>p</w:t>
      </w:r>
      <w:r w:rsidR="00E15735">
        <w:rPr>
          <w:rFonts w:ascii="Times New Roman" w:hAnsi="Times New Roman" w:cs="Times New Roman"/>
          <w:sz w:val="24"/>
          <w:szCs w:val="24"/>
        </w:rPr>
        <w:t>lataforma</w:t>
      </w:r>
      <w:r w:rsidR="00B96814">
        <w:rPr>
          <w:rFonts w:ascii="Times New Roman" w:hAnsi="Times New Roman" w:cs="Times New Roman"/>
          <w:sz w:val="24"/>
          <w:szCs w:val="24"/>
        </w:rPr>
        <w:t>s de las unidades ejecutoras</w:t>
      </w:r>
      <w:r w:rsidR="00E15735">
        <w:rPr>
          <w:rFonts w:ascii="Times New Roman" w:hAnsi="Times New Roman" w:cs="Times New Roman"/>
          <w:sz w:val="24"/>
          <w:szCs w:val="24"/>
        </w:rPr>
        <w:t xml:space="preserve"> </w:t>
      </w:r>
      <w:r>
        <w:rPr>
          <w:rFonts w:ascii="Times New Roman" w:hAnsi="Times New Roman" w:cs="Times New Roman"/>
          <w:sz w:val="24"/>
          <w:szCs w:val="24"/>
        </w:rPr>
        <w:t>de</w:t>
      </w:r>
      <w:r w:rsidR="00E15735">
        <w:rPr>
          <w:rFonts w:ascii="Times New Roman" w:hAnsi="Times New Roman" w:cs="Times New Roman"/>
          <w:sz w:val="24"/>
          <w:szCs w:val="24"/>
        </w:rPr>
        <w:t xml:space="preserve"> acuerdo con é</w:t>
      </w:r>
      <w:r>
        <w:rPr>
          <w:rFonts w:ascii="Times New Roman" w:hAnsi="Times New Roman" w:cs="Times New Roman"/>
          <w:sz w:val="24"/>
          <w:szCs w:val="24"/>
        </w:rPr>
        <w:t>l e</w:t>
      </w:r>
      <w:r w:rsidR="002D06C9">
        <w:rPr>
          <w:rFonts w:ascii="Times New Roman" w:hAnsi="Times New Roman" w:cs="Times New Roman"/>
          <w:sz w:val="24"/>
          <w:szCs w:val="24"/>
        </w:rPr>
        <w:t>s</w:t>
      </w:r>
      <w:r>
        <w:rPr>
          <w:rFonts w:ascii="Times New Roman" w:hAnsi="Times New Roman" w:cs="Times New Roman"/>
          <w:sz w:val="24"/>
          <w:szCs w:val="24"/>
        </w:rPr>
        <w:t xml:space="preserve">quema de </w:t>
      </w:r>
      <w:r w:rsidR="00E15735">
        <w:rPr>
          <w:rFonts w:ascii="Times New Roman" w:hAnsi="Times New Roman" w:cs="Times New Roman"/>
          <w:sz w:val="24"/>
          <w:szCs w:val="24"/>
        </w:rPr>
        <w:t>contraloría socia</w:t>
      </w:r>
      <w:r w:rsidR="00B96814">
        <w:rPr>
          <w:rFonts w:ascii="Times New Roman" w:hAnsi="Times New Roman" w:cs="Times New Roman"/>
          <w:sz w:val="24"/>
          <w:szCs w:val="24"/>
        </w:rPr>
        <w:t>l.</w:t>
      </w:r>
    </w:p>
    <w:p w:rsidR="00834545" w:rsidRDefault="00834545" w:rsidP="00B96814">
      <w:pPr>
        <w:spacing w:line="360" w:lineRule="auto"/>
        <w:jc w:val="both"/>
        <w:rPr>
          <w:rFonts w:ascii="Times New Roman" w:hAnsi="Times New Roman" w:cs="Times New Roman"/>
          <w:sz w:val="24"/>
          <w:szCs w:val="24"/>
        </w:rPr>
      </w:pPr>
    </w:p>
    <w:p w:rsidR="00834545" w:rsidRDefault="00834545" w:rsidP="00B96814">
      <w:pPr>
        <w:spacing w:line="360" w:lineRule="auto"/>
        <w:jc w:val="both"/>
        <w:rPr>
          <w:rFonts w:ascii="Times New Roman" w:hAnsi="Times New Roman" w:cs="Times New Roman"/>
          <w:sz w:val="24"/>
          <w:szCs w:val="24"/>
        </w:rPr>
      </w:pPr>
    </w:p>
    <w:p w:rsidR="00834545" w:rsidRDefault="00834545" w:rsidP="00B96814">
      <w:pPr>
        <w:spacing w:line="360" w:lineRule="auto"/>
        <w:jc w:val="both"/>
        <w:rPr>
          <w:rFonts w:ascii="Times New Roman" w:hAnsi="Times New Roman" w:cs="Times New Roman"/>
          <w:sz w:val="24"/>
          <w:szCs w:val="24"/>
        </w:rPr>
      </w:pPr>
    </w:p>
    <w:p w:rsidR="00284564" w:rsidRPr="00284564" w:rsidRDefault="00061B31" w:rsidP="00B96814">
      <w:pPr>
        <w:spacing w:line="360" w:lineRule="auto"/>
        <w:jc w:val="both"/>
        <w:rPr>
          <w:rFonts w:ascii="Times New Roman" w:hAnsi="Times New Roman" w:cs="Times New Roman"/>
          <w:sz w:val="24"/>
          <w:szCs w:val="24"/>
        </w:rPr>
      </w:pPr>
      <w:r w:rsidRPr="00284564">
        <w:rPr>
          <w:rFonts w:ascii="Times New Roman" w:hAnsi="Times New Roman" w:cs="Times New Roman"/>
          <w:sz w:val="24"/>
          <w:szCs w:val="24"/>
        </w:rPr>
        <w:t>Respecto a</w:t>
      </w:r>
      <w:r w:rsidR="00B96814" w:rsidRPr="00284564">
        <w:rPr>
          <w:rFonts w:ascii="Times New Roman" w:hAnsi="Times New Roman" w:cs="Times New Roman"/>
          <w:sz w:val="24"/>
          <w:szCs w:val="24"/>
        </w:rPr>
        <w:t xml:space="preserve">l proceso de </w:t>
      </w:r>
      <w:r w:rsidR="00B96814" w:rsidRPr="00284564">
        <w:rPr>
          <w:rFonts w:ascii="Times New Roman" w:hAnsi="Times New Roman" w:cs="Times New Roman"/>
          <w:iCs/>
          <w:sz w:val="24"/>
          <w:szCs w:val="24"/>
        </w:rPr>
        <w:t xml:space="preserve">programación federal </w:t>
      </w:r>
      <w:r w:rsidRPr="00284564">
        <w:rPr>
          <w:rFonts w:ascii="Times New Roman" w:hAnsi="Times New Roman" w:cs="Times New Roman"/>
          <w:iCs/>
          <w:sz w:val="24"/>
          <w:szCs w:val="24"/>
        </w:rPr>
        <w:t>de acuerdo con los convenios marco</w:t>
      </w:r>
      <w:r w:rsidR="00ED7452">
        <w:rPr>
          <w:rFonts w:ascii="Times New Roman" w:hAnsi="Times New Roman" w:cs="Times New Roman"/>
          <w:iCs/>
          <w:sz w:val="24"/>
          <w:szCs w:val="24"/>
        </w:rPr>
        <w:t>,</w:t>
      </w:r>
      <w:r w:rsidRPr="00284564">
        <w:rPr>
          <w:rFonts w:ascii="Times New Roman" w:hAnsi="Times New Roman" w:cs="Times New Roman"/>
          <w:iCs/>
          <w:sz w:val="24"/>
          <w:szCs w:val="24"/>
        </w:rPr>
        <w:t xml:space="preserve"> se tiene </w:t>
      </w:r>
      <w:r w:rsidR="00B96814" w:rsidRPr="00284564">
        <w:rPr>
          <w:rFonts w:ascii="Times New Roman" w:hAnsi="Times New Roman" w:cs="Times New Roman"/>
          <w:iCs/>
          <w:sz w:val="24"/>
          <w:szCs w:val="24"/>
        </w:rPr>
        <w:t>algunas inconsistencias</w:t>
      </w:r>
      <w:r w:rsidRPr="00284564">
        <w:rPr>
          <w:rFonts w:ascii="Times New Roman" w:hAnsi="Times New Roman" w:cs="Times New Roman"/>
          <w:iCs/>
          <w:sz w:val="24"/>
          <w:szCs w:val="24"/>
        </w:rPr>
        <w:t xml:space="preserve"> ya que no se especifica cuáles son las acciones e indicadores que sustancialmente determinan el cumplimiento de los indicador</w:t>
      </w:r>
      <w:r w:rsidR="005C238B">
        <w:rPr>
          <w:rFonts w:ascii="Times New Roman" w:hAnsi="Times New Roman" w:cs="Times New Roman"/>
          <w:iCs/>
          <w:sz w:val="24"/>
          <w:szCs w:val="24"/>
        </w:rPr>
        <w:t>es</w:t>
      </w:r>
      <w:r w:rsidRPr="00284564">
        <w:rPr>
          <w:rFonts w:ascii="Times New Roman" w:hAnsi="Times New Roman" w:cs="Times New Roman"/>
          <w:iCs/>
          <w:sz w:val="24"/>
          <w:szCs w:val="24"/>
        </w:rPr>
        <w:t xml:space="preserve"> de la </w:t>
      </w:r>
      <w:r w:rsidR="00284564" w:rsidRPr="00284564">
        <w:rPr>
          <w:rFonts w:ascii="Times New Roman" w:hAnsi="Times New Roman" w:cs="Times New Roman"/>
          <w:iCs/>
          <w:sz w:val="24"/>
          <w:szCs w:val="24"/>
        </w:rPr>
        <w:t>Matriz</w:t>
      </w:r>
      <w:r w:rsidRPr="00284564">
        <w:rPr>
          <w:rFonts w:ascii="Times New Roman" w:hAnsi="Times New Roman" w:cs="Times New Roman"/>
          <w:iCs/>
          <w:sz w:val="24"/>
          <w:szCs w:val="24"/>
        </w:rPr>
        <w:t xml:space="preserve"> de Resultados federal, solo las reglas de operación son las que cuentan con los mecanismos de distribución de los recursos</w:t>
      </w:r>
      <w:r w:rsidR="00284564" w:rsidRPr="00284564">
        <w:rPr>
          <w:rFonts w:ascii="Times New Roman" w:hAnsi="Times New Roman" w:cs="Times New Roman"/>
          <w:iCs/>
          <w:sz w:val="24"/>
          <w:szCs w:val="24"/>
        </w:rPr>
        <w:t>,</w:t>
      </w:r>
      <w:r w:rsidR="00834545">
        <w:rPr>
          <w:rFonts w:ascii="Times New Roman" w:hAnsi="Times New Roman" w:cs="Times New Roman"/>
          <w:iCs/>
          <w:sz w:val="24"/>
          <w:szCs w:val="24"/>
        </w:rPr>
        <w:t xml:space="preserve"> </w:t>
      </w:r>
      <w:r w:rsidRPr="00284564">
        <w:rPr>
          <w:rFonts w:ascii="Times New Roman" w:hAnsi="Times New Roman" w:cs="Times New Roman"/>
          <w:iCs/>
          <w:sz w:val="24"/>
          <w:szCs w:val="24"/>
        </w:rPr>
        <w:t>aprobación y normas de cumplimiento</w:t>
      </w:r>
      <w:r w:rsidR="00284564" w:rsidRPr="00284564">
        <w:rPr>
          <w:rFonts w:ascii="Times New Roman" w:hAnsi="Times New Roman" w:cs="Times New Roman"/>
          <w:iCs/>
          <w:sz w:val="24"/>
          <w:szCs w:val="24"/>
        </w:rPr>
        <w:t>;</w:t>
      </w:r>
      <w:r w:rsidR="00834545">
        <w:rPr>
          <w:rFonts w:ascii="Times New Roman" w:hAnsi="Times New Roman" w:cs="Times New Roman"/>
          <w:iCs/>
          <w:sz w:val="24"/>
          <w:szCs w:val="24"/>
        </w:rPr>
        <w:t xml:space="preserve"> </w:t>
      </w:r>
      <w:r w:rsidRPr="00284564">
        <w:rPr>
          <w:rFonts w:ascii="Times New Roman" w:hAnsi="Times New Roman" w:cs="Times New Roman"/>
          <w:iCs/>
          <w:sz w:val="24"/>
          <w:szCs w:val="24"/>
        </w:rPr>
        <w:t xml:space="preserve">por el hecho de </w:t>
      </w:r>
      <w:r w:rsidR="00284564" w:rsidRPr="00284564">
        <w:rPr>
          <w:rFonts w:ascii="Times New Roman" w:hAnsi="Times New Roman" w:cs="Times New Roman"/>
          <w:iCs/>
          <w:sz w:val="24"/>
          <w:szCs w:val="24"/>
        </w:rPr>
        <w:t xml:space="preserve">ser </w:t>
      </w:r>
      <w:r w:rsidRPr="00284564">
        <w:rPr>
          <w:rFonts w:ascii="Times New Roman" w:hAnsi="Times New Roman" w:cs="Times New Roman"/>
          <w:iCs/>
          <w:sz w:val="24"/>
          <w:szCs w:val="24"/>
        </w:rPr>
        <w:t xml:space="preserve">categorías </w:t>
      </w:r>
      <w:r w:rsidR="00284564" w:rsidRPr="00284564">
        <w:rPr>
          <w:rFonts w:ascii="Times New Roman" w:hAnsi="Times New Roman" w:cs="Times New Roman"/>
          <w:iCs/>
          <w:sz w:val="24"/>
          <w:szCs w:val="24"/>
        </w:rPr>
        <w:t xml:space="preserve">de apoyos sociales y las cuales </w:t>
      </w:r>
      <w:r w:rsidR="00B179CE" w:rsidRPr="00284564">
        <w:rPr>
          <w:rFonts w:ascii="Times New Roman" w:hAnsi="Times New Roman" w:cs="Times New Roman"/>
          <w:iCs/>
          <w:sz w:val="24"/>
          <w:szCs w:val="24"/>
        </w:rPr>
        <w:t>están</w:t>
      </w:r>
      <w:r w:rsidRPr="00284564">
        <w:rPr>
          <w:rFonts w:ascii="Times New Roman" w:hAnsi="Times New Roman" w:cs="Times New Roman"/>
          <w:iCs/>
          <w:sz w:val="24"/>
          <w:szCs w:val="24"/>
        </w:rPr>
        <w:t xml:space="preserve"> de manera abierta</w:t>
      </w:r>
      <w:r w:rsidR="00284564" w:rsidRPr="00284564">
        <w:rPr>
          <w:rFonts w:ascii="Times New Roman" w:hAnsi="Times New Roman" w:cs="Times New Roman"/>
          <w:iCs/>
          <w:sz w:val="24"/>
          <w:szCs w:val="24"/>
        </w:rPr>
        <w:t xml:space="preserve"> en convocatorias y</w:t>
      </w:r>
      <w:r w:rsidR="005C238B">
        <w:rPr>
          <w:rFonts w:ascii="Times New Roman" w:hAnsi="Times New Roman" w:cs="Times New Roman"/>
          <w:iCs/>
          <w:sz w:val="24"/>
          <w:szCs w:val="24"/>
        </w:rPr>
        <w:t xml:space="preserve"> que se presentan</w:t>
      </w:r>
      <w:r w:rsidR="00284564" w:rsidRPr="00284564">
        <w:rPr>
          <w:rFonts w:ascii="Times New Roman" w:hAnsi="Times New Roman" w:cs="Times New Roman"/>
          <w:iCs/>
          <w:sz w:val="24"/>
          <w:szCs w:val="24"/>
        </w:rPr>
        <w:t xml:space="preserve"> </w:t>
      </w:r>
      <w:r w:rsidR="005C238B">
        <w:rPr>
          <w:rFonts w:ascii="Times New Roman" w:hAnsi="Times New Roman" w:cs="Times New Roman"/>
          <w:iCs/>
          <w:sz w:val="24"/>
          <w:szCs w:val="24"/>
        </w:rPr>
        <w:t xml:space="preserve">como </w:t>
      </w:r>
      <w:r w:rsidRPr="00284564">
        <w:rPr>
          <w:rFonts w:ascii="Times New Roman" w:hAnsi="Times New Roman" w:cs="Times New Roman"/>
          <w:iCs/>
          <w:sz w:val="24"/>
          <w:szCs w:val="24"/>
        </w:rPr>
        <w:t xml:space="preserve">proyectos </w:t>
      </w:r>
      <w:r w:rsidR="00284564" w:rsidRPr="00284564">
        <w:rPr>
          <w:rFonts w:ascii="Times New Roman" w:hAnsi="Times New Roman" w:cs="Times New Roman"/>
          <w:iCs/>
          <w:sz w:val="24"/>
          <w:szCs w:val="24"/>
        </w:rPr>
        <w:t>por las entidades</w:t>
      </w:r>
      <w:r w:rsidRPr="00284564">
        <w:rPr>
          <w:rFonts w:ascii="Times New Roman" w:hAnsi="Times New Roman" w:cs="Times New Roman"/>
          <w:iCs/>
          <w:sz w:val="24"/>
          <w:szCs w:val="24"/>
        </w:rPr>
        <w:t xml:space="preserve"> para la obtención de los</w:t>
      </w:r>
      <w:r w:rsidR="00284564" w:rsidRPr="00284564">
        <w:rPr>
          <w:rFonts w:ascii="Times New Roman" w:hAnsi="Times New Roman" w:cs="Times New Roman"/>
          <w:iCs/>
          <w:sz w:val="24"/>
          <w:szCs w:val="24"/>
        </w:rPr>
        <w:t xml:space="preserve"> recursos</w:t>
      </w:r>
      <w:r w:rsidR="005C238B">
        <w:rPr>
          <w:rFonts w:ascii="Times New Roman" w:hAnsi="Times New Roman" w:cs="Times New Roman"/>
          <w:iCs/>
          <w:sz w:val="24"/>
          <w:szCs w:val="24"/>
        </w:rPr>
        <w:t>.</w:t>
      </w:r>
      <w:r w:rsidRPr="00284564">
        <w:rPr>
          <w:rFonts w:ascii="Times New Roman" w:hAnsi="Times New Roman" w:cs="Times New Roman"/>
          <w:iCs/>
          <w:sz w:val="24"/>
          <w:szCs w:val="24"/>
        </w:rPr>
        <w:t xml:space="preserve"> </w:t>
      </w:r>
      <w:r w:rsidR="00284564" w:rsidRPr="00284564">
        <w:rPr>
          <w:rFonts w:ascii="Times New Roman" w:hAnsi="Times New Roman" w:cs="Times New Roman"/>
          <w:sz w:val="24"/>
          <w:szCs w:val="24"/>
        </w:rPr>
        <w:t xml:space="preserve">En este sentido, sería de gran apoyo que los convenios </w:t>
      </w:r>
      <w:r w:rsidR="005C238B">
        <w:rPr>
          <w:rFonts w:ascii="Times New Roman" w:hAnsi="Times New Roman" w:cs="Times New Roman"/>
          <w:sz w:val="24"/>
          <w:szCs w:val="24"/>
        </w:rPr>
        <w:t>marco</w:t>
      </w:r>
      <w:r w:rsidR="00284564" w:rsidRPr="00284564">
        <w:rPr>
          <w:rFonts w:ascii="Times New Roman" w:hAnsi="Times New Roman" w:cs="Times New Roman"/>
          <w:sz w:val="24"/>
          <w:szCs w:val="24"/>
        </w:rPr>
        <w:t xml:space="preserve">, distingan y focalicen de manera </w:t>
      </w:r>
      <w:r w:rsidR="005C238B">
        <w:rPr>
          <w:rFonts w:ascii="Times New Roman" w:hAnsi="Times New Roman" w:cs="Times New Roman"/>
          <w:sz w:val="24"/>
          <w:szCs w:val="24"/>
        </w:rPr>
        <w:t>clara</w:t>
      </w:r>
      <w:r w:rsidR="00284564" w:rsidRPr="00284564">
        <w:rPr>
          <w:rFonts w:ascii="Times New Roman" w:hAnsi="Times New Roman" w:cs="Times New Roman"/>
          <w:sz w:val="24"/>
          <w:szCs w:val="24"/>
        </w:rPr>
        <w:t xml:space="preserve"> y precisa la problemática atender con los programas esto con </w:t>
      </w:r>
      <w:r w:rsidR="00DF3D49">
        <w:rPr>
          <w:rFonts w:ascii="Times New Roman" w:hAnsi="Times New Roman" w:cs="Times New Roman"/>
          <w:sz w:val="24"/>
          <w:szCs w:val="24"/>
        </w:rPr>
        <w:t>el</w:t>
      </w:r>
      <w:r w:rsidR="00284564" w:rsidRPr="00284564">
        <w:rPr>
          <w:rFonts w:ascii="Times New Roman" w:hAnsi="Times New Roman" w:cs="Times New Roman"/>
          <w:sz w:val="24"/>
          <w:szCs w:val="24"/>
        </w:rPr>
        <w:t xml:space="preserve"> objetivo de trabajar una programación operativa transversal que de cierta manera persiguen </w:t>
      </w:r>
      <w:r w:rsidR="005C238B" w:rsidRPr="00284564">
        <w:rPr>
          <w:rFonts w:ascii="Times New Roman" w:hAnsi="Times New Roman" w:cs="Times New Roman"/>
          <w:sz w:val="24"/>
          <w:szCs w:val="24"/>
        </w:rPr>
        <w:t xml:space="preserve">en el mismo </w:t>
      </w:r>
      <w:r w:rsidR="005C238B">
        <w:rPr>
          <w:rFonts w:ascii="Times New Roman" w:hAnsi="Times New Roman" w:cs="Times New Roman"/>
          <w:sz w:val="24"/>
          <w:szCs w:val="24"/>
        </w:rPr>
        <w:t xml:space="preserve">tenor los </w:t>
      </w:r>
      <w:r w:rsidR="005C238B" w:rsidRPr="00284564">
        <w:rPr>
          <w:rFonts w:ascii="Times New Roman" w:hAnsi="Times New Roman" w:cs="Times New Roman"/>
          <w:sz w:val="24"/>
          <w:szCs w:val="24"/>
        </w:rPr>
        <w:t>organismo</w:t>
      </w:r>
      <w:r w:rsidR="005C238B">
        <w:rPr>
          <w:rFonts w:ascii="Times New Roman" w:hAnsi="Times New Roman" w:cs="Times New Roman"/>
          <w:sz w:val="24"/>
          <w:szCs w:val="24"/>
        </w:rPr>
        <w:t>s</w:t>
      </w:r>
      <w:r w:rsidR="005C238B" w:rsidRPr="00284564">
        <w:rPr>
          <w:rFonts w:ascii="Times New Roman" w:hAnsi="Times New Roman" w:cs="Times New Roman"/>
          <w:sz w:val="24"/>
          <w:szCs w:val="24"/>
        </w:rPr>
        <w:t xml:space="preserve"> público</w:t>
      </w:r>
      <w:r w:rsidR="005C238B">
        <w:rPr>
          <w:rFonts w:ascii="Times New Roman" w:hAnsi="Times New Roman" w:cs="Times New Roman"/>
          <w:sz w:val="24"/>
          <w:szCs w:val="24"/>
        </w:rPr>
        <w:t>s</w:t>
      </w:r>
      <w:r w:rsidR="005C238B" w:rsidRPr="00284564">
        <w:rPr>
          <w:rFonts w:ascii="Times New Roman" w:hAnsi="Times New Roman" w:cs="Times New Roman"/>
          <w:sz w:val="24"/>
          <w:szCs w:val="24"/>
        </w:rPr>
        <w:t xml:space="preserve"> que trabajan para el desarrollo de la</w:t>
      </w:r>
      <w:r w:rsidR="005C238B">
        <w:rPr>
          <w:rFonts w:ascii="Times New Roman" w:hAnsi="Times New Roman" w:cs="Times New Roman"/>
          <w:sz w:val="24"/>
          <w:szCs w:val="24"/>
        </w:rPr>
        <w:t xml:space="preserve"> juventud en cumplimiento con la política nacional de la juventud.</w:t>
      </w:r>
    </w:p>
    <w:p w:rsidR="005C238B" w:rsidRDefault="00834545" w:rsidP="00B96814">
      <w:pPr>
        <w:spacing w:line="360" w:lineRule="auto"/>
        <w:jc w:val="both"/>
        <w:rPr>
          <w:rFonts w:ascii="Times New Roman" w:hAnsi="Times New Roman"/>
          <w:sz w:val="24"/>
          <w:szCs w:val="24"/>
        </w:rPr>
      </w:pPr>
      <w:r>
        <w:rPr>
          <w:rFonts w:ascii="Times New Roman" w:hAnsi="Times New Roman"/>
          <w:iCs/>
          <w:sz w:val="24"/>
          <w:szCs w:val="24"/>
        </w:rPr>
        <w:t>Por lo tanto</w:t>
      </w:r>
      <w:r w:rsidR="00DF3D49">
        <w:rPr>
          <w:rFonts w:ascii="Times New Roman" w:hAnsi="Times New Roman"/>
          <w:iCs/>
          <w:sz w:val="24"/>
          <w:szCs w:val="24"/>
        </w:rPr>
        <w:t>,</w:t>
      </w:r>
      <w:r>
        <w:rPr>
          <w:rFonts w:ascii="Times New Roman" w:hAnsi="Times New Roman"/>
          <w:iCs/>
          <w:sz w:val="24"/>
          <w:szCs w:val="24"/>
        </w:rPr>
        <w:t xml:space="preserve"> los</w:t>
      </w:r>
      <w:r w:rsidR="00284564">
        <w:rPr>
          <w:rFonts w:ascii="Times New Roman" w:hAnsi="Times New Roman"/>
          <w:iCs/>
          <w:sz w:val="24"/>
          <w:szCs w:val="24"/>
        </w:rPr>
        <w:t xml:space="preserve"> proyectos estatales que se presentan en la convocatoria</w:t>
      </w:r>
      <w:r w:rsidR="005C238B">
        <w:rPr>
          <w:rFonts w:ascii="Times New Roman" w:hAnsi="Times New Roman"/>
          <w:iCs/>
          <w:sz w:val="24"/>
          <w:szCs w:val="24"/>
        </w:rPr>
        <w:t xml:space="preserve"> enmarcan </w:t>
      </w:r>
      <w:r w:rsidR="00284564">
        <w:rPr>
          <w:rFonts w:ascii="Times New Roman" w:hAnsi="Times New Roman"/>
          <w:iCs/>
          <w:sz w:val="24"/>
          <w:szCs w:val="24"/>
        </w:rPr>
        <w:t>l</w:t>
      </w:r>
      <w:r w:rsidR="00061B31">
        <w:rPr>
          <w:rFonts w:ascii="Times New Roman" w:hAnsi="Times New Roman"/>
          <w:iCs/>
          <w:sz w:val="24"/>
          <w:szCs w:val="24"/>
        </w:rPr>
        <w:t>as actividades que corresponden a la</w:t>
      </w:r>
      <w:r w:rsidR="00DF3D49">
        <w:rPr>
          <w:rFonts w:ascii="Times New Roman" w:hAnsi="Times New Roman"/>
          <w:iCs/>
          <w:sz w:val="24"/>
          <w:szCs w:val="24"/>
        </w:rPr>
        <w:t>s</w:t>
      </w:r>
      <w:r w:rsidR="00061B31">
        <w:rPr>
          <w:rFonts w:ascii="Times New Roman" w:hAnsi="Times New Roman"/>
          <w:iCs/>
          <w:sz w:val="24"/>
          <w:szCs w:val="24"/>
        </w:rPr>
        <w:t xml:space="preserve"> categorías de apoyo social</w:t>
      </w:r>
      <w:r w:rsidR="005C238B">
        <w:rPr>
          <w:rFonts w:ascii="Times New Roman" w:hAnsi="Times New Roman"/>
          <w:iCs/>
          <w:sz w:val="24"/>
          <w:szCs w:val="24"/>
        </w:rPr>
        <w:t xml:space="preserve"> y las cuales</w:t>
      </w:r>
      <w:r w:rsidR="00061B31">
        <w:rPr>
          <w:rFonts w:ascii="Times New Roman" w:hAnsi="Times New Roman"/>
          <w:iCs/>
          <w:sz w:val="24"/>
          <w:szCs w:val="24"/>
        </w:rPr>
        <w:t xml:space="preserve"> se establecen </w:t>
      </w:r>
      <w:r>
        <w:rPr>
          <w:rFonts w:ascii="Times New Roman" w:hAnsi="Times New Roman"/>
          <w:iCs/>
          <w:sz w:val="24"/>
          <w:szCs w:val="24"/>
        </w:rPr>
        <w:t>en la programación operativa de</w:t>
      </w:r>
      <w:r w:rsidR="00061B31">
        <w:rPr>
          <w:rFonts w:ascii="Times New Roman" w:hAnsi="Times New Roman"/>
          <w:iCs/>
          <w:sz w:val="24"/>
          <w:szCs w:val="24"/>
        </w:rPr>
        <w:t xml:space="preserve"> las Unidades Ejecutoras estatales</w:t>
      </w:r>
      <w:r w:rsidR="005C238B">
        <w:rPr>
          <w:rFonts w:ascii="Times New Roman" w:hAnsi="Times New Roman"/>
          <w:iCs/>
          <w:sz w:val="24"/>
          <w:szCs w:val="24"/>
        </w:rPr>
        <w:t xml:space="preserve"> </w:t>
      </w:r>
      <w:r w:rsidR="00061B31">
        <w:rPr>
          <w:rFonts w:ascii="Times New Roman" w:hAnsi="Times New Roman"/>
          <w:iCs/>
          <w:sz w:val="24"/>
          <w:szCs w:val="24"/>
        </w:rPr>
        <w:t>y municipales</w:t>
      </w:r>
      <w:r w:rsidR="005C238B">
        <w:rPr>
          <w:rFonts w:ascii="Times New Roman" w:hAnsi="Times New Roman"/>
          <w:iCs/>
          <w:sz w:val="24"/>
          <w:szCs w:val="24"/>
        </w:rPr>
        <w:t xml:space="preserve">, es decir </w:t>
      </w:r>
      <w:r w:rsidR="005C238B">
        <w:rPr>
          <w:rFonts w:ascii="Times New Roman" w:hAnsi="Times New Roman"/>
          <w:sz w:val="24"/>
          <w:szCs w:val="24"/>
        </w:rPr>
        <w:t>o</w:t>
      </w:r>
      <w:r w:rsidR="00B96814" w:rsidRPr="007E12A0">
        <w:rPr>
          <w:rFonts w:ascii="Times New Roman" w:hAnsi="Times New Roman"/>
          <w:sz w:val="24"/>
          <w:szCs w:val="24"/>
        </w:rPr>
        <w:t>perat</w:t>
      </w:r>
      <w:r w:rsidR="005C238B">
        <w:rPr>
          <w:rFonts w:ascii="Times New Roman" w:hAnsi="Times New Roman"/>
          <w:sz w:val="24"/>
          <w:szCs w:val="24"/>
        </w:rPr>
        <w:t xml:space="preserve">ivamente este proceso atiende la </w:t>
      </w:r>
      <w:r w:rsidR="00B96814" w:rsidRPr="007E12A0">
        <w:rPr>
          <w:rFonts w:ascii="Times New Roman" w:hAnsi="Times New Roman"/>
          <w:sz w:val="24"/>
          <w:szCs w:val="24"/>
        </w:rPr>
        <w:t>asignación</w:t>
      </w:r>
      <w:r w:rsidR="005C238B">
        <w:rPr>
          <w:rFonts w:ascii="Times New Roman" w:hAnsi="Times New Roman"/>
          <w:sz w:val="24"/>
          <w:szCs w:val="24"/>
        </w:rPr>
        <w:t xml:space="preserve"> y los gastos en cumplimiento de los recursos que fueron asignados</w:t>
      </w:r>
      <w:r>
        <w:rPr>
          <w:rFonts w:ascii="Times New Roman" w:hAnsi="Times New Roman"/>
          <w:sz w:val="24"/>
          <w:szCs w:val="24"/>
        </w:rPr>
        <w:t xml:space="preserve">. Si bien esto permite </w:t>
      </w:r>
      <w:r w:rsidR="00B96814" w:rsidRPr="007E12A0">
        <w:rPr>
          <w:rFonts w:ascii="Times New Roman" w:hAnsi="Times New Roman"/>
          <w:sz w:val="24"/>
          <w:szCs w:val="24"/>
        </w:rPr>
        <w:t>generar un ejercicio de programación y presupuestación prácticamente metódico</w:t>
      </w:r>
      <w:r>
        <w:rPr>
          <w:rFonts w:ascii="Times New Roman" w:hAnsi="Times New Roman"/>
          <w:sz w:val="24"/>
          <w:szCs w:val="24"/>
        </w:rPr>
        <w:t xml:space="preserve">, porque </w:t>
      </w:r>
      <w:r w:rsidR="005C238B">
        <w:rPr>
          <w:rFonts w:ascii="Times New Roman" w:hAnsi="Times New Roman"/>
          <w:sz w:val="24"/>
          <w:szCs w:val="24"/>
        </w:rPr>
        <w:t>no se acompaña de un d</w:t>
      </w:r>
      <w:r w:rsidR="00B96814" w:rsidRPr="007E12A0">
        <w:rPr>
          <w:rFonts w:ascii="Times New Roman" w:hAnsi="Times New Roman"/>
          <w:sz w:val="24"/>
          <w:szCs w:val="24"/>
        </w:rPr>
        <w:t>iagnóstico vasto que determine cua</w:t>
      </w:r>
      <w:r w:rsidR="00B96814">
        <w:rPr>
          <w:rFonts w:ascii="Times New Roman" w:hAnsi="Times New Roman"/>
          <w:sz w:val="24"/>
          <w:szCs w:val="24"/>
        </w:rPr>
        <w:t xml:space="preserve">les son las necesidades reales </w:t>
      </w:r>
      <w:r w:rsidR="00B96814" w:rsidRPr="007E12A0">
        <w:rPr>
          <w:rFonts w:ascii="Times New Roman" w:hAnsi="Times New Roman"/>
          <w:sz w:val="24"/>
          <w:szCs w:val="24"/>
        </w:rPr>
        <w:t xml:space="preserve">que </w:t>
      </w:r>
      <w:r w:rsidR="005C238B">
        <w:rPr>
          <w:rFonts w:ascii="Times New Roman" w:hAnsi="Times New Roman"/>
          <w:sz w:val="24"/>
          <w:szCs w:val="24"/>
        </w:rPr>
        <w:t xml:space="preserve">se </w:t>
      </w:r>
      <w:r w:rsidR="00B96814" w:rsidRPr="007E12A0">
        <w:rPr>
          <w:rFonts w:ascii="Times New Roman" w:hAnsi="Times New Roman"/>
          <w:sz w:val="24"/>
          <w:szCs w:val="24"/>
        </w:rPr>
        <w:t>busca atender</w:t>
      </w:r>
      <w:r w:rsidR="005C238B">
        <w:rPr>
          <w:rFonts w:ascii="Times New Roman" w:hAnsi="Times New Roman"/>
          <w:sz w:val="24"/>
          <w:szCs w:val="24"/>
        </w:rPr>
        <w:t>.</w:t>
      </w:r>
    </w:p>
    <w:p w:rsidR="00F912D9" w:rsidRPr="00172AD8" w:rsidRDefault="00F912D9" w:rsidP="005C238B">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Tabla 4</w:t>
      </w:r>
      <w:r w:rsidRPr="00172AD8">
        <w:rPr>
          <w:rFonts w:ascii="Times New Roman" w:hAnsi="Times New Roman" w:cs="Times New Roman"/>
          <w:b/>
          <w:color w:val="000000" w:themeColor="text1"/>
          <w:sz w:val="24"/>
          <w:szCs w:val="24"/>
        </w:rPr>
        <w:t>. Gestión</w:t>
      </w:r>
      <w:r w:rsidR="00230B2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de Proyectos Estatales con Subsidios federales provenientes del Programa U008 Subsidios a Programas para Jóvenes en el Ejercicio 2017.</w:t>
      </w:r>
    </w:p>
    <w:tbl>
      <w:tblPr>
        <w:tblStyle w:val="Sombreadoclaro-nfasis12"/>
        <w:tblW w:w="0" w:type="auto"/>
        <w:tblLook w:val="04A0" w:firstRow="1" w:lastRow="0" w:firstColumn="1" w:lastColumn="0" w:noHBand="0" w:noVBand="1"/>
      </w:tblPr>
      <w:tblGrid>
        <w:gridCol w:w="2796"/>
        <w:gridCol w:w="1280"/>
        <w:gridCol w:w="1292"/>
        <w:gridCol w:w="1041"/>
        <w:gridCol w:w="1188"/>
        <w:gridCol w:w="1145"/>
        <w:gridCol w:w="546"/>
      </w:tblGrid>
      <w:tr w:rsidR="00284564" w:rsidRPr="00170858" w:rsidTr="00ED745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0" w:type="auto"/>
            <w:gridSpan w:val="7"/>
            <w:vAlign w:val="center"/>
            <w:hideMark/>
          </w:tcPr>
          <w:p w:rsidR="00F912D9" w:rsidRPr="00170858" w:rsidRDefault="00F912D9" w:rsidP="00ED7452">
            <w:pPr>
              <w:jc w:val="center"/>
              <w:rPr>
                <w:rFonts w:ascii="Times New Roman" w:eastAsia="Times New Roman" w:hAnsi="Times New Roman" w:cs="Times New Roman"/>
                <w:color w:val="000000"/>
                <w:szCs w:val="24"/>
                <w:lang w:eastAsia="es-MX"/>
              </w:rPr>
            </w:pPr>
            <w:r>
              <w:rPr>
                <w:rFonts w:ascii="Times New Roman" w:eastAsia="Times New Roman" w:hAnsi="Times New Roman" w:cs="Times New Roman"/>
                <w:szCs w:val="24"/>
                <w:lang w:eastAsia="es-MX"/>
              </w:rPr>
              <w:t>U008 Subsidios a Programas para J</w:t>
            </w:r>
            <w:r w:rsidRPr="00170858">
              <w:rPr>
                <w:rFonts w:ascii="Times New Roman" w:eastAsia="Times New Roman" w:hAnsi="Times New Roman" w:cs="Times New Roman"/>
                <w:szCs w:val="24"/>
                <w:lang w:eastAsia="es-MX"/>
              </w:rPr>
              <w:t>óvenes</w:t>
            </w:r>
          </w:p>
        </w:tc>
      </w:tr>
      <w:tr w:rsidR="005C238B" w:rsidRPr="00170858" w:rsidTr="00ED74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F912D9" w:rsidRPr="00170858" w:rsidRDefault="00F912D9" w:rsidP="00ED7452">
            <w:pPr>
              <w:rPr>
                <w:rFonts w:ascii="Times New Roman" w:eastAsia="Times New Roman" w:hAnsi="Times New Roman" w:cs="Times New Roman"/>
                <w:color w:val="1F497D" w:themeColor="text2"/>
                <w:szCs w:val="24"/>
                <w:lang w:eastAsia="es-MX"/>
              </w:rPr>
            </w:pPr>
            <w:r w:rsidRPr="00170858">
              <w:rPr>
                <w:rFonts w:ascii="Times New Roman" w:eastAsia="Times New Roman" w:hAnsi="Times New Roman" w:cs="Times New Roman"/>
                <w:color w:val="1F497D" w:themeColor="text2"/>
                <w:szCs w:val="24"/>
                <w:lang w:eastAsia="es-MX"/>
              </w:rPr>
              <w:t>Gestión de Proyectos 2017</w:t>
            </w:r>
          </w:p>
        </w:tc>
        <w:tc>
          <w:tcPr>
            <w:tcW w:w="0" w:type="auto"/>
            <w:noWrap/>
            <w:vAlign w:val="center"/>
            <w:hideMark/>
          </w:tcPr>
          <w:p w:rsidR="00F912D9" w:rsidRPr="00170858"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Cs w:val="24"/>
                <w:lang w:eastAsia="es-MX"/>
              </w:rPr>
            </w:pPr>
            <w:r w:rsidRPr="00170858">
              <w:rPr>
                <w:rFonts w:ascii="Times New Roman" w:eastAsia="Times New Roman" w:hAnsi="Times New Roman" w:cs="Times New Roman"/>
                <w:b/>
                <w:bCs/>
                <w:color w:val="1F497D" w:themeColor="text2"/>
                <w:szCs w:val="24"/>
                <w:lang w:eastAsia="es-MX"/>
              </w:rPr>
              <w:t>Autorizado</w:t>
            </w:r>
          </w:p>
        </w:tc>
        <w:tc>
          <w:tcPr>
            <w:tcW w:w="0" w:type="auto"/>
            <w:noWrap/>
            <w:vAlign w:val="center"/>
            <w:hideMark/>
          </w:tcPr>
          <w:p w:rsidR="00F912D9" w:rsidRPr="00170858"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Cs w:val="24"/>
                <w:lang w:eastAsia="es-MX"/>
              </w:rPr>
            </w:pPr>
            <w:r w:rsidRPr="00170858">
              <w:rPr>
                <w:rFonts w:ascii="Times New Roman" w:eastAsia="Times New Roman" w:hAnsi="Times New Roman" w:cs="Times New Roman"/>
                <w:b/>
                <w:bCs/>
                <w:color w:val="1F497D" w:themeColor="text2"/>
                <w:szCs w:val="24"/>
                <w:lang w:eastAsia="es-MX"/>
              </w:rPr>
              <w:t>Modificado</w:t>
            </w:r>
          </w:p>
        </w:tc>
        <w:tc>
          <w:tcPr>
            <w:tcW w:w="0" w:type="auto"/>
            <w:noWrap/>
            <w:vAlign w:val="center"/>
            <w:hideMark/>
          </w:tcPr>
          <w:p w:rsidR="00F912D9" w:rsidRPr="00170858"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Cs w:val="24"/>
                <w:lang w:eastAsia="es-MX"/>
              </w:rPr>
            </w:pPr>
            <w:r w:rsidRPr="00170858">
              <w:rPr>
                <w:rFonts w:ascii="Times New Roman" w:eastAsia="Times New Roman" w:hAnsi="Times New Roman" w:cs="Times New Roman"/>
                <w:b/>
                <w:bCs/>
                <w:color w:val="1F497D" w:themeColor="text2"/>
                <w:szCs w:val="24"/>
                <w:lang w:eastAsia="es-MX"/>
              </w:rPr>
              <w:t>Ejercido</w:t>
            </w:r>
          </w:p>
        </w:tc>
        <w:tc>
          <w:tcPr>
            <w:tcW w:w="0" w:type="auto"/>
            <w:noWrap/>
            <w:vAlign w:val="center"/>
            <w:hideMark/>
          </w:tcPr>
          <w:p w:rsidR="00F912D9" w:rsidRPr="00170858"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Cs w:val="24"/>
                <w:lang w:eastAsia="es-MX"/>
              </w:rPr>
            </w:pPr>
            <w:r w:rsidRPr="00170858">
              <w:rPr>
                <w:rFonts w:ascii="Times New Roman" w:eastAsia="Times New Roman" w:hAnsi="Times New Roman" w:cs="Times New Roman"/>
                <w:b/>
                <w:bCs/>
                <w:color w:val="1F497D" w:themeColor="text2"/>
                <w:szCs w:val="24"/>
                <w:lang w:eastAsia="es-MX"/>
              </w:rPr>
              <w:t>% Avance</w:t>
            </w:r>
          </w:p>
        </w:tc>
        <w:tc>
          <w:tcPr>
            <w:tcW w:w="0" w:type="auto"/>
            <w:noWrap/>
            <w:vAlign w:val="center"/>
            <w:hideMark/>
          </w:tcPr>
          <w:p w:rsidR="00F912D9" w:rsidRPr="00170858"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Cs w:val="24"/>
                <w:lang w:eastAsia="es-MX"/>
              </w:rPr>
            </w:pPr>
            <w:r w:rsidRPr="00170858">
              <w:rPr>
                <w:rFonts w:ascii="Times New Roman" w:eastAsia="Times New Roman" w:hAnsi="Times New Roman" w:cs="Times New Roman"/>
                <w:b/>
                <w:bCs/>
                <w:color w:val="1F497D" w:themeColor="text2"/>
                <w:szCs w:val="24"/>
                <w:lang w:eastAsia="es-MX"/>
              </w:rPr>
              <w:t>Población</w:t>
            </w:r>
          </w:p>
        </w:tc>
        <w:tc>
          <w:tcPr>
            <w:tcW w:w="0" w:type="auto"/>
            <w:noWrap/>
            <w:vAlign w:val="center"/>
            <w:hideMark/>
          </w:tcPr>
          <w:p w:rsidR="00F912D9" w:rsidRPr="00170858"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1F497D" w:themeColor="text2"/>
                <w:szCs w:val="24"/>
                <w:lang w:eastAsia="es-MX"/>
              </w:rPr>
            </w:pPr>
            <w:r w:rsidRPr="00170858">
              <w:rPr>
                <w:rFonts w:ascii="Times New Roman" w:eastAsia="Times New Roman" w:hAnsi="Times New Roman" w:cs="Times New Roman"/>
                <w:b/>
                <w:bCs/>
                <w:color w:val="1F497D" w:themeColor="text2"/>
                <w:szCs w:val="24"/>
                <w:lang w:eastAsia="es-MX"/>
              </w:rPr>
              <w:t>%</w:t>
            </w:r>
          </w:p>
        </w:tc>
      </w:tr>
      <w:tr w:rsidR="005C238B" w:rsidRPr="00170858" w:rsidTr="00ED7452">
        <w:trPr>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912D9" w:rsidRPr="00011D2C" w:rsidRDefault="00F912D9" w:rsidP="00ED7452">
            <w:pPr>
              <w:rPr>
                <w:rFonts w:ascii="Times New Roman" w:eastAsia="Times New Roman" w:hAnsi="Times New Roman" w:cs="Times New Roman"/>
                <w:b w:val="0"/>
                <w:color w:val="1F497D" w:themeColor="text2"/>
                <w:szCs w:val="24"/>
                <w:lang w:eastAsia="es-MX"/>
              </w:rPr>
            </w:pPr>
            <w:r w:rsidRPr="00011D2C">
              <w:rPr>
                <w:rFonts w:ascii="Times New Roman" w:eastAsia="Times New Roman" w:hAnsi="Times New Roman" w:cs="Times New Roman"/>
                <w:b w:val="0"/>
                <w:color w:val="1F497D" w:themeColor="text2"/>
                <w:szCs w:val="24"/>
                <w:lang w:eastAsia="es-MX"/>
              </w:rPr>
              <w:t>Programa Radio Poder Joven</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$60,000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$60,000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$60,000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100.00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1,000</w:t>
            </w:r>
          </w:p>
        </w:tc>
        <w:tc>
          <w:tcPr>
            <w:tcW w:w="0" w:type="auto"/>
            <w:shd w:val="clear" w:color="auto" w:fill="92D050"/>
            <w:noWrap/>
            <w:vAlign w:val="center"/>
            <w:hideMark/>
          </w:tcPr>
          <w:p w:rsidR="00F912D9" w:rsidRPr="00170858"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170858">
              <w:rPr>
                <w:rFonts w:ascii="Times New Roman" w:eastAsia="Times New Roman" w:hAnsi="Times New Roman" w:cs="Times New Roman"/>
                <w:color w:val="1F497D" w:themeColor="text2"/>
                <w:szCs w:val="24"/>
                <w:lang w:eastAsia="es-MX"/>
              </w:rPr>
              <w:t>100</w:t>
            </w:r>
          </w:p>
        </w:tc>
      </w:tr>
      <w:tr w:rsidR="005C238B" w:rsidRPr="00170858" w:rsidTr="00ED745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912D9" w:rsidRPr="00011D2C" w:rsidRDefault="00F912D9" w:rsidP="00ED7452">
            <w:pPr>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Adecuación De La Casa Del Emprendedor Mexicali</w:t>
            </w:r>
          </w:p>
        </w:tc>
        <w:tc>
          <w:tcPr>
            <w:tcW w:w="0" w:type="auto"/>
            <w:vAlign w:val="center"/>
            <w:hideMark/>
          </w:tcPr>
          <w:p w:rsidR="00F912D9" w:rsidRPr="00011D2C"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011D2C">
              <w:rPr>
                <w:rFonts w:ascii="Times New Roman" w:eastAsia="Times New Roman" w:hAnsi="Times New Roman" w:cs="Times New Roman"/>
                <w:b/>
                <w:color w:val="1F497D" w:themeColor="text2"/>
                <w:szCs w:val="24"/>
                <w:lang w:eastAsia="es-MX"/>
              </w:rPr>
              <w:t>$400,000</w:t>
            </w:r>
          </w:p>
        </w:tc>
        <w:tc>
          <w:tcPr>
            <w:tcW w:w="0" w:type="auto"/>
            <w:vAlign w:val="center"/>
            <w:hideMark/>
          </w:tcPr>
          <w:p w:rsidR="00F912D9" w:rsidRPr="00011D2C"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011D2C">
              <w:rPr>
                <w:rFonts w:ascii="Times New Roman" w:eastAsia="Times New Roman" w:hAnsi="Times New Roman" w:cs="Times New Roman"/>
                <w:b/>
                <w:color w:val="1F497D" w:themeColor="text2"/>
                <w:szCs w:val="24"/>
                <w:lang w:eastAsia="es-MX"/>
              </w:rPr>
              <w:t>$400,000</w:t>
            </w:r>
          </w:p>
        </w:tc>
        <w:tc>
          <w:tcPr>
            <w:tcW w:w="0" w:type="auto"/>
            <w:vAlign w:val="center"/>
            <w:hideMark/>
          </w:tcPr>
          <w:p w:rsidR="00F912D9" w:rsidRPr="00011D2C"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011D2C">
              <w:rPr>
                <w:rFonts w:ascii="Times New Roman" w:eastAsia="Times New Roman" w:hAnsi="Times New Roman" w:cs="Times New Roman"/>
                <w:b/>
                <w:color w:val="1F497D" w:themeColor="text2"/>
                <w:szCs w:val="24"/>
                <w:lang w:eastAsia="es-MX"/>
              </w:rPr>
              <w:t>$400,000</w:t>
            </w:r>
          </w:p>
        </w:tc>
        <w:tc>
          <w:tcPr>
            <w:tcW w:w="0" w:type="auto"/>
            <w:vAlign w:val="center"/>
            <w:hideMark/>
          </w:tcPr>
          <w:p w:rsidR="00F912D9" w:rsidRPr="00011D2C"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011D2C">
              <w:rPr>
                <w:rFonts w:ascii="Times New Roman" w:eastAsia="Times New Roman" w:hAnsi="Times New Roman" w:cs="Times New Roman"/>
                <w:b/>
                <w:color w:val="1F497D" w:themeColor="text2"/>
                <w:szCs w:val="24"/>
                <w:lang w:eastAsia="es-MX"/>
              </w:rPr>
              <w:t>100.00</w:t>
            </w:r>
          </w:p>
        </w:tc>
        <w:tc>
          <w:tcPr>
            <w:tcW w:w="0" w:type="auto"/>
            <w:vAlign w:val="center"/>
            <w:hideMark/>
          </w:tcPr>
          <w:p w:rsidR="00F912D9" w:rsidRPr="00011D2C"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011D2C">
              <w:rPr>
                <w:rFonts w:ascii="Times New Roman" w:eastAsia="Times New Roman" w:hAnsi="Times New Roman" w:cs="Times New Roman"/>
                <w:b/>
                <w:color w:val="1F497D" w:themeColor="text2"/>
                <w:szCs w:val="24"/>
                <w:lang w:eastAsia="es-MX"/>
              </w:rPr>
              <w:t>1,000</w:t>
            </w:r>
          </w:p>
        </w:tc>
        <w:tc>
          <w:tcPr>
            <w:tcW w:w="0" w:type="auto"/>
            <w:shd w:val="clear" w:color="auto" w:fill="92D050"/>
            <w:noWrap/>
            <w:vAlign w:val="center"/>
            <w:hideMark/>
          </w:tcPr>
          <w:p w:rsidR="00F912D9" w:rsidRPr="00011D2C"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011D2C">
              <w:rPr>
                <w:rFonts w:ascii="Times New Roman" w:eastAsia="Times New Roman" w:hAnsi="Times New Roman" w:cs="Times New Roman"/>
                <w:b/>
                <w:color w:val="1F497D" w:themeColor="text2"/>
                <w:szCs w:val="24"/>
                <w:lang w:eastAsia="es-MX"/>
              </w:rPr>
              <w:t>100</w:t>
            </w:r>
          </w:p>
        </w:tc>
      </w:tr>
      <w:tr w:rsidR="005C238B" w:rsidRPr="00170858" w:rsidTr="00ED7452">
        <w:trPr>
          <w:trHeight w:val="3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F912D9" w:rsidRPr="00011D2C" w:rsidRDefault="00F912D9" w:rsidP="00ED7452">
            <w:pPr>
              <w:rPr>
                <w:rFonts w:ascii="Times New Roman" w:eastAsia="Times New Roman" w:hAnsi="Times New Roman" w:cs="Times New Roman"/>
                <w:b w:val="0"/>
                <w:color w:val="1F497D" w:themeColor="text2"/>
                <w:szCs w:val="24"/>
                <w:lang w:eastAsia="es-MX"/>
              </w:rPr>
            </w:pPr>
            <w:r w:rsidRPr="00011D2C">
              <w:rPr>
                <w:rFonts w:ascii="Times New Roman" w:eastAsia="Times New Roman" w:hAnsi="Times New Roman" w:cs="Times New Roman"/>
                <w:b w:val="0"/>
                <w:color w:val="1F497D" w:themeColor="text2"/>
                <w:szCs w:val="24"/>
                <w:lang w:eastAsia="es-MX"/>
              </w:rPr>
              <w:t>Centros Poder Joven</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$250,000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$250,000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$250,000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100.00</w:t>
            </w:r>
          </w:p>
        </w:tc>
        <w:tc>
          <w:tcPr>
            <w:tcW w:w="0" w:type="auto"/>
            <w:vAlign w:val="center"/>
            <w:hideMark/>
          </w:tcPr>
          <w:p w:rsidR="00F912D9" w:rsidRPr="00011D2C"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011D2C">
              <w:rPr>
                <w:rFonts w:ascii="Times New Roman" w:eastAsia="Times New Roman" w:hAnsi="Times New Roman" w:cs="Times New Roman"/>
                <w:color w:val="1F497D" w:themeColor="text2"/>
                <w:szCs w:val="24"/>
                <w:lang w:eastAsia="es-MX"/>
              </w:rPr>
              <w:t>1,000</w:t>
            </w:r>
          </w:p>
        </w:tc>
        <w:tc>
          <w:tcPr>
            <w:tcW w:w="0" w:type="auto"/>
            <w:shd w:val="clear" w:color="auto" w:fill="92D050"/>
            <w:noWrap/>
            <w:vAlign w:val="center"/>
            <w:hideMark/>
          </w:tcPr>
          <w:p w:rsidR="00F912D9" w:rsidRPr="00170858" w:rsidRDefault="00F912D9" w:rsidP="00ED745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F497D" w:themeColor="text2"/>
                <w:szCs w:val="24"/>
                <w:lang w:eastAsia="es-MX"/>
              </w:rPr>
            </w:pPr>
            <w:r w:rsidRPr="00170858">
              <w:rPr>
                <w:rFonts w:ascii="Times New Roman" w:eastAsia="Times New Roman" w:hAnsi="Times New Roman" w:cs="Times New Roman"/>
                <w:color w:val="1F497D" w:themeColor="text2"/>
                <w:szCs w:val="24"/>
                <w:lang w:eastAsia="es-MX"/>
              </w:rPr>
              <w:t>100</w:t>
            </w:r>
          </w:p>
        </w:tc>
      </w:tr>
      <w:tr w:rsidR="005C238B" w:rsidRPr="00170858" w:rsidTr="00ED745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rsidR="00F912D9" w:rsidRPr="00170858" w:rsidRDefault="00F912D9" w:rsidP="00ED7452">
            <w:pPr>
              <w:rPr>
                <w:rFonts w:ascii="Times New Roman" w:eastAsia="Times New Roman" w:hAnsi="Times New Roman" w:cs="Times New Roman"/>
                <w:color w:val="4F81BD" w:themeColor="accent1"/>
                <w:szCs w:val="24"/>
                <w:lang w:eastAsia="es-MX"/>
              </w:rPr>
            </w:pPr>
          </w:p>
        </w:tc>
        <w:tc>
          <w:tcPr>
            <w:tcW w:w="0" w:type="auto"/>
            <w:noWrap/>
            <w:vAlign w:val="center"/>
            <w:hideMark/>
          </w:tcPr>
          <w:p w:rsidR="00F912D9" w:rsidRPr="00F912D9"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F912D9">
              <w:rPr>
                <w:rFonts w:ascii="Times New Roman" w:eastAsia="Times New Roman" w:hAnsi="Times New Roman" w:cs="Times New Roman"/>
                <w:b/>
                <w:color w:val="1F497D" w:themeColor="text2"/>
                <w:szCs w:val="24"/>
                <w:lang w:eastAsia="es-MX"/>
              </w:rPr>
              <w:t>$710,000</w:t>
            </w:r>
          </w:p>
        </w:tc>
        <w:tc>
          <w:tcPr>
            <w:tcW w:w="0" w:type="auto"/>
            <w:noWrap/>
            <w:vAlign w:val="center"/>
            <w:hideMark/>
          </w:tcPr>
          <w:p w:rsidR="00F912D9" w:rsidRPr="00F912D9"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F912D9">
              <w:rPr>
                <w:rFonts w:ascii="Times New Roman" w:eastAsia="Times New Roman" w:hAnsi="Times New Roman" w:cs="Times New Roman"/>
                <w:b/>
                <w:color w:val="1F497D" w:themeColor="text2"/>
                <w:szCs w:val="24"/>
                <w:lang w:eastAsia="es-MX"/>
              </w:rPr>
              <w:t>$710,000</w:t>
            </w:r>
          </w:p>
        </w:tc>
        <w:tc>
          <w:tcPr>
            <w:tcW w:w="0" w:type="auto"/>
            <w:noWrap/>
            <w:vAlign w:val="center"/>
            <w:hideMark/>
          </w:tcPr>
          <w:p w:rsidR="00F912D9" w:rsidRPr="00F912D9"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F912D9">
              <w:rPr>
                <w:rFonts w:ascii="Times New Roman" w:eastAsia="Times New Roman" w:hAnsi="Times New Roman" w:cs="Times New Roman"/>
                <w:b/>
                <w:color w:val="1F497D" w:themeColor="text2"/>
                <w:szCs w:val="24"/>
                <w:lang w:eastAsia="es-MX"/>
              </w:rPr>
              <w:t>$710,000</w:t>
            </w:r>
          </w:p>
        </w:tc>
        <w:tc>
          <w:tcPr>
            <w:tcW w:w="0" w:type="auto"/>
            <w:vAlign w:val="center"/>
            <w:hideMark/>
          </w:tcPr>
          <w:p w:rsidR="00F912D9" w:rsidRPr="00F912D9"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F912D9">
              <w:rPr>
                <w:rFonts w:ascii="Times New Roman" w:eastAsia="Times New Roman" w:hAnsi="Times New Roman" w:cs="Times New Roman"/>
                <w:b/>
                <w:color w:val="1F497D" w:themeColor="text2"/>
                <w:szCs w:val="24"/>
                <w:lang w:eastAsia="es-MX"/>
              </w:rPr>
              <w:t>100.00</w:t>
            </w:r>
          </w:p>
        </w:tc>
        <w:tc>
          <w:tcPr>
            <w:tcW w:w="0" w:type="auto"/>
            <w:noWrap/>
            <w:vAlign w:val="center"/>
            <w:hideMark/>
          </w:tcPr>
          <w:p w:rsidR="00F912D9" w:rsidRPr="00F912D9"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F912D9">
              <w:rPr>
                <w:rFonts w:ascii="Times New Roman" w:eastAsia="Times New Roman" w:hAnsi="Times New Roman" w:cs="Times New Roman"/>
                <w:b/>
                <w:color w:val="1F497D" w:themeColor="text2"/>
                <w:szCs w:val="24"/>
                <w:lang w:eastAsia="es-MX"/>
              </w:rPr>
              <w:t>3,000</w:t>
            </w:r>
          </w:p>
        </w:tc>
        <w:tc>
          <w:tcPr>
            <w:tcW w:w="0" w:type="auto"/>
            <w:shd w:val="clear" w:color="auto" w:fill="92D050"/>
            <w:noWrap/>
            <w:vAlign w:val="center"/>
            <w:hideMark/>
          </w:tcPr>
          <w:p w:rsidR="00F912D9" w:rsidRPr="00F912D9" w:rsidRDefault="00F912D9" w:rsidP="00ED745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1F497D" w:themeColor="text2"/>
                <w:szCs w:val="24"/>
                <w:lang w:eastAsia="es-MX"/>
              </w:rPr>
            </w:pPr>
            <w:r w:rsidRPr="00F912D9">
              <w:rPr>
                <w:rFonts w:ascii="Times New Roman" w:eastAsia="Times New Roman" w:hAnsi="Times New Roman" w:cs="Times New Roman"/>
                <w:b/>
                <w:color w:val="1F497D" w:themeColor="text2"/>
                <w:szCs w:val="24"/>
                <w:lang w:eastAsia="es-MX"/>
              </w:rPr>
              <w:t>100</w:t>
            </w:r>
          </w:p>
        </w:tc>
      </w:tr>
    </w:tbl>
    <w:p w:rsidR="00E92B6E" w:rsidRDefault="00F912D9" w:rsidP="00847182">
      <w:pPr>
        <w:pStyle w:val="Sinespaciado"/>
        <w:jc w:val="both"/>
        <w:rPr>
          <w:rFonts w:ascii="Times New Roman" w:hAnsi="Times New Roman"/>
          <w:sz w:val="20"/>
          <w:szCs w:val="20"/>
        </w:rPr>
      </w:pPr>
      <w:r w:rsidRPr="009612D6">
        <w:rPr>
          <w:rFonts w:ascii="Times New Roman" w:hAnsi="Times New Roman"/>
          <w:sz w:val="20"/>
          <w:szCs w:val="20"/>
        </w:rPr>
        <w:t>Fuente: Elaboración Propia con base a los Informes sobre la Situación Económica, las Finanzas Públicas y la Deuda Pública</w:t>
      </w:r>
    </w:p>
    <w:p w:rsidR="00834545" w:rsidRDefault="00834545" w:rsidP="00B83597">
      <w:pPr>
        <w:spacing w:line="360" w:lineRule="auto"/>
        <w:jc w:val="both"/>
        <w:rPr>
          <w:rFonts w:ascii="Times New Roman" w:eastAsia="Calibri" w:hAnsi="Times New Roman" w:cs="Times New Roman"/>
          <w:sz w:val="20"/>
          <w:szCs w:val="20"/>
          <w:lang w:val="es-ES"/>
        </w:rPr>
      </w:pPr>
    </w:p>
    <w:p w:rsidR="00834545" w:rsidRDefault="00834545" w:rsidP="00B83597">
      <w:pPr>
        <w:spacing w:line="360" w:lineRule="auto"/>
        <w:jc w:val="both"/>
        <w:rPr>
          <w:rFonts w:ascii="Times New Roman" w:hAnsi="Times New Roman" w:cs="Times New Roman"/>
          <w:sz w:val="24"/>
          <w:szCs w:val="24"/>
        </w:rPr>
      </w:pPr>
    </w:p>
    <w:p w:rsidR="00B83597" w:rsidRPr="005C238B" w:rsidRDefault="005C238B" w:rsidP="00B83597">
      <w:pPr>
        <w:spacing w:line="360" w:lineRule="auto"/>
        <w:jc w:val="both"/>
        <w:rPr>
          <w:rFonts w:ascii="Times New Roman" w:hAnsi="Times New Roman" w:cs="Times New Roman"/>
          <w:b/>
          <w:sz w:val="24"/>
          <w:szCs w:val="24"/>
        </w:rPr>
      </w:pPr>
      <w:r>
        <w:rPr>
          <w:rFonts w:ascii="Times New Roman" w:hAnsi="Times New Roman" w:cs="Times New Roman"/>
          <w:sz w:val="24"/>
          <w:szCs w:val="24"/>
        </w:rPr>
        <w:t>Continuando</w:t>
      </w:r>
      <w:r w:rsidR="00B83597">
        <w:rPr>
          <w:rFonts w:ascii="Times New Roman" w:hAnsi="Times New Roman" w:cs="Times New Roman"/>
          <w:sz w:val="24"/>
          <w:szCs w:val="24"/>
        </w:rPr>
        <w:t xml:space="preserve"> con la programación es de gran relevancia </w:t>
      </w:r>
      <w:r>
        <w:rPr>
          <w:rFonts w:ascii="Times New Roman" w:hAnsi="Times New Roman" w:cs="Times New Roman"/>
          <w:sz w:val="24"/>
          <w:szCs w:val="24"/>
        </w:rPr>
        <w:t>que el INJUVEBC sistematice</w:t>
      </w:r>
      <w:r w:rsidR="00B83597">
        <w:rPr>
          <w:rFonts w:ascii="Times New Roman" w:hAnsi="Times New Roman" w:cs="Times New Roman"/>
          <w:sz w:val="24"/>
          <w:szCs w:val="24"/>
        </w:rPr>
        <w:t xml:space="preserve"> la información de los procesos, los programas y categorías nacional</w:t>
      </w:r>
      <w:r w:rsidR="00834545">
        <w:rPr>
          <w:rFonts w:ascii="Times New Roman" w:hAnsi="Times New Roman" w:cs="Times New Roman"/>
          <w:sz w:val="24"/>
          <w:szCs w:val="24"/>
        </w:rPr>
        <w:t>es vinculadas con las estatales</w:t>
      </w:r>
      <w:r w:rsidR="00B83597">
        <w:rPr>
          <w:rFonts w:ascii="Times New Roman" w:hAnsi="Times New Roman" w:cs="Times New Roman"/>
          <w:sz w:val="24"/>
          <w:szCs w:val="24"/>
        </w:rPr>
        <w:t xml:space="preserve"> homogéneamen</w:t>
      </w:r>
      <w:r w:rsidR="00834545">
        <w:rPr>
          <w:rFonts w:ascii="Times New Roman" w:hAnsi="Times New Roman" w:cs="Times New Roman"/>
          <w:sz w:val="24"/>
          <w:szCs w:val="24"/>
        </w:rPr>
        <w:t>te, es decir sebe de constituir</w:t>
      </w:r>
      <w:r w:rsidR="00B83597">
        <w:rPr>
          <w:rFonts w:ascii="Times New Roman" w:hAnsi="Times New Roman" w:cs="Times New Roman"/>
          <w:sz w:val="24"/>
          <w:szCs w:val="24"/>
        </w:rPr>
        <w:t xml:space="preserve"> un sistema que permita conocer de manera directa el desempeño de los recursos y las actividades que se realizan con el programa U008</w:t>
      </w:r>
      <w:r>
        <w:rPr>
          <w:rFonts w:ascii="Times New Roman" w:hAnsi="Times New Roman" w:cs="Times New Roman"/>
          <w:sz w:val="24"/>
          <w:szCs w:val="24"/>
        </w:rPr>
        <w:t xml:space="preserve"> Subsidios a Programas para Jóvenes</w:t>
      </w:r>
      <w:r w:rsidR="00B83597">
        <w:rPr>
          <w:rFonts w:ascii="Times New Roman" w:hAnsi="Times New Roman" w:cs="Times New Roman"/>
          <w:sz w:val="24"/>
          <w:szCs w:val="24"/>
        </w:rPr>
        <w:t>, en sus diferentes categorías de apoyo social las cuales se convienen</w:t>
      </w:r>
      <w:r w:rsidR="00834545">
        <w:rPr>
          <w:rFonts w:ascii="Times New Roman" w:hAnsi="Times New Roman" w:cs="Times New Roman"/>
          <w:sz w:val="24"/>
          <w:szCs w:val="24"/>
        </w:rPr>
        <w:t>,</w:t>
      </w:r>
      <w:r w:rsidR="00B83597">
        <w:rPr>
          <w:rFonts w:ascii="Times New Roman" w:hAnsi="Times New Roman" w:cs="Times New Roman"/>
          <w:sz w:val="24"/>
          <w:szCs w:val="24"/>
        </w:rPr>
        <w:t xml:space="preserve"> así como la integración de los padrones de beneficiarios, directos e indirecto, como un herramienta de apoyo re</w:t>
      </w:r>
      <w:r>
        <w:rPr>
          <w:rFonts w:ascii="Times New Roman" w:hAnsi="Times New Roman" w:cs="Times New Roman"/>
          <w:sz w:val="24"/>
          <w:szCs w:val="24"/>
        </w:rPr>
        <w:t>cordando que esta política es</w:t>
      </w:r>
      <w:r w:rsidR="00B83597">
        <w:rPr>
          <w:rFonts w:ascii="Times New Roman" w:hAnsi="Times New Roman" w:cs="Times New Roman"/>
          <w:sz w:val="24"/>
          <w:szCs w:val="24"/>
        </w:rPr>
        <w:t xml:space="preserve"> </w:t>
      </w:r>
      <w:r w:rsidR="00834545">
        <w:rPr>
          <w:rFonts w:ascii="Times New Roman" w:hAnsi="Times New Roman" w:cs="Times New Roman"/>
          <w:sz w:val="24"/>
          <w:szCs w:val="24"/>
        </w:rPr>
        <w:t xml:space="preserve">de </w:t>
      </w:r>
      <w:r w:rsidR="00B83597">
        <w:rPr>
          <w:rFonts w:ascii="Times New Roman" w:hAnsi="Times New Roman" w:cs="Times New Roman"/>
          <w:sz w:val="24"/>
          <w:szCs w:val="24"/>
        </w:rPr>
        <w:t>operación y en beneficio del desarrollo, ya que el INJUVEBC cuenta con más estrategias y acciones estatales que son de apoyo para el desarrollo pero que se atienden directamente con recursos estatales.</w:t>
      </w:r>
    </w:p>
    <w:p w:rsidR="00B83597" w:rsidRDefault="00B83597" w:rsidP="00764E4E">
      <w:pPr>
        <w:spacing w:line="360" w:lineRule="auto"/>
        <w:jc w:val="both"/>
        <w:rPr>
          <w:rFonts w:ascii="Times New Roman" w:hAnsi="Times New Roman" w:cs="Times New Roman"/>
          <w:b/>
          <w:sz w:val="24"/>
          <w:szCs w:val="24"/>
        </w:rPr>
      </w:pPr>
    </w:p>
    <w:p w:rsidR="00230B2D" w:rsidRDefault="00230B2D" w:rsidP="00764E4E">
      <w:pPr>
        <w:spacing w:line="360" w:lineRule="auto"/>
        <w:jc w:val="both"/>
        <w:rPr>
          <w:rFonts w:cstheme="minorHAnsi"/>
          <w:b/>
          <w:i/>
          <w:color w:val="000000" w:themeColor="text1"/>
          <w:sz w:val="28"/>
          <w:szCs w:val="28"/>
        </w:rPr>
      </w:pPr>
    </w:p>
    <w:p w:rsidR="00230B2D" w:rsidRDefault="00230B2D" w:rsidP="00764E4E">
      <w:pPr>
        <w:spacing w:line="360" w:lineRule="auto"/>
        <w:jc w:val="both"/>
        <w:rPr>
          <w:rFonts w:cstheme="minorHAnsi"/>
          <w:b/>
          <w:i/>
          <w:color w:val="000000" w:themeColor="text1"/>
          <w:sz w:val="28"/>
          <w:szCs w:val="28"/>
        </w:rPr>
      </w:pPr>
    </w:p>
    <w:p w:rsidR="00230B2D" w:rsidRDefault="00230B2D" w:rsidP="00764E4E">
      <w:pPr>
        <w:spacing w:line="360" w:lineRule="auto"/>
        <w:jc w:val="both"/>
        <w:rPr>
          <w:rFonts w:cstheme="minorHAnsi"/>
          <w:b/>
          <w:i/>
          <w:color w:val="000000" w:themeColor="text1"/>
          <w:sz w:val="28"/>
          <w:szCs w:val="28"/>
        </w:rPr>
      </w:pPr>
    </w:p>
    <w:p w:rsidR="00230B2D" w:rsidRDefault="00230B2D" w:rsidP="00764E4E">
      <w:pPr>
        <w:spacing w:line="360" w:lineRule="auto"/>
        <w:jc w:val="both"/>
        <w:rPr>
          <w:rFonts w:cstheme="minorHAnsi"/>
          <w:b/>
          <w:i/>
          <w:color w:val="000000" w:themeColor="text1"/>
          <w:sz w:val="28"/>
          <w:szCs w:val="28"/>
        </w:rPr>
      </w:pPr>
    </w:p>
    <w:p w:rsidR="00230B2D" w:rsidRDefault="00230B2D" w:rsidP="00764E4E">
      <w:pPr>
        <w:spacing w:line="360" w:lineRule="auto"/>
        <w:jc w:val="both"/>
        <w:rPr>
          <w:rFonts w:cstheme="minorHAnsi"/>
          <w:b/>
          <w:i/>
          <w:color w:val="000000" w:themeColor="text1"/>
          <w:sz w:val="28"/>
          <w:szCs w:val="28"/>
        </w:rPr>
      </w:pPr>
    </w:p>
    <w:p w:rsidR="00230B2D" w:rsidRDefault="00230B2D" w:rsidP="00764E4E">
      <w:pPr>
        <w:spacing w:line="360" w:lineRule="auto"/>
        <w:jc w:val="both"/>
        <w:rPr>
          <w:rFonts w:cstheme="minorHAnsi"/>
          <w:b/>
          <w:i/>
          <w:color w:val="000000" w:themeColor="text1"/>
          <w:sz w:val="28"/>
          <w:szCs w:val="28"/>
        </w:rPr>
      </w:pPr>
    </w:p>
    <w:p w:rsidR="00230B2D" w:rsidRDefault="00230B2D" w:rsidP="00764E4E">
      <w:pPr>
        <w:spacing w:line="360" w:lineRule="auto"/>
        <w:jc w:val="both"/>
        <w:rPr>
          <w:rFonts w:cstheme="minorHAnsi"/>
          <w:b/>
          <w:i/>
          <w:color w:val="000000" w:themeColor="text1"/>
          <w:sz w:val="28"/>
          <w:szCs w:val="28"/>
        </w:rPr>
      </w:pPr>
    </w:p>
    <w:p w:rsidR="00847182" w:rsidRDefault="00847182" w:rsidP="00764E4E">
      <w:pPr>
        <w:spacing w:line="360" w:lineRule="auto"/>
        <w:jc w:val="both"/>
        <w:rPr>
          <w:rFonts w:cstheme="minorHAnsi"/>
          <w:b/>
          <w:i/>
          <w:color w:val="000000" w:themeColor="text1"/>
          <w:sz w:val="28"/>
          <w:szCs w:val="28"/>
        </w:rPr>
      </w:pPr>
    </w:p>
    <w:p w:rsidR="00834545" w:rsidRDefault="00834545" w:rsidP="00764E4E">
      <w:pPr>
        <w:spacing w:line="360" w:lineRule="auto"/>
        <w:jc w:val="both"/>
        <w:rPr>
          <w:rFonts w:cstheme="minorHAnsi"/>
          <w:b/>
          <w:i/>
          <w:color w:val="000000" w:themeColor="text1"/>
          <w:sz w:val="28"/>
          <w:szCs w:val="28"/>
        </w:rPr>
      </w:pPr>
    </w:p>
    <w:p w:rsidR="00834545" w:rsidRDefault="00834545" w:rsidP="00764E4E">
      <w:pPr>
        <w:spacing w:line="360" w:lineRule="auto"/>
        <w:jc w:val="both"/>
        <w:rPr>
          <w:rFonts w:cstheme="minorHAnsi"/>
          <w:b/>
          <w:i/>
          <w:color w:val="000000" w:themeColor="text1"/>
          <w:sz w:val="28"/>
          <w:szCs w:val="28"/>
        </w:rPr>
      </w:pPr>
    </w:p>
    <w:p w:rsidR="00834545" w:rsidRDefault="00834545" w:rsidP="00764E4E">
      <w:pPr>
        <w:spacing w:line="360" w:lineRule="auto"/>
        <w:jc w:val="both"/>
        <w:rPr>
          <w:rFonts w:cstheme="minorHAnsi"/>
          <w:b/>
          <w:i/>
          <w:color w:val="000000" w:themeColor="text1"/>
          <w:sz w:val="28"/>
          <w:szCs w:val="28"/>
        </w:rPr>
      </w:pPr>
    </w:p>
    <w:p w:rsidR="00764E4E" w:rsidRPr="00702817" w:rsidRDefault="008936D8" w:rsidP="00764E4E">
      <w:pPr>
        <w:spacing w:line="360" w:lineRule="auto"/>
        <w:jc w:val="both"/>
        <w:rPr>
          <w:rFonts w:ascii="Times New Roman" w:hAnsi="Times New Roman" w:cs="Times New Roman"/>
          <w:b/>
          <w:i/>
          <w:sz w:val="28"/>
          <w:szCs w:val="28"/>
        </w:rPr>
      </w:pPr>
      <w:r>
        <w:rPr>
          <w:rFonts w:cstheme="minorHAnsi"/>
          <w:b/>
          <w:i/>
          <w:color w:val="000000" w:themeColor="text1"/>
          <w:sz w:val="28"/>
          <w:szCs w:val="28"/>
        </w:rPr>
        <w:lastRenderedPageBreak/>
        <w:t xml:space="preserve">4.2. </w:t>
      </w:r>
      <w:r w:rsidR="00764E4E" w:rsidRPr="00702817">
        <w:rPr>
          <w:rFonts w:cstheme="minorHAnsi"/>
          <w:b/>
          <w:i/>
          <w:color w:val="000000" w:themeColor="text1"/>
          <w:sz w:val="28"/>
          <w:szCs w:val="28"/>
        </w:rPr>
        <w:t xml:space="preserve"> </w:t>
      </w:r>
      <w:r w:rsidR="00E05DBD" w:rsidRPr="00702817">
        <w:rPr>
          <w:rFonts w:cstheme="minorHAnsi"/>
          <w:b/>
          <w:i/>
          <w:color w:val="000000" w:themeColor="text1"/>
          <w:sz w:val="28"/>
          <w:szCs w:val="28"/>
        </w:rPr>
        <w:t>ANÁLISIS</w:t>
      </w:r>
      <w:r w:rsidR="00764E4E" w:rsidRPr="00702817">
        <w:rPr>
          <w:rFonts w:cstheme="minorHAnsi"/>
          <w:b/>
          <w:i/>
          <w:color w:val="000000" w:themeColor="text1"/>
          <w:sz w:val="28"/>
          <w:szCs w:val="28"/>
        </w:rPr>
        <w:t xml:space="preserve"> DEL CUMPLIMIENTO PRESUPUESTAL</w:t>
      </w:r>
    </w:p>
    <w:p w:rsidR="002C3EAF" w:rsidRDefault="005E59A0" w:rsidP="005D544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ejercicio fiscal 2017, el INJUVEBC </w:t>
      </w:r>
      <w:r w:rsidR="005D544F" w:rsidRPr="005D544F">
        <w:rPr>
          <w:rFonts w:ascii="Times New Roman" w:hAnsi="Times New Roman" w:cs="Times New Roman"/>
          <w:sz w:val="24"/>
          <w:szCs w:val="24"/>
        </w:rPr>
        <w:t>sol</w:t>
      </w:r>
      <w:r w:rsidR="005D544F">
        <w:rPr>
          <w:rFonts w:ascii="Times New Roman" w:hAnsi="Times New Roman" w:cs="Times New Roman"/>
          <w:sz w:val="24"/>
          <w:szCs w:val="24"/>
        </w:rPr>
        <w:t>amente obtuvo recursos presupuestales</w:t>
      </w:r>
      <w:r w:rsidR="00F7136E">
        <w:rPr>
          <w:rFonts w:ascii="Times New Roman" w:hAnsi="Times New Roman" w:cs="Times New Roman"/>
          <w:sz w:val="24"/>
          <w:szCs w:val="24"/>
        </w:rPr>
        <w:t xml:space="preserve"> del 2.23</w:t>
      </w:r>
      <w:r w:rsidR="00E47298">
        <w:rPr>
          <w:rFonts w:ascii="Times New Roman" w:hAnsi="Times New Roman" w:cs="Times New Roman"/>
          <w:sz w:val="24"/>
          <w:szCs w:val="24"/>
        </w:rPr>
        <w:t>% en proporción del presupuesto autorizado</w:t>
      </w:r>
      <w:r w:rsidR="00F7136E">
        <w:rPr>
          <w:rFonts w:ascii="Times New Roman" w:hAnsi="Times New Roman" w:cs="Times New Roman"/>
          <w:sz w:val="24"/>
          <w:szCs w:val="24"/>
        </w:rPr>
        <w:t xml:space="preserve"> y pagado a las entidades federativas </w:t>
      </w:r>
      <w:r w:rsidR="00DF1B56">
        <w:rPr>
          <w:rFonts w:ascii="Times New Roman" w:hAnsi="Times New Roman" w:cs="Times New Roman"/>
          <w:sz w:val="24"/>
          <w:szCs w:val="24"/>
        </w:rPr>
        <w:t xml:space="preserve">para </w:t>
      </w:r>
      <w:r w:rsidR="005D544F">
        <w:rPr>
          <w:rFonts w:ascii="Times New Roman" w:hAnsi="Times New Roman" w:cs="Times New Roman"/>
          <w:sz w:val="24"/>
          <w:szCs w:val="24"/>
        </w:rPr>
        <w:t>atender el Programa U008 Subsi</w:t>
      </w:r>
      <w:r w:rsidR="00DF1B56">
        <w:rPr>
          <w:rFonts w:ascii="Times New Roman" w:hAnsi="Times New Roman" w:cs="Times New Roman"/>
          <w:sz w:val="24"/>
          <w:szCs w:val="24"/>
        </w:rPr>
        <w:t>dios a Programas para Jóvenes</w:t>
      </w:r>
      <w:r w:rsidR="002C3EAF">
        <w:rPr>
          <w:rFonts w:ascii="Times New Roman" w:hAnsi="Times New Roman" w:cs="Times New Roman"/>
          <w:sz w:val="24"/>
          <w:szCs w:val="24"/>
        </w:rPr>
        <w:t>,</w:t>
      </w:r>
      <w:r w:rsidR="00DF1B56">
        <w:rPr>
          <w:rFonts w:ascii="Times New Roman" w:hAnsi="Times New Roman" w:cs="Times New Roman"/>
          <w:sz w:val="24"/>
          <w:szCs w:val="24"/>
        </w:rPr>
        <w:t xml:space="preserve"> es decir</w:t>
      </w:r>
      <w:r w:rsidR="002C3EAF">
        <w:rPr>
          <w:rFonts w:ascii="Times New Roman" w:hAnsi="Times New Roman" w:cs="Times New Roman"/>
          <w:sz w:val="24"/>
          <w:szCs w:val="24"/>
        </w:rPr>
        <w:t xml:space="preserve"> Baja California solamente conto</w:t>
      </w:r>
      <w:r w:rsidR="00F7136E">
        <w:rPr>
          <w:rFonts w:ascii="Times New Roman" w:hAnsi="Times New Roman" w:cs="Times New Roman"/>
          <w:sz w:val="24"/>
          <w:szCs w:val="24"/>
        </w:rPr>
        <w:t xml:space="preserve"> </w:t>
      </w:r>
      <w:r w:rsidR="002C3EAF">
        <w:rPr>
          <w:rFonts w:ascii="Times New Roman" w:hAnsi="Times New Roman" w:cs="Times New Roman"/>
          <w:sz w:val="24"/>
          <w:szCs w:val="24"/>
        </w:rPr>
        <w:t>con</w:t>
      </w:r>
      <w:r w:rsidR="007C579C">
        <w:rPr>
          <w:rFonts w:ascii="Times New Roman" w:hAnsi="Times New Roman" w:cs="Times New Roman"/>
          <w:sz w:val="24"/>
          <w:szCs w:val="24"/>
        </w:rPr>
        <w:t xml:space="preserve"> $710,000.00 pesos (S</w:t>
      </w:r>
      <w:r w:rsidR="005D544F">
        <w:rPr>
          <w:rFonts w:ascii="Times New Roman" w:hAnsi="Times New Roman" w:cs="Times New Roman"/>
          <w:sz w:val="24"/>
          <w:szCs w:val="24"/>
        </w:rPr>
        <w:t>etecientos diez mil pesos 00/100 M.N)</w:t>
      </w:r>
      <w:r w:rsidR="00E47298">
        <w:rPr>
          <w:rFonts w:ascii="Times New Roman" w:hAnsi="Times New Roman" w:cs="Times New Roman"/>
          <w:sz w:val="24"/>
          <w:szCs w:val="24"/>
        </w:rPr>
        <w:t>,</w:t>
      </w:r>
      <w:r>
        <w:rPr>
          <w:rFonts w:ascii="Times New Roman" w:hAnsi="Times New Roman" w:cs="Times New Roman"/>
          <w:sz w:val="24"/>
          <w:szCs w:val="24"/>
        </w:rPr>
        <w:t xml:space="preserve"> los cuales </w:t>
      </w:r>
      <w:r w:rsidR="00E47298">
        <w:rPr>
          <w:rFonts w:ascii="Times New Roman" w:hAnsi="Times New Roman" w:cs="Times New Roman"/>
          <w:sz w:val="24"/>
          <w:szCs w:val="24"/>
        </w:rPr>
        <w:t xml:space="preserve">fueron </w:t>
      </w:r>
      <w:r w:rsidR="00DF1B56">
        <w:rPr>
          <w:rFonts w:ascii="Times New Roman" w:hAnsi="Times New Roman" w:cs="Times New Roman"/>
          <w:sz w:val="24"/>
          <w:szCs w:val="24"/>
        </w:rPr>
        <w:t xml:space="preserve">convenidos en tres documentos </w:t>
      </w:r>
      <w:r w:rsidR="005D544F" w:rsidRPr="005D544F">
        <w:rPr>
          <w:rFonts w:ascii="Times New Roman" w:hAnsi="Times New Roman" w:cs="Times New Roman"/>
          <w:sz w:val="24"/>
          <w:szCs w:val="24"/>
        </w:rPr>
        <w:t>marcos</w:t>
      </w:r>
      <w:r w:rsidR="002C3EAF">
        <w:rPr>
          <w:rFonts w:ascii="Times New Roman" w:hAnsi="Times New Roman" w:cs="Times New Roman"/>
          <w:sz w:val="24"/>
          <w:szCs w:val="24"/>
        </w:rPr>
        <w:t>,</w:t>
      </w:r>
      <w:r w:rsidR="005D544F" w:rsidRPr="005D544F">
        <w:rPr>
          <w:rFonts w:ascii="Times New Roman" w:hAnsi="Times New Roman" w:cs="Times New Roman"/>
          <w:sz w:val="24"/>
          <w:szCs w:val="24"/>
        </w:rPr>
        <w:t xml:space="preserve"> establecidos</w:t>
      </w:r>
      <w:r w:rsidR="00E47298">
        <w:rPr>
          <w:rFonts w:ascii="Times New Roman" w:hAnsi="Times New Roman" w:cs="Times New Roman"/>
          <w:sz w:val="24"/>
          <w:szCs w:val="24"/>
        </w:rPr>
        <w:t xml:space="preserve"> de la siguiente manera: </w:t>
      </w:r>
    </w:p>
    <w:p w:rsidR="00230B2D" w:rsidRPr="00F912D9" w:rsidRDefault="005E59A0" w:rsidP="00F912D9">
      <w:pPr>
        <w:spacing w:line="360" w:lineRule="auto"/>
        <w:jc w:val="both"/>
        <w:rPr>
          <w:rFonts w:ascii="Times New Roman" w:hAnsi="Times New Roman" w:cs="Times New Roman"/>
          <w:sz w:val="24"/>
          <w:szCs w:val="24"/>
        </w:rPr>
      </w:pPr>
      <w:r>
        <w:rPr>
          <w:rFonts w:ascii="Times New Roman" w:hAnsi="Times New Roman" w:cs="Times New Roman"/>
          <w:sz w:val="24"/>
          <w:szCs w:val="24"/>
        </w:rPr>
        <w:t>Para Casas del Emprendedor</w:t>
      </w:r>
      <w:r w:rsidR="002C3EAF">
        <w:rPr>
          <w:rFonts w:ascii="Times New Roman" w:hAnsi="Times New Roman" w:cs="Times New Roman"/>
          <w:sz w:val="24"/>
          <w:szCs w:val="24"/>
        </w:rPr>
        <w:t xml:space="preserve"> se estim</w:t>
      </w:r>
      <w:r>
        <w:rPr>
          <w:rFonts w:ascii="Times New Roman" w:hAnsi="Times New Roman" w:cs="Times New Roman"/>
          <w:sz w:val="24"/>
          <w:szCs w:val="24"/>
        </w:rPr>
        <w:t>ó</w:t>
      </w:r>
      <w:r w:rsidR="002C3EAF">
        <w:rPr>
          <w:rFonts w:ascii="Times New Roman" w:hAnsi="Times New Roman" w:cs="Times New Roman"/>
          <w:sz w:val="24"/>
          <w:szCs w:val="24"/>
        </w:rPr>
        <w:t xml:space="preserve"> el</w:t>
      </w:r>
      <w:r w:rsidR="007C3693">
        <w:rPr>
          <w:rFonts w:ascii="Times New Roman" w:hAnsi="Times New Roman" w:cs="Times New Roman"/>
          <w:sz w:val="24"/>
          <w:szCs w:val="24"/>
        </w:rPr>
        <w:t xml:space="preserve"> </w:t>
      </w:r>
      <w:r w:rsidR="00E47298">
        <w:rPr>
          <w:rFonts w:ascii="Times New Roman" w:hAnsi="Times New Roman" w:cs="Times New Roman"/>
          <w:sz w:val="24"/>
          <w:szCs w:val="24"/>
        </w:rPr>
        <w:t>56%</w:t>
      </w:r>
      <w:r w:rsidR="002C3EAF">
        <w:rPr>
          <w:rFonts w:ascii="Times New Roman" w:hAnsi="Times New Roman" w:cs="Times New Roman"/>
          <w:sz w:val="24"/>
          <w:szCs w:val="24"/>
        </w:rPr>
        <w:t xml:space="preserve"> de los recursos,</w:t>
      </w:r>
      <w:r w:rsidR="00E47298">
        <w:rPr>
          <w:rFonts w:ascii="Times New Roman" w:hAnsi="Times New Roman" w:cs="Times New Roman"/>
          <w:sz w:val="24"/>
          <w:szCs w:val="24"/>
        </w:rPr>
        <w:t xml:space="preserve"> los cuales se integraron al Programa Estata</w:t>
      </w:r>
      <w:r w:rsidR="00B04E2C">
        <w:rPr>
          <w:rFonts w:ascii="Times New Roman" w:hAnsi="Times New Roman" w:cs="Times New Roman"/>
          <w:sz w:val="24"/>
          <w:szCs w:val="24"/>
        </w:rPr>
        <w:t xml:space="preserve">l Joven Empléate, con respecto </w:t>
      </w:r>
      <w:r>
        <w:rPr>
          <w:rFonts w:ascii="Times New Roman" w:hAnsi="Times New Roman" w:cs="Times New Roman"/>
          <w:sz w:val="24"/>
          <w:szCs w:val="24"/>
        </w:rPr>
        <w:t>a la categoría Centros de Poder Joven</w:t>
      </w:r>
      <w:r w:rsidR="007C3693">
        <w:rPr>
          <w:rFonts w:ascii="Times New Roman" w:hAnsi="Times New Roman" w:cs="Times New Roman"/>
          <w:sz w:val="24"/>
          <w:szCs w:val="24"/>
        </w:rPr>
        <w:t xml:space="preserve"> </w:t>
      </w:r>
      <w:r w:rsidR="001D3C69">
        <w:rPr>
          <w:rFonts w:ascii="Times New Roman" w:hAnsi="Times New Roman" w:cs="Times New Roman"/>
          <w:sz w:val="24"/>
          <w:szCs w:val="24"/>
        </w:rPr>
        <w:t xml:space="preserve">tan solo se tuvo </w:t>
      </w:r>
      <w:r w:rsidR="001E4DB0">
        <w:rPr>
          <w:rFonts w:ascii="Times New Roman" w:hAnsi="Times New Roman" w:cs="Times New Roman"/>
          <w:sz w:val="24"/>
          <w:szCs w:val="24"/>
        </w:rPr>
        <w:t>el</w:t>
      </w:r>
      <w:r w:rsidR="007C3693">
        <w:rPr>
          <w:rFonts w:ascii="Times New Roman" w:hAnsi="Times New Roman" w:cs="Times New Roman"/>
          <w:sz w:val="24"/>
          <w:szCs w:val="24"/>
        </w:rPr>
        <w:t xml:space="preserve"> </w:t>
      </w:r>
      <w:r w:rsidR="00E47298">
        <w:rPr>
          <w:rFonts w:ascii="Times New Roman" w:hAnsi="Times New Roman" w:cs="Times New Roman"/>
          <w:sz w:val="24"/>
          <w:szCs w:val="24"/>
        </w:rPr>
        <w:t>35%</w:t>
      </w:r>
      <w:r w:rsidR="002C3EAF">
        <w:rPr>
          <w:rFonts w:ascii="Times New Roman" w:hAnsi="Times New Roman" w:cs="Times New Roman"/>
          <w:sz w:val="24"/>
          <w:szCs w:val="24"/>
        </w:rPr>
        <w:t xml:space="preserve"> y fue designado </w:t>
      </w:r>
      <w:r w:rsidR="00E47298">
        <w:rPr>
          <w:rFonts w:ascii="Times New Roman" w:hAnsi="Times New Roman" w:cs="Times New Roman"/>
          <w:sz w:val="24"/>
          <w:szCs w:val="24"/>
        </w:rPr>
        <w:t>para atender el programa Joven Edúcate</w:t>
      </w:r>
      <w:r w:rsidR="00B67ACF">
        <w:rPr>
          <w:rFonts w:ascii="Times New Roman" w:hAnsi="Times New Roman" w:cs="Times New Roman"/>
          <w:sz w:val="24"/>
          <w:szCs w:val="24"/>
        </w:rPr>
        <w:t xml:space="preserve"> </w:t>
      </w:r>
      <w:r w:rsidR="001E4DB0">
        <w:rPr>
          <w:rFonts w:ascii="Times New Roman" w:hAnsi="Times New Roman" w:cs="Times New Roman"/>
          <w:sz w:val="24"/>
          <w:szCs w:val="24"/>
        </w:rPr>
        <w:t>y</w:t>
      </w:r>
      <w:r w:rsidR="00E47298">
        <w:rPr>
          <w:rFonts w:ascii="Times New Roman" w:hAnsi="Times New Roman" w:cs="Times New Roman"/>
          <w:sz w:val="24"/>
          <w:szCs w:val="24"/>
        </w:rPr>
        <w:t xml:space="preserve"> solo el 9% </w:t>
      </w:r>
      <w:r w:rsidR="002C3EAF">
        <w:rPr>
          <w:rFonts w:ascii="Times New Roman" w:hAnsi="Times New Roman" w:cs="Times New Roman"/>
          <w:sz w:val="24"/>
          <w:szCs w:val="24"/>
        </w:rPr>
        <w:t xml:space="preserve">en la categoría </w:t>
      </w:r>
      <w:r w:rsidR="00E47298">
        <w:rPr>
          <w:rFonts w:ascii="Times New Roman" w:hAnsi="Times New Roman" w:cs="Times New Roman"/>
          <w:sz w:val="24"/>
          <w:szCs w:val="24"/>
        </w:rPr>
        <w:t>Red Nacional de Programas de radio y televisión</w:t>
      </w:r>
      <w:r w:rsidR="001E4DB0">
        <w:rPr>
          <w:rFonts w:ascii="Times New Roman" w:hAnsi="Times New Roman" w:cs="Times New Roman"/>
          <w:sz w:val="24"/>
          <w:szCs w:val="24"/>
        </w:rPr>
        <w:t>,</w:t>
      </w:r>
      <w:r w:rsidR="001D3C69">
        <w:rPr>
          <w:rFonts w:ascii="Times New Roman" w:hAnsi="Times New Roman" w:cs="Times New Roman"/>
          <w:sz w:val="24"/>
          <w:szCs w:val="24"/>
        </w:rPr>
        <w:t xml:space="preserve"> los cuales </w:t>
      </w:r>
      <w:r w:rsidR="00082A91">
        <w:rPr>
          <w:rFonts w:ascii="Times New Roman" w:hAnsi="Times New Roman" w:cs="Times New Roman"/>
          <w:sz w:val="24"/>
          <w:szCs w:val="24"/>
        </w:rPr>
        <w:t xml:space="preserve">se </w:t>
      </w:r>
      <w:r w:rsidR="00E47298">
        <w:rPr>
          <w:rFonts w:ascii="Times New Roman" w:hAnsi="Times New Roman" w:cs="Times New Roman"/>
          <w:sz w:val="24"/>
          <w:szCs w:val="24"/>
        </w:rPr>
        <w:t>incorporaron al programa estatal Joven Exprésate.</w:t>
      </w:r>
    </w:p>
    <w:p w:rsidR="00E47298" w:rsidRPr="002C3EAF" w:rsidRDefault="00702817" w:rsidP="002C3EA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Grafica 2. </w:t>
      </w:r>
      <w:r w:rsidR="002C3EAF" w:rsidRPr="002C3EAF">
        <w:rPr>
          <w:rFonts w:ascii="Times New Roman" w:hAnsi="Times New Roman" w:cs="Times New Roman"/>
          <w:b/>
          <w:sz w:val="24"/>
          <w:szCs w:val="24"/>
        </w:rPr>
        <w:t>Distribución</w:t>
      </w:r>
      <w:r w:rsidR="002C3EAF">
        <w:rPr>
          <w:rFonts w:ascii="Times New Roman" w:hAnsi="Times New Roman" w:cs="Times New Roman"/>
          <w:b/>
          <w:sz w:val="24"/>
          <w:szCs w:val="24"/>
        </w:rPr>
        <w:t xml:space="preserve"> Porcentual en los Programas Estatales para atender a los Jóvenes </w:t>
      </w:r>
      <w:r w:rsidR="002C3EAF" w:rsidRPr="002C3EAF">
        <w:rPr>
          <w:rFonts w:ascii="Times New Roman" w:hAnsi="Times New Roman" w:cs="Times New Roman"/>
          <w:b/>
          <w:sz w:val="24"/>
          <w:szCs w:val="24"/>
        </w:rPr>
        <w:t xml:space="preserve">Programa U008 </w:t>
      </w:r>
      <w:r w:rsidR="005E59A0">
        <w:rPr>
          <w:rFonts w:ascii="Times New Roman" w:hAnsi="Times New Roman" w:cs="Times New Roman"/>
          <w:b/>
          <w:sz w:val="24"/>
          <w:szCs w:val="24"/>
        </w:rPr>
        <w:t>S</w:t>
      </w:r>
      <w:r w:rsidR="002C3EAF" w:rsidRPr="002C3EAF">
        <w:rPr>
          <w:rFonts w:ascii="Times New Roman" w:hAnsi="Times New Roman" w:cs="Times New Roman"/>
          <w:b/>
          <w:sz w:val="24"/>
          <w:szCs w:val="24"/>
        </w:rPr>
        <w:t xml:space="preserve">ubsidios a </w:t>
      </w:r>
      <w:r w:rsidR="005E59A0">
        <w:rPr>
          <w:rFonts w:ascii="Times New Roman" w:hAnsi="Times New Roman" w:cs="Times New Roman"/>
          <w:b/>
          <w:sz w:val="24"/>
          <w:szCs w:val="24"/>
        </w:rPr>
        <w:t>P</w:t>
      </w:r>
      <w:r w:rsidR="002C3EAF" w:rsidRPr="002C3EAF">
        <w:rPr>
          <w:rFonts w:ascii="Times New Roman" w:hAnsi="Times New Roman" w:cs="Times New Roman"/>
          <w:b/>
          <w:sz w:val="24"/>
          <w:szCs w:val="24"/>
        </w:rPr>
        <w:t>rogramas para Jóvenes</w:t>
      </w:r>
    </w:p>
    <w:p w:rsidR="005D544F" w:rsidRPr="005D544F" w:rsidRDefault="00E47298" w:rsidP="002C3EAF">
      <w:pPr>
        <w:spacing w:line="360" w:lineRule="auto"/>
        <w:jc w:val="center"/>
        <w:rPr>
          <w:rFonts w:ascii="Times New Roman" w:hAnsi="Times New Roman" w:cs="Times New Roman"/>
          <w:sz w:val="24"/>
          <w:szCs w:val="24"/>
        </w:rPr>
      </w:pPr>
      <w:r w:rsidRPr="002C6C37">
        <w:rPr>
          <w:rFonts w:ascii="Times New Roman" w:hAnsi="Times New Roman" w:cs="Times New Roman"/>
          <w:noProof/>
          <w:sz w:val="24"/>
          <w:szCs w:val="24"/>
          <w:lang w:val="es-ES" w:eastAsia="es-ES"/>
        </w:rPr>
        <w:drawing>
          <wp:inline distT="0" distB="0" distL="0" distR="0">
            <wp:extent cx="4931055" cy="3313216"/>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721F3" w:rsidRPr="009612D6" w:rsidRDefault="002C3EAF">
      <w:pPr>
        <w:rPr>
          <w:rFonts w:ascii="Times New Roman" w:hAnsi="Times New Roman" w:cs="Times New Roman"/>
          <w:sz w:val="20"/>
          <w:szCs w:val="20"/>
        </w:rPr>
      </w:pPr>
      <w:r w:rsidRPr="002C3EAF">
        <w:rPr>
          <w:rFonts w:ascii="Times New Roman" w:hAnsi="Times New Roman" w:cs="Times New Roman"/>
          <w:sz w:val="20"/>
          <w:szCs w:val="20"/>
        </w:rPr>
        <w:t>Fuente: Elaboración Propia en base a información proporcionada por las Secretaria de Planeación y Finanzas sistema integral Presupuest</w:t>
      </w:r>
      <w:r w:rsidR="001E4DB0">
        <w:rPr>
          <w:rFonts w:ascii="Times New Roman" w:hAnsi="Times New Roman" w:cs="Times New Roman"/>
          <w:sz w:val="20"/>
          <w:szCs w:val="20"/>
        </w:rPr>
        <w:t>al ejercicio 2017</w:t>
      </w:r>
      <w:r w:rsidR="003721F3">
        <w:rPr>
          <w:rFonts w:ascii="Times New Roman" w:hAnsi="Times New Roman" w:cs="Times New Roman"/>
          <w:sz w:val="20"/>
          <w:szCs w:val="20"/>
        </w:rPr>
        <w:t>.</w:t>
      </w:r>
    </w:p>
    <w:p w:rsidR="00847182" w:rsidRDefault="00847182" w:rsidP="00354B68">
      <w:pPr>
        <w:spacing w:line="360" w:lineRule="auto"/>
        <w:jc w:val="both"/>
        <w:rPr>
          <w:rFonts w:ascii="Times New Roman" w:hAnsi="Times New Roman" w:cs="Times New Roman"/>
          <w:sz w:val="24"/>
          <w:szCs w:val="24"/>
        </w:rPr>
      </w:pPr>
    </w:p>
    <w:p w:rsidR="00082A91" w:rsidRDefault="00082A91" w:rsidP="00354B68">
      <w:pPr>
        <w:spacing w:line="360" w:lineRule="auto"/>
        <w:jc w:val="both"/>
        <w:rPr>
          <w:rFonts w:ascii="Times New Roman" w:hAnsi="Times New Roman" w:cs="Times New Roman"/>
          <w:sz w:val="24"/>
          <w:szCs w:val="24"/>
        </w:rPr>
      </w:pPr>
    </w:p>
    <w:p w:rsidR="00C14E76" w:rsidRDefault="005E59A0" w:rsidP="00354B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evidente que </w:t>
      </w:r>
      <w:r w:rsidR="001E4DB0" w:rsidRPr="001E4DB0">
        <w:rPr>
          <w:rFonts w:ascii="Times New Roman" w:hAnsi="Times New Roman" w:cs="Times New Roman"/>
          <w:sz w:val="24"/>
          <w:szCs w:val="24"/>
        </w:rPr>
        <w:t>la distribución de los recurso son de gran apoyo para atender las acciones gubernamentales</w:t>
      </w:r>
      <w:r w:rsidR="001E4DB0">
        <w:rPr>
          <w:rFonts w:ascii="Times New Roman" w:hAnsi="Times New Roman" w:cs="Times New Roman"/>
          <w:sz w:val="24"/>
          <w:szCs w:val="24"/>
        </w:rPr>
        <w:t>,</w:t>
      </w:r>
      <w:r w:rsidR="001E4DB0" w:rsidRPr="001E4DB0">
        <w:rPr>
          <w:rFonts w:ascii="Times New Roman" w:hAnsi="Times New Roman" w:cs="Times New Roman"/>
          <w:sz w:val="24"/>
          <w:szCs w:val="24"/>
        </w:rPr>
        <w:t xml:space="preserve"> independiente</w:t>
      </w:r>
      <w:r w:rsidR="001E4DB0">
        <w:rPr>
          <w:rFonts w:ascii="Times New Roman" w:hAnsi="Times New Roman" w:cs="Times New Roman"/>
          <w:sz w:val="24"/>
          <w:szCs w:val="24"/>
        </w:rPr>
        <w:t xml:space="preserve"> de los montos totales subsidiados; sin embargo hay que aclarar que el INJUVEBC a un contando con bajos recurso</w:t>
      </w:r>
      <w:r w:rsidR="007C579C">
        <w:rPr>
          <w:rFonts w:ascii="Times New Roman" w:hAnsi="Times New Roman" w:cs="Times New Roman"/>
          <w:sz w:val="24"/>
          <w:szCs w:val="24"/>
        </w:rPr>
        <w:t>s</w:t>
      </w:r>
      <w:r w:rsidR="001E4DB0">
        <w:rPr>
          <w:rFonts w:ascii="Times New Roman" w:hAnsi="Times New Roman" w:cs="Times New Roman"/>
          <w:sz w:val="24"/>
          <w:szCs w:val="24"/>
        </w:rPr>
        <w:t xml:space="preserve"> presupuestales sigue</w:t>
      </w:r>
      <w:r w:rsidR="00354B68">
        <w:rPr>
          <w:rFonts w:ascii="Times New Roman" w:hAnsi="Times New Roman" w:cs="Times New Roman"/>
          <w:sz w:val="24"/>
          <w:szCs w:val="24"/>
        </w:rPr>
        <w:t xml:space="preserve"> </w:t>
      </w:r>
      <w:r w:rsidR="001E4DB0">
        <w:rPr>
          <w:rFonts w:ascii="Times New Roman" w:hAnsi="Times New Roman" w:cs="Times New Roman"/>
          <w:sz w:val="24"/>
          <w:szCs w:val="24"/>
        </w:rPr>
        <w:t>implementando acciones interinstitucionales y tran</w:t>
      </w:r>
      <w:r>
        <w:rPr>
          <w:rFonts w:ascii="Times New Roman" w:hAnsi="Times New Roman" w:cs="Times New Roman"/>
          <w:sz w:val="24"/>
          <w:szCs w:val="24"/>
        </w:rPr>
        <w:t xml:space="preserve">sversales con la SEDESOE </w:t>
      </w:r>
      <w:r w:rsidR="00490F3C">
        <w:rPr>
          <w:rFonts w:ascii="Times New Roman" w:hAnsi="Times New Roman" w:cs="Times New Roman"/>
          <w:sz w:val="24"/>
          <w:szCs w:val="24"/>
        </w:rPr>
        <w:t>y otro</w:t>
      </w:r>
      <w:r>
        <w:rPr>
          <w:rFonts w:ascii="Times New Roman" w:hAnsi="Times New Roman" w:cs="Times New Roman"/>
          <w:sz w:val="24"/>
          <w:szCs w:val="24"/>
        </w:rPr>
        <w:t>s</w:t>
      </w:r>
      <w:r w:rsidR="001E4DB0">
        <w:rPr>
          <w:rFonts w:ascii="Times New Roman" w:hAnsi="Times New Roman" w:cs="Times New Roman"/>
          <w:sz w:val="24"/>
          <w:szCs w:val="24"/>
        </w:rPr>
        <w:t xml:space="preserve"> Organismos públicos</w:t>
      </w:r>
      <w:r w:rsidR="00C14E76">
        <w:rPr>
          <w:rFonts w:ascii="Times New Roman" w:hAnsi="Times New Roman" w:cs="Times New Roman"/>
          <w:sz w:val="24"/>
          <w:szCs w:val="24"/>
        </w:rPr>
        <w:t xml:space="preserve"> del ámbito educativo</w:t>
      </w:r>
      <w:r w:rsidR="007C579C">
        <w:rPr>
          <w:rFonts w:ascii="Times New Roman" w:hAnsi="Times New Roman" w:cs="Times New Roman"/>
          <w:sz w:val="24"/>
          <w:szCs w:val="24"/>
        </w:rPr>
        <w:t xml:space="preserve">; con la finalidad de </w:t>
      </w:r>
      <w:r w:rsidR="001E4DB0">
        <w:rPr>
          <w:rFonts w:ascii="Times New Roman" w:hAnsi="Times New Roman" w:cs="Times New Roman"/>
          <w:sz w:val="24"/>
          <w:szCs w:val="24"/>
        </w:rPr>
        <w:t>cumplir con l</w:t>
      </w:r>
      <w:r>
        <w:rPr>
          <w:rFonts w:ascii="Times New Roman" w:hAnsi="Times New Roman" w:cs="Times New Roman"/>
          <w:sz w:val="24"/>
          <w:szCs w:val="24"/>
        </w:rPr>
        <w:t>os objetivos</w:t>
      </w:r>
      <w:r w:rsidR="00394E65">
        <w:rPr>
          <w:rFonts w:ascii="Times New Roman" w:hAnsi="Times New Roman" w:cs="Times New Roman"/>
          <w:sz w:val="24"/>
          <w:szCs w:val="24"/>
        </w:rPr>
        <w:t xml:space="preserve"> institucionales de los</w:t>
      </w:r>
      <w:r w:rsidR="001E4DB0">
        <w:rPr>
          <w:rFonts w:ascii="Times New Roman" w:hAnsi="Times New Roman" w:cs="Times New Roman"/>
          <w:sz w:val="24"/>
          <w:szCs w:val="24"/>
        </w:rPr>
        <w:t xml:space="preserve"> programas, lo que han permitido lograr un sano ejercicio y un buen desempeño</w:t>
      </w:r>
      <w:r w:rsidR="005759B7">
        <w:rPr>
          <w:rFonts w:ascii="Times New Roman" w:hAnsi="Times New Roman" w:cs="Times New Roman"/>
          <w:sz w:val="24"/>
          <w:szCs w:val="24"/>
        </w:rPr>
        <w:t>.</w:t>
      </w:r>
    </w:p>
    <w:p w:rsidR="00F7136E" w:rsidRDefault="004E1A19" w:rsidP="00354B6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pict>
          <v:roundrect id="_x0000_s1062" style="position:absolute;left:0;text-align:left;margin-left:-20.4pt;margin-top:12.3pt;width:486.1pt;height:235.25pt;z-index:-251642880" arcsize="10923f" fillcolor="white [3201]" strokecolor="#9bbb59 [3206]" strokeweight="5pt">
            <v:stroke linestyle="thickThin"/>
            <v:shadow color="#868686"/>
          </v:roundrect>
        </w:pict>
      </w:r>
    </w:p>
    <w:p w:rsidR="00702817" w:rsidRDefault="00C14E76" w:rsidP="00D203F1">
      <w:pPr>
        <w:spacing w:line="360" w:lineRule="auto"/>
        <w:jc w:val="both"/>
        <w:rPr>
          <w:rFonts w:ascii="Times New Roman" w:hAnsi="Times New Roman" w:cs="Times New Roman"/>
          <w:sz w:val="24"/>
          <w:szCs w:val="24"/>
        </w:rPr>
      </w:pPr>
      <w:r>
        <w:rPr>
          <w:rFonts w:ascii="Times New Roman" w:hAnsi="Times New Roman" w:cs="Times New Roman"/>
          <w:sz w:val="24"/>
          <w:szCs w:val="24"/>
        </w:rPr>
        <w:t>Durante el ejercicio 2017</w:t>
      </w:r>
      <w:r w:rsidR="00082A91">
        <w:rPr>
          <w:rFonts w:ascii="Times New Roman" w:hAnsi="Times New Roman" w:cs="Times New Roman"/>
          <w:sz w:val="24"/>
          <w:szCs w:val="24"/>
        </w:rPr>
        <w:t xml:space="preserve"> los recursos transferidos a los Centros de Poder Joven</w:t>
      </w:r>
      <w:r w:rsidR="0012271F">
        <w:rPr>
          <w:rFonts w:ascii="Times New Roman" w:hAnsi="Times New Roman" w:cs="Times New Roman"/>
          <w:sz w:val="24"/>
          <w:szCs w:val="24"/>
        </w:rPr>
        <w:t xml:space="preserve"> fueron canalizados en los siguientes municipios</w:t>
      </w:r>
      <w:r w:rsidR="00086D9B">
        <w:rPr>
          <w:rFonts w:ascii="Times New Roman" w:hAnsi="Times New Roman" w:cs="Times New Roman"/>
          <w:sz w:val="24"/>
          <w:szCs w:val="24"/>
        </w:rPr>
        <w:t xml:space="preserve"> </w:t>
      </w:r>
      <w:r w:rsidR="0012271F">
        <w:rPr>
          <w:rFonts w:ascii="Times New Roman" w:hAnsi="Times New Roman" w:cs="Times New Roman"/>
          <w:sz w:val="24"/>
          <w:szCs w:val="24"/>
        </w:rPr>
        <w:t xml:space="preserve">Mexicali 60%, Tijuana 20% y Tecate 20% </w:t>
      </w:r>
      <w:r w:rsidR="00132DF0">
        <w:rPr>
          <w:rFonts w:ascii="Times New Roman" w:hAnsi="Times New Roman" w:cs="Times New Roman"/>
          <w:sz w:val="24"/>
          <w:szCs w:val="24"/>
        </w:rPr>
        <w:t>sin embargo dichos recursos presupuestales no atendieron el convenio marco, ya que los recursos según el documento se debieron de integrar en el capítulo 4000 denominado, Trans</w:t>
      </w:r>
      <w:r w:rsidR="007C579C">
        <w:rPr>
          <w:rFonts w:ascii="Times New Roman" w:hAnsi="Times New Roman" w:cs="Times New Roman"/>
          <w:sz w:val="24"/>
          <w:szCs w:val="24"/>
        </w:rPr>
        <w:t>ferencias, Asignaciones</w:t>
      </w:r>
      <w:r w:rsidR="00132DF0">
        <w:rPr>
          <w:rFonts w:ascii="Times New Roman" w:hAnsi="Times New Roman" w:cs="Times New Roman"/>
          <w:sz w:val="24"/>
          <w:szCs w:val="24"/>
        </w:rPr>
        <w:t>, Subsidios y Otras Ayudas; pero no se vincularon</w:t>
      </w:r>
      <w:r>
        <w:rPr>
          <w:rFonts w:ascii="Times New Roman" w:hAnsi="Times New Roman" w:cs="Times New Roman"/>
          <w:sz w:val="24"/>
          <w:szCs w:val="24"/>
        </w:rPr>
        <w:t>, de tal manera</w:t>
      </w:r>
      <w:r w:rsidR="00132DF0">
        <w:rPr>
          <w:rFonts w:ascii="Times New Roman" w:hAnsi="Times New Roman" w:cs="Times New Roman"/>
          <w:sz w:val="24"/>
          <w:szCs w:val="24"/>
        </w:rPr>
        <w:t xml:space="preserve"> que se ejercieron en gasto operativo </w:t>
      </w:r>
      <w:r>
        <w:rPr>
          <w:rFonts w:ascii="Times New Roman" w:hAnsi="Times New Roman" w:cs="Times New Roman"/>
          <w:sz w:val="24"/>
          <w:szCs w:val="24"/>
        </w:rPr>
        <w:t xml:space="preserve">específicamente en el capítulo 2000 y 3000 </w:t>
      </w:r>
      <w:r w:rsidR="00132DF0">
        <w:rPr>
          <w:rFonts w:ascii="Times New Roman" w:hAnsi="Times New Roman" w:cs="Times New Roman"/>
          <w:sz w:val="24"/>
          <w:szCs w:val="24"/>
        </w:rPr>
        <w:t>en un 32.80% , el 27.20 % en bienes muebles y solo el 40% en Subsidios.</w:t>
      </w:r>
    </w:p>
    <w:p w:rsidR="00F7136E" w:rsidRDefault="00132DF0" w:rsidP="00D203F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la misma manera los recursos transferidos a Casas del </w:t>
      </w:r>
      <w:r w:rsidR="00082A91">
        <w:rPr>
          <w:rFonts w:ascii="Times New Roman" w:hAnsi="Times New Roman" w:cs="Times New Roman"/>
          <w:sz w:val="24"/>
          <w:szCs w:val="24"/>
        </w:rPr>
        <w:t xml:space="preserve">Emprendedor </w:t>
      </w:r>
      <w:r w:rsidR="00C14E76">
        <w:rPr>
          <w:rFonts w:ascii="Times New Roman" w:hAnsi="Times New Roman" w:cs="Times New Roman"/>
          <w:sz w:val="24"/>
          <w:szCs w:val="24"/>
        </w:rPr>
        <w:t xml:space="preserve">el 76% se </w:t>
      </w:r>
      <w:r w:rsidR="00481BF2">
        <w:rPr>
          <w:rFonts w:ascii="Times New Roman" w:hAnsi="Times New Roman" w:cs="Times New Roman"/>
          <w:sz w:val="24"/>
          <w:szCs w:val="24"/>
        </w:rPr>
        <w:t>destinó</w:t>
      </w:r>
      <w:r w:rsidR="00C14E76">
        <w:rPr>
          <w:rFonts w:ascii="Times New Roman" w:hAnsi="Times New Roman" w:cs="Times New Roman"/>
          <w:sz w:val="24"/>
          <w:szCs w:val="24"/>
        </w:rPr>
        <w:t xml:space="preserve"> </w:t>
      </w:r>
      <w:r w:rsidR="00E92314">
        <w:rPr>
          <w:rFonts w:ascii="Times New Roman" w:hAnsi="Times New Roman" w:cs="Times New Roman"/>
          <w:sz w:val="24"/>
          <w:szCs w:val="24"/>
        </w:rPr>
        <w:t>a Servicios</w:t>
      </w:r>
      <w:r>
        <w:rPr>
          <w:rFonts w:ascii="Times New Roman" w:hAnsi="Times New Roman" w:cs="Times New Roman"/>
          <w:sz w:val="24"/>
          <w:szCs w:val="24"/>
        </w:rPr>
        <w:t xml:space="preserve"> Generales y solo el 24% a Subsidios y otras Ayudas </w:t>
      </w:r>
      <w:r w:rsidR="00EA49B8">
        <w:rPr>
          <w:rFonts w:ascii="Times New Roman" w:hAnsi="Times New Roman" w:cs="Times New Roman"/>
          <w:sz w:val="24"/>
          <w:szCs w:val="24"/>
        </w:rPr>
        <w:t>y no como lo establece el</w:t>
      </w:r>
      <w:r w:rsidR="00BE2A61">
        <w:rPr>
          <w:rFonts w:ascii="Times New Roman" w:hAnsi="Times New Roman" w:cs="Times New Roman"/>
          <w:sz w:val="24"/>
          <w:szCs w:val="24"/>
        </w:rPr>
        <w:t xml:space="preserve"> C</w:t>
      </w:r>
      <w:r>
        <w:rPr>
          <w:rFonts w:ascii="Times New Roman" w:hAnsi="Times New Roman" w:cs="Times New Roman"/>
          <w:sz w:val="24"/>
          <w:szCs w:val="24"/>
        </w:rPr>
        <w:t>onvenio Marco.</w:t>
      </w:r>
    </w:p>
    <w:p w:rsidR="00F912D9" w:rsidRDefault="00F912D9" w:rsidP="00D203F1">
      <w:pPr>
        <w:spacing w:line="360" w:lineRule="auto"/>
        <w:jc w:val="both"/>
        <w:rPr>
          <w:rFonts w:ascii="Times New Roman" w:hAnsi="Times New Roman" w:cs="Times New Roman"/>
          <w:sz w:val="24"/>
          <w:szCs w:val="24"/>
        </w:rPr>
      </w:pPr>
    </w:p>
    <w:p w:rsidR="00C14E76" w:rsidRDefault="00E92314" w:rsidP="00D203F1">
      <w:pPr>
        <w:spacing w:line="360" w:lineRule="auto"/>
        <w:jc w:val="both"/>
        <w:rPr>
          <w:rFonts w:ascii="Times New Roman" w:hAnsi="Times New Roman" w:cs="Times New Roman"/>
          <w:sz w:val="24"/>
          <w:szCs w:val="24"/>
        </w:rPr>
      </w:pPr>
      <w:r>
        <w:rPr>
          <w:rFonts w:ascii="Times New Roman" w:hAnsi="Times New Roman" w:cs="Times New Roman"/>
          <w:sz w:val="24"/>
          <w:szCs w:val="24"/>
        </w:rPr>
        <w:t>El programa U008 cuenta con documentos normativos para su operación, en los cuales se establecen los procedimientos para el otorgamiento de los subsidios a las entidades y este a su vez a las instituciones que brindan el apoyo a los jóvenes, se reitera que los procedimientos ya están estrictamente estandarizados, sistematizados y están apegados directamente con la normatividad, por lo que los recursos no utilizados para el fin del programa pueden ser susceptibles a reintegro según las auditorias que se apliquen en el manejo de los recursos.</w:t>
      </w:r>
    </w:p>
    <w:p w:rsidR="00F912D9" w:rsidRDefault="00F912D9" w:rsidP="00897AC9">
      <w:pPr>
        <w:spacing w:line="360" w:lineRule="auto"/>
        <w:rPr>
          <w:rFonts w:ascii="Times New Roman" w:hAnsi="Times New Roman" w:cs="Times New Roman"/>
          <w:b/>
          <w:sz w:val="24"/>
          <w:szCs w:val="24"/>
        </w:rPr>
      </w:pPr>
    </w:p>
    <w:p w:rsidR="00E92B6E" w:rsidRDefault="00E92B6E" w:rsidP="00897AC9">
      <w:pPr>
        <w:spacing w:line="360" w:lineRule="auto"/>
        <w:rPr>
          <w:rFonts w:ascii="Times New Roman" w:hAnsi="Times New Roman" w:cs="Times New Roman"/>
          <w:b/>
          <w:sz w:val="24"/>
          <w:szCs w:val="24"/>
        </w:rPr>
      </w:pPr>
    </w:p>
    <w:p w:rsidR="00394E65" w:rsidRDefault="00CB5E69" w:rsidP="00F7136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Tabla 5</w:t>
      </w:r>
      <w:r w:rsidR="009612D6" w:rsidRPr="009612D6">
        <w:rPr>
          <w:rFonts w:ascii="Times New Roman" w:hAnsi="Times New Roman" w:cs="Times New Roman"/>
          <w:b/>
          <w:sz w:val="24"/>
          <w:szCs w:val="24"/>
        </w:rPr>
        <w:t xml:space="preserve">.  </w:t>
      </w:r>
      <w:r w:rsidR="009612D6">
        <w:rPr>
          <w:rFonts w:ascii="Times New Roman" w:hAnsi="Times New Roman" w:cs="Times New Roman"/>
          <w:b/>
          <w:sz w:val="24"/>
          <w:szCs w:val="24"/>
        </w:rPr>
        <w:t>Porcentaje de d</w:t>
      </w:r>
      <w:r w:rsidR="009612D6" w:rsidRPr="009612D6">
        <w:rPr>
          <w:rFonts w:ascii="Times New Roman" w:hAnsi="Times New Roman" w:cs="Times New Roman"/>
          <w:b/>
          <w:sz w:val="24"/>
          <w:szCs w:val="24"/>
        </w:rPr>
        <w:t xml:space="preserve">istribución de los recursos presupuestarios del Programa U008 </w:t>
      </w:r>
      <w:r w:rsidR="009612D6">
        <w:rPr>
          <w:rFonts w:ascii="Times New Roman" w:hAnsi="Times New Roman" w:cs="Times New Roman"/>
          <w:b/>
          <w:sz w:val="24"/>
          <w:szCs w:val="24"/>
        </w:rPr>
        <w:t xml:space="preserve">en </w:t>
      </w:r>
      <w:r w:rsidR="00DF3D49">
        <w:rPr>
          <w:rFonts w:ascii="Times New Roman" w:hAnsi="Times New Roman" w:cs="Times New Roman"/>
          <w:b/>
          <w:sz w:val="24"/>
          <w:szCs w:val="24"/>
        </w:rPr>
        <w:t>el</w:t>
      </w:r>
      <w:r w:rsidR="00132BE8">
        <w:rPr>
          <w:rFonts w:ascii="Times New Roman" w:hAnsi="Times New Roman" w:cs="Times New Roman"/>
          <w:b/>
          <w:sz w:val="24"/>
          <w:szCs w:val="24"/>
        </w:rPr>
        <w:t xml:space="preserve"> </w:t>
      </w:r>
      <w:r w:rsidR="009612D6" w:rsidRPr="009612D6">
        <w:rPr>
          <w:rFonts w:ascii="Times New Roman" w:hAnsi="Times New Roman" w:cs="Times New Roman"/>
          <w:b/>
          <w:sz w:val="24"/>
          <w:szCs w:val="24"/>
        </w:rPr>
        <w:t>Programa Estatal</w:t>
      </w:r>
    </w:p>
    <w:tbl>
      <w:tblPr>
        <w:tblW w:w="9375" w:type="dxa"/>
        <w:tblInd w:w="51" w:type="dxa"/>
        <w:tblLayout w:type="fixed"/>
        <w:tblCellMar>
          <w:left w:w="70" w:type="dxa"/>
          <w:right w:w="70" w:type="dxa"/>
        </w:tblCellMar>
        <w:tblLook w:val="04A0" w:firstRow="1" w:lastRow="0" w:firstColumn="1" w:lastColumn="0" w:noHBand="0" w:noVBand="1"/>
      </w:tblPr>
      <w:tblGrid>
        <w:gridCol w:w="1785"/>
        <w:gridCol w:w="2478"/>
        <w:gridCol w:w="1993"/>
        <w:gridCol w:w="1843"/>
        <w:gridCol w:w="1276"/>
      </w:tblGrid>
      <w:tr w:rsidR="00490F3C" w:rsidRPr="00BC382A" w:rsidTr="00E57B19">
        <w:trPr>
          <w:trHeight w:val="900"/>
        </w:trPr>
        <w:tc>
          <w:tcPr>
            <w:tcW w:w="17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490F3C" w:rsidRPr="00BC382A" w:rsidRDefault="00F7136E" w:rsidP="00E57B19">
            <w:pPr>
              <w:spacing w:after="0" w:line="240" w:lineRule="auto"/>
              <w:jc w:val="center"/>
              <w:rPr>
                <w:rFonts w:ascii="Times New Roman" w:eastAsia="Times New Roman" w:hAnsi="Times New Roman" w:cs="Times New Roman"/>
                <w:b/>
                <w:bCs/>
                <w:color w:val="000000"/>
                <w:lang w:eastAsia="es-MX"/>
              </w:rPr>
            </w:pPr>
            <w:r w:rsidRPr="00BC382A">
              <w:rPr>
                <w:rFonts w:ascii="Times New Roman" w:eastAsia="Times New Roman" w:hAnsi="Times New Roman" w:cs="Times New Roman"/>
                <w:b/>
                <w:bCs/>
                <w:color w:val="000000"/>
                <w:lang w:eastAsia="es-MX"/>
              </w:rPr>
              <w:t>Programa E</w:t>
            </w:r>
            <w:r w:rsidR="00490F3C" w:rsidRPr="00BC382A">
              <w:rPr>
                <w:rFonts w:ascii="Times New Roman" w:eastAsia="Times New Roman" w:hAnsi="Times New Roman" w:cs="Times New Roman"/>
                <w:b/>
                <w:bCs/>
                <w:color w:val="000000"/>
                <w:lang w:eastAsia="es-MX"/>
              </w:rPr>
              <w:t>statal</w:t>
            </w:r>
          </w:p>
        </w:tc>
        <w:tc>
          <w:tcPr>
            <w:tcW w:w="247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90F3C" w:rsidRPr="00BC382A" w:rsidRDefault="00490F3C" w:rsidP="00E57B19">
            <w:pPr>
              <w:spacing w:after="0" w:line="240" w:lineRule="auto"/>
              <w:jc w:val="center"/>
              <w:rPr>
                <w:rFonts w:ascii="Times New Roman" w:eastAsia="Times New Roman" w:hAnsi="Times New Roman" w:cs="Times New Roman"/>
                <w:b/>
                <w:bCs/>
                <w:color w:val="000000"/>
                <w:lang w:eastAsia="es-MX"/>
              </w:rPr>
            </w:pPr>
            <w:r w:rsidRPr="00BC382A">
              <w:rPr>
                <w:rFonts w:ascii="Times New Roman" w:eastAsia="Times New Roman" w:hAnsi="Times New Roman" w:cs="Times New Roman"/>
                <w:b/>
                <w:bCs/>
                <w:color w:val="000000"/>
                <w:lang w:eastAsia="es-MX"/>
              </w:rPr>
              <w:t>Descripción de</w:t>
            </w:r>
            <w:r w:rsidR="00857701" w:rsidRPr="00BC382A">
              <w:rPr>
                <w:rFonts w:ascii="Times New Roman" w:eastAsia="Times New Roman" w:hAnsi="Times New Roman" w:cs="Times New Roman"/>
                <w:b/>
                <w:bCs/>
                <w:color w:val="000000"/>
                <w:lang w:eastAsia="es-MX"/>
              </w:rPr>
              <w:t xml:space="preserve"> </w:t>
            </w:r>
            <w:r w:rsidRPr="00BC382A">
              <w:rPr>
                <w:rFonts w:ascii="Times New Roman" w:eastAsia="Times New Roman" w:hAnsi="Times New Roman" w:cs="Times New Roman"/>
                <w:b/>
                <w:bCs/>
                <w:color w:val="000000"/>
                <w:lang w:eastAsia="es-MX"/>
              </w:rPr>
              <w:t>l</w:t>
            </w:r>
            <w:r w:rsidR="00F7136E" w:rsidRPr="00BC382A">
              <w:rPr>
                <w:rFonts w:ascii="Times New Roman" w:eastAsia="Times New Roman" w:hAnsi="Times New Roman" w:cs="Times New Roman"/>
                <w:b/>
                <w:bCs/>
                <w:color w:val="000000"/>
                <w:lang w:eastAsia="es-MX"/>
              </w:rPr>
              <w:t>as A</w:t>
            </w:r>
            <w:r w:rsidR="00857701" w:rsidRPr="00BC382A">
              <w:rPr>
                <w:rFonts w:ascii="Times New Roman" w:eastAsia="Times New Roman" w:hAnsi="Times New Roman" w:cs="Times New Roman"/>
                <w:b/>
                <w:bCs/>
                <w:color w:val="000000"/>
                <w:lang w:eastAsia="es-MX"/>
              </w:rPr>
              <w:t>ctividades Subsidiadas</w:t>
            </w:r>
          </w:p>
        </w:tc>
        <w:tc>
          <w:tcPr>
            <w:tcW w:w="199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90F3C" w:rsidRPr="00BC382A" w:rsidRDefault="00490F3C" w:rsidP="00E57B19">
            <w:pPr>
              <w:spacing w:after="0" w:line="240" w:lineRule="auto"/>
              <w:jc w:val="center"/>
              <w:rPr>
                <w:rFonts w:ascii="Times New Roman" w:eastAsia="Times New Roman" w:hAnsi="Times New Roman" w:cs="Times New Roman"/>
                <w:b/>
                <w:bCs/>
                <w:color w:val="000000"/>
                <w:lang w:eastAsia="es-MX"/>
              </w:rPr>
            </w:pPr>
            <w:r w:rsidRPr="00BC382A">
              <w:rPr>
                <w:rFonts w:ascii="Times New Roman" w:eastAsia="Times New Roman" w:hAnsi="Times New Roman" w:cs="Times New Roman"/>
                <w:b/>
                <w:bCs/>
                <w:color w:val="000000"/>
                <w:lang w:eastAsia="es-MX"/>
              </w:rPr>
              <w:t>Descripción</w:t>
            </w:r>
          </w:p>
        </w:tc>
        <w:tc>
          <w:tcPr>
            <w:tcW w:w="1843"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490F3C" w:rsidRPr="00BC382A" w:rsidRDefault="00490F3C" w:rsidP="00E57B19">
            <w:pPr>
              <w:spacing w:after="0" w:line="240" w:lineRule="auto"/>
              <w:jc w:val="center"/>
              <w:rPr>
                <w:rFonts w:ascii="Times New Roman" w:eastAsia="Times New Roman" w:hAnsi="Times New Roman" w:cs="Times New Roman"/>
                <w:b/>
                <w:bCs/>
                <w:color w:val="000000"/>
                <w:lang w:eastAsia="es-MX"/>
              </w:rPr>
            </w:pPr>
            <w:r w:rsidRPr="00BC382A">
              <w:rPr>
                <w:rFonts w:ascii="Times New Roman" w:eastAsia="Times New Roman" w:hAnsi="Times New Roman" w:cs="Times New Roman"/>
                <w:b/>
                <w:bCs/>
                <w:color w:val="000000"/>
                <w:lang w:eastAsia="es-MX"/>
              </w:rPr>
              <w:t>Presupuesto</w:t>
            </w:r>
          </w:p>
        </w:tc>
        <w:tc>
          <w:tcPr>
            <w:tcW w:w="1276"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rsidR="00490F3C" w:rsidRPr="00BC382A" w:rsidRDefault="00490F3C" w:rsidP="00E57B19">
            <w:pPr>
              <w:spacing w:after="0" w:line="240" w:lineRule="auto"/>
              <w:jc w:val="center"/>
              <w:rPr>
                <w:rFonts w:ascii="Times New Roman" w:eastAsia="Times New Roman" w:hAnsi="Times New Roman" w:cs="Times New Roman"/>
                <w:b/>
                <w:color w:val="000000"/>
                <w:lang w:eastAsia="es-MX"/>
              </w:rPr>
            </w:pPr>
            <w:r w:rsidRPr="00BC382A">
              <w:rPr>
                <w:rFonts w:ascii="Times New Roman" w:eastAsia="Times New Roman" w:hAnsi="Times New Roman" w:cs="Times New Roman"/>
                <w:b/>
                <w:color w:val="000000"/>
                <w:lang w:eastAsia="es-MX"/>
              </w:rPr>
              <w:t>% de recursos asignados</w:t>
            </w:r>
          </w:p>
        </w:tc>
      </w:tr>
      <w:tr w:rsidR="00490F3C" w:rsidRPr="00BC382A" w:rsidTr="005D680F">
        <w:trPr>
          <w:trHeight w:val="900"/>
        </w:trPr>
        <w:tc>
          <w:tcPr>
            <w:tcW w:w="17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90F3C" w:rsidRPr="00BC382A" w:rsidRDefault="00490F3C" w:rsidP="00490F3C">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Joven Empléate</w:t>
            </w:r>
          </w:p>
        </w:tc>
        <w:tc>
          <w:tcPr>
            <w:tcW w:w="2478" w:type="dxa"/>
            <w:tcBorders>
              <w:top w:val="nil"/>
              <w:left w:val="nil"/>
              <w:bottom w:val="single" w:sz="4" w:space="0" w:color="auto"/>
              <w:right w:val="single" w:sz="4" w:space="0" w:color="auto"/>
            </w:tcBorders>
            <w:shd w:val="clear" w:color="auto" w:fill="auto"/>
            <w:vAlign w:val="bottom"/>
            <w:hideMark/>
          </w:tcPr>
          <w:p w:rsidR="00490F3C" w:rsidRPr="00BC382A" w:rsidRDefault="00490F3C" w:rsidP="00490F3C">
            <w:pPr>
              <w:spacing w:after="0" w:line="240" w:lineRule="auto"/>
              <w:jc w:val="both"/>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Impartición de pláticas a jóvenes estudiantes en fomento al emprendimiento juvenil</w:t>
            </w:r>
            <w:r w:rsidR="00BC382A">
              <w:rPr>
                <w:rFonts w:ascii="Times New Roman" w:eastAsia="Times New Roman" w:hAnsi="Times New Roman" w:cs="Times New Roman"/>
                <w:color w:val="000000"/>
                <w:lang w:eastAsia="es-MX"/>
              </w:rPr>
              <w:t>.</w:t>
            </w:r>
          </w:p>
        </w:tc>
        <w:tc>
          <w:tcPr>
            <w:tcW w:w="1993" w:type="dxa"/>
            <w:tcBorders>
              <w:top w:val="nil"/>
              <w:left w:val="nil"/>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Casas del</w:t>
            </w:r>
          </w:p>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Emprendedor</w:t>
            </w:r>
          </w:p>
        </w:tc>
        <w:tc>
          <w:tcPr>
            <w:tcW w:w="1843" w:type="dxa"/>
            <w:tcBorders>
              <w:top w:val="nil"/>
              <w:left w:val="nil"/>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         304,000.00</w:t>
            </w:r>
          </w:p>
        </w:tc>
        <w:tc>
          <w:tcPr>
            <w:tcW w:w="1276" w:type="dxa"/>
            <w:tcBorders>
              <w:top w:val="nil"/>
              <w:left w:val="nil"/>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42.82</w:t>
            </w:r>
          </w:p>
        </w:tc>
      </w:tr>
      <w:tr w:rsidR="00490F3C" w:rsidRPr="00BC382A" w:rsidTr="005D680F">
        <w:trPr>
          <w:trHeight w:val="600"/>
        </w:trPr>
        <w:tc>
          <w:tcPr>
            <w:tcW w:w="1785" w:type="dxa"/>
            <w:vMerge/>
            <w:tcBorders>
              <w:top w:val="nil"/>
              <w:left w:val="single" w:sz="4" w:space="0" w:color="auto"/>
              <w:bottom w:val="single" w:sz="4" w:space="0" w:color="auto"/>
              <w:right w:val="single" w:sz="4" w:space="0" w:color="auto"/>
            </w:tcBorders>
            <w:vAlign w:val="center"/>
            <w:hideMark/>
          </w:tcPr>
          <w:p w:rsidR="00490F3C" w:rsidRPr="00BC382A" w:rsidRDefault="00490F3C" w:rsidP="00490F3C">
            <w:pPr>
              <w:spacing w:after="0" w:line="240" w:lineRule="auto"/>
              <w:rPr>
                <w:rFonts w:ascii="Times New Roman" w:eastAsia="Times New Roman" w:hAnsi="Times New Roman" w:cs="Times New Roman"/>
                <w:color w:val="000000"/>
                <w:lang w:eastAsia="es-MX"/>
              </w:rPr>
            </w:pPr>
          </w:p>
        </w:tc>
        <w:tc>
          <w:tcPr>
            <w:tcW w:w="2478" w:type="dxa"/>
            <w:tcBorders>
              <w:top w:val="nil"/>
              <w:left w:val="nil"/>
              <w:bottom w:val="single" w:sz="4" w:space="0" w:color="auto"/>
              <w:right w:val="single" w:sz="4" w:space="0" w:color="auto"/>
            </w:tcBorders>
            <w:shd w:val="clear" w:color="auto" w:fill="auto"/>
            <w:vAlign w:val="bottom"/>
            <w:hideMark/>
          </w:tcPr>
          <w:p w:rsidR="00490F3C" w:rsidRPr="00BC382A" w:rsidRDefault="00490F3C" w:rsidP="00490F3C">
            <w:pPr>
              <w:spacing w:after="0" w:line="240" w:lineRule="auto"/>
              <w:jc w:val="both"/>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Organizar ferias de empleo juveniles</w:t>
            </w:r>
            <w:r w:rsidR="00BC382A">
              <w:rPr>
                <w:rFonts w:ascii="Times New Roman" w:eastAsia="Times New Roman" w:hAnsi="Times New Roman" w:cs="Times New Roman"/>
                <w:color w:val="000000"/>
                <w:lang w:eastAsia="es-MX"/>
              </w:rPr>
              <w:t>.</w:t>
            </w:r>
          </w:p>
        </w:tc>
        <w:tc>
          <w:tcPr>
            <w:tcW w:w="1993" w:type="dxa"/>
            <w:tcBorders>
              <w:top w:val="nil"/>
              <w:left w:val="nil"/>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Casas del</w:t>
            </w:r>
          </w:p>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Emprendedor</w:t>
            </w:r>
          </w:p>
        </w:tc>
        <w:tc>
          <w:tcPr>
            <w:tcW w:w="1843" w:type="dxa"/>
            <w:tcBorders>
              <w:top w:val="nil"/>
              <w:left w:val="nil"/>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           96,000.00</w:t>
            </w:r>
          </w:p>
        </w:tc>
        <w:tc>
          <w:tcPr>
            <w:tcW w:w="1276" w:type="dxa"/>
            <w:tcBorders>
              <w:top w:val="nil"/>
              <w:left w:val="nil"/>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13.52</w:t>
            </w:r>
          </w:p>
        </w:tc>
      </w:tr>
      <w:tr w:rsidR="00490F3C" w:rsidRPr="00BC382A" w:rsidTr="005D680F">
        <w:trPr>
          <w:trHeight w:val="1500"/>
        </w:trPr>
        <w:tc>
          <w:tcPr>
            <w:tcW w:w="17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0F3C" w:rsidRPr="00BC382A" w:rsidRDefault="00490F3C" w:rsidP="00490F3C">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Joven Edúcate</w:t>
            </w:r>
          </w:p>
        </w:tc>
        <w:tc>
          <w:tcPr>
            <w:tcW w:w="2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90F3C" w:rsidRPr="00BC382A" w:rsidRDefault="00490F3C" w:rsidP="00490F3C">
            <w:pPr>
              <w:spacing w:after="0" w:line="240" w:lineRule="auto"/>
              <w:jc w:val="both"/>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Brindar espacios para que el joven realice tareas escolares y un buen uso del tiempo libre, así como el sano esparcimiento en los centros interactivos JUVENTUD</w:t>
            </w:r>
            <w:r w:rsidR="00E57B19">
              <w:rPr>
                <w:rFonts w:ascii="Times New Roman" w:eastAsia="Times New Roman" w:hAnsi="Times New Roman" w:cs="Times New Roman"/>
                <w:color w:val="000000"/>
                <w:lang w:eastAsia="es-MX"/>
              </w:rPr>
              <w:t>-</w:t>
            </w:r>
            <w:r w:rsidRPr="00BC382A">
              <w:rPr>
                <w:rFonts w:ascii="Times New Roman" w:eastAsia="Times New Roman" w:hAnsi="Times New Roman" w:cs="Times New Roman"/>
                <w:color w:val="000000"/>
                <w:lang w:eastAsia="es-MX"/>
              </w:rPr>
              <w:t>BC</w:t>
            </w:r>
            <w:r w:rsidR="00BC382A">
              <w:rPr>
                <w:rFonts w:ascii="Times New Roman" w:eastAsia="Times New Roman" w:hAnsi="Times New Roman" w:cs="Times New Roman"/>
                <w:color w:val="000000"/>
                <w:lang w:eastAsia="es-MX"/>
              </w:rPr>
              <w:t>.</w:t>
            </w:r>
          </w:p>
        </w:tc>
        <w:tc>
          <w:tcPr>
            <w:tcW w:w="1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Centros</w:t>
            </w:r>
          </w:p>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Poder joven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        250,000.00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35.21</w:t>
            </w:r>
          </w:p>
        </w:tc>
      </w:tr>
      <w:tr w:rsidR="00490F3C" w:rsidRPr="00BC382A" w:rsidTr="005D680F">
        <w:trPr>
          <w:trHeight w:val="765"/>
        </w:trPr>
        <w:tc>
          <w:tcPr>
            <w:tcW w:w="1785" w:type="dxa"/>
            <w:vMerge/>
            <w:tcBorders>
              <w:top w:val="single" w:sz="4" w:space="0" w:color="auto"/>
              <w:left w:val="single" w:sz="4" w:space="0" w:color="auto"/>
              <w:bottom w:val="single" w:sz="4" w:space="0" w:color="auto"/>
              <w:right w:val="single" w:sz="4" w:space="0" w:color="auto"/>
            </w:tcBorders>
            <w:vAlign w:val="center"/>
            <w:hideMark/>
          </w:tcPr>
          <w:p w:rsidR="00490F3C" w:rsidRPr="00BC382A" w:rsidRDefault="00490F3C" w:rsidP="00490F3C">
            <w:pPr>
              <w:spacing w:after="0" w:line="240" w:lineRule="auto"/>
              <w:rPr>
                <w:rFonts w:ascii="Times New Roman" w:eastAsia="Times New Roman" w:hAnsi="Times New Roman" w:cs="Times New Roman"/>
                <w:color w:val="000000"/>
                <w:lang w:eastAsia="es-MX"/>
              </w:rPr>
            </w:pPr>
          </w:p>
        </w:tc>
        <w:tc>
          <w:tcPr>
            <w:tcW w:w="2478" w:type="dxa"/>
            <w:vMerge/>
            <w:tcBorders>
              <w:top w:val="single" w:sz="4" w:space="0" w:color="auto"/>
              <w:left w:val="single" w:sz="4" w:space="0" w:color="auto"/>
              <w:bottom w:val="single" w:sz="4" w:space="0" w:color="auto"/>
              <w:right w:val="single" w:sz="4" w:space="0" w:color="auto"/>
            </w:tcBorders>
            <w:vAlign w:val="center"/>
            <w:hideMark/>
          </w:tcPr>
          <w:p w:rsidR="00490F3C" w:rsidRPr="00BC382A" w:rsidRDefault="00490F3C" w:rsidP="00490F3C">
            <w:pPr>
              <w:spacing w:after="0" w:line="240" w:lineRule="auto"/>
              <w:jc w:val="both"/>
              <w:rPr>
                <w:rFonts w:ascii="Times New Roman" w:eastAsia="Times New Roman" w:hAnsi="Times New Roman" w:cs="Times New Roman"/>
                <w:color w:val="000000"/>
                <w:lang w:eastAsia="es-MX"/>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p>
        </w:tc>
      </w:tr>
      <w:tr w:rsidR="00490F3C" w:rsidRPr="00BC382A" w:rsidTr="005D680F">
        <w:trPr>
          <w:trHeight w:val="600"/>
        </w:trPr>
        <w:tc>
          <w:tcPr>
            <w:tcW w:w="1785" w:type="dxa"/>
            <w:tcBorders>
              <w:top w:val="single" w:sz="4" w:space="0" w:color="auto"/>
              <w:left w:val="single" w:sz="4" w:space="0" w:color="auto"/>
              <w:bottom w:val="nil"/>
              <w:right w:val="single" w:sz="4" w:space="0" w:color="auto"/>
            </w:tcBorders>
            <w:shd w:val="clear" w:color="auto" w:fill="auto"/>
            <w:noWrap/>
            <w:vAlign w:val="center"/>
            <w:hideMark/>
          </w:tcPr>
          <w:p w:rsidR="00490F3C" w:rsidRPr="00BC382A" w:rsidRDefault="00490F3C" w:rsidP="00490F3C">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Joven Exprésate</w:t>
            </w:r>
          </w:p>
        </w:tc>
        <w:tc>
          <w:tcPr>
            <w:tcW w:w="2478" w:type="dxa"/>
            <w:tcBorders>
              <w:top w:val="single" w:sz="4" w:space="0" w:color="auto"/>
              <w:left w:val="nil"/>
              <w:bottom w:val="nil"/>
              <w:right w:val="single" w:sz="4" w:space="0" w:color="auto"/>
            </w:tcBorders>
            <w:shd w:val="clear" w:color="auto" w:fill="auto"/>
            <w:vAlign w:val="bottom"/>
            <w:hideMark/>
          </w:tcPr>
          <w:p w:rsidR="00490F3C" w:rsidRPr="00BC382A" w:rsidRDefault="00490F3C" w:rsidP="00490F3C">
            <w:pPr>
              <w:spacing w:after="0" w:line="240" w:lineRule="auto"/>
              <w:jc w:val="both"/>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Abrir los espacios para la realización de los programas</w:t>
            </w:r>
          </w:p>
        </w:tc>
        <w:tc>
          <w:tcPr>
            <w:tcW w:w="1993" w:type="dxa"/>
            <w:tcBorders>
              <w:top w:val="single" w:sz="4" w:space="0" w:color="auto"/>
              <w:left w:val="nil"/>
              <w:bottom w:val="nil"/>
              <w:right w:val="single" w:sz="4" w:space="0" w:color="auto"/>
            </w:tcBorders>
            <w:shd w:val="clear" w:color="auto" w:fill="auto"/>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Red nacional de programas de radio y televisión</w:t>
            </w:r>
          </w:p>
        </w:tc>
        <w:tc>
          <w:tcPr>
            <w:tcW w:w="1843" w:type="dxa"/>
            <w:tcBorders>
              <w:top w:val="single" w:sz="4" w:space="0" w:color="auto"/>
              <w:left w:val="nil"/>
              <w:bottom w:val="nil"/>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           60,000.00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490F3C" w:rsidRPr="00BC382A" w:rsidRDefault="00490F3C" w:rsidP="005D680F">
            <w:pPr>
              <w:spacing w:after="0" w:line="240" w:lineRule="auto"/>
              <w:jc w:val="center"/>
              <w:rPr>
                <w:rFonts w:ascii="Times New Roman" w:eastAsia="Times New Roman" w:hAnsi="Times New Roman" w:cs="Times New Roman"/>
                <w:color w:val="000000"/>
                <w:lang w:eastAsia="es-MX"/>
              </w:rPr>
            </w:pPr>
            <w:r w:rsidRPr="00BC382A">
              <w:rPr>
                <w:rFonts w:ascii="Times New Roman" w:eastAsia="Times New Roman" w:hAnsi="Times New Roman" w:cs="Times New Roman"/>
                <w:color w:val="000000"/>
                <w:lang w:eastAsia="es-MX"/>
              </w:rPr>
              <w:t>8.45</w:t>
            </w:r>
          </w:p>
        </w:tc>
      </w:tr>
      <w:tr w:rsidR="00490F3C" w:rsidRPr="00BC382A" w:rsidTr="00E57B19">
        <w:trPr>
          <w:trHeight w:val="300"/>
        </w:trPr>
        <w:tc>
          <w:tcPr>
            <w:tcW w:w="6256" w:type="dxa"/>
            <w:gridSpan w:val="3"/>
            <w:tcBorders>
              <w:top w:val="single" w:sz="4" w:space="0" w:color="auto"/>
              <w:left w:val="single" w:sz="4" w:space="0" w:color="auto"/>
              <w:bottom w:val="single" w:sz="4" w:space="0" w:color="auto"/>
              <w:right w:val="single" w:sz="4" w:space="0" w:color="000000"/>
            </w:tcBorders>
            <w:shd w:val="clear" w:color="auto" w:fill="C6D9F1" w:themeFill="text2" w:themeFillTint="33"/>
            <w:noWrap/>
            <w:vAlign w:val="center"/>
            <w:hideMark/>
          </w:tcPr>
          <w:p w:rsidR="00490F3C" w:rsidRPr="00BC382A" w:rsidRDefault="00490F3C" w:rsidP="00BC382A">
            <w:pPr>
              <w:spacing w:after="0" w:line="240" w:lineRule="auto"/>
              <w:jc w:val="right"/>
              <w:rPr>
                <w:rFonts w:ascii="Times New Roman" w:eastAsia="Times New Roman" w:hAnsi="Times New Roman" w:cs="Times New Roman"/>
                <w:b/>
                <w:bCs/>
                <w:color w:val="000000"/>
                <w:lang w:eastAsia="es-MX"/>
              </w:rPr>
            </w:pPr>
            <w:r w:rsidRPr="00BC382A">
              <w:rPr>
                <w:rFonts w:ascii="Times New Roman" w:eastAsia="Times New Roman" w:hAnsi="Times New Roman" w:cs="Times New Roman"/>
                <w:b/>
                <w:bCs/>
                <w:color w:val="000000"/>
                <w:lang w:eastAsia="es-MX"/>
              </w:rPr>
              <w:t>TOTAL ASIGNADO</w:t>
            </w:r>
          </w:p>
        </w:tc>
        <w:tc>
          <w:tcPr>
            <w:tcW w:w="1843"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490F3C" w:rsidRPr="00BC382A" w:rsidRDefault="00490F3C" w:rsidP="00E57B19">
            <w:pPr>
              <w:spacing w:after="0" w:line="240" w:lineRule="auto"/>
              <w:jc w:val="center"/>
              <w:rPr>
                <w:rFonts w:ascii="Times New Roman" w:eastAsia="Times New Roman" w:hAnsi="Times New Roman" w:cs="Times New Roman"/>
                <w:b/>
                <w:bCs/>
                <w:color w:val="000000"/>
                <w:lang w:eastAsia="es-MX"/>
              </w:rPr>
            </w:pPr>
            <w:r w:rsidRPr="00BC382A">
              <w:rPr>
                <w:rFonts w:ascii="Times New Roman" w:eastAsia="Times New Roman" w:hAnsi="Times New Roman" w:cs="Times New Roman"/>
                <w:b/>
                <w:bCs/>
                <w:color w:val="000000"/>
                <w:lang w:eastAsia="es-MX"/>
              </w:rPr>
              <w:t>$</w:t>
            </w:r>
            <w:r w:rsidR="00BC382A">
              <w:rPr>
                <w:rFonts w:ascii="Times New Roman" w:eastAsia="Times New Roman" w:hAnsi="Times New Roman" w:cs="Times New Roman"/>
                <w:b/>
                <w:bCs/>
                <w:color w:val="000000"/>
                <w:lang w:eastAsia="es-MX"/>
              </w:rPr>
              <w:t xml:space="preserve"> </w:t>
            </w:r>
            <w:r w:rsidRPr="00BC382A">
              <w:rPr>
                <w:rFonts w:ascii="Times New Roman" w:eastAsia="Times New Roman" w:hAnsi="Times New Roman" w:cs="Times New Roman"/>
                <w:b/>
                <w:bCs/>
                <w:color w:val="000000"/>
                <w:lang w:eastAsia="es-MX"/>
              </w:rPr>
              <w:t>710,000.00</w:t>
            </w:r>
          </w:p>
        </w:tc>
        <w:tc>
          <w:tcPr>
            <w:tcW w:w="1276" w:type="dxa"/>
            <w:tcBorders>
              <w:top w:val="nil"/>
              <w:left w:val="nil"/>
              <w:bottom w:val="single" w:sz="4" w:space="0" w:color="auto"/>
              <w:right w:val="single" w:sz="4" w:space="0" w:color="auto"/>
            </w:tcBorders>
            <w:shd w:val="clear" w:color="auto" w:fill="00B050"/>
            <w:noWrap/>
            <w:vAlign w:val="center"/>
            <w:hideMark/>
          </w:tcPr>
          <w:p w:rsidR="00490F3C" w:rsidRPr="00BC382A" w:rsidRDefault="00490F3C" w:rsidP="00E57B19">
            <w:pPr>
              <w:spacing w:after="0" w:line="240" w:lineRule="auto"/>
              <w:jc w:val="center"/>
              <w:rPr>
                <w:rFonts w:ascii="Times New Roman" w:eastAsia="Times New Roman" w:hAnsi="Times New Roman" w:cs="Times New Roman"/>
                <w:b/>
                <w:bCs/>
                <w:color w:val="000000"/>
                <w:lang w:eastAsia="es-MX"/>
              </w:rPr>
            </w:pPr>
            <w:r w:rsidRPr="00BC382A">
              <w:rPr>
                <w:rFonts w:ascii="Times New Roman" w:eastAsia="Times New Roman" w:hAnsi="Times New Roman" w:cs="Times New Roman"/>
                <w:b/>
                <w:bCs/>
                <w:color w:val="000000"/>
                <w:lang w:eastAsia="es-MX"/>
              </w:rPr>
              <w:t>100</w:t>
            </w:r>
          </w:p>
        </w:tc>
      </w:tr>
    </w:tbl>
    <w:p w:rsidR="00D203F1" w:rsidRDefault="00D203F1" w:rsidP="009612D6">
      <w:pPr>
        <w:pStyle w:val="Sinespaciado"/>
        <w:jc w:val="both"/>
        <w:rPr>
          <w:rFonts w:ascii="Times New Roman" w:hAnsi="Times New Roman"/>
          <w:sz w:val="20"/>
          <w:szCs w:val="20"/>
        </w:rPr>
      </w:pPr>
    </w:p>
    <w:p w:rsidR="009612D6" w:rsidRDefault="009612D6" w:rsidP="009612D6">
      <w:pPr>
        <w:pStyle w:val="Sinespaciado"/>
        <w:jc w:val="both"/>
        <w:rPr>
          <w:rFonts w:ascii="Times New Roman" w:hAnsi="Times New Roman"/>
          <w:sz w:val="20"/>
          <w:szCs w:val="20"/>
        </w:rPr>
      </w:pPr>
      <w:r w:rsidRPr="009612D6">
        <w:rPr>
          <w:rFonts w:ascii="Times New Roman" w:hAnsi="Times New Roman"/>
          <w:sz w:val="20"/>
          <w:szCs w:val="20"/>
        </w:rPr>
        <w:t>Fuente: Elaboración Propia con base a los Informes sobre la Situación Económica, las Finanzas Públicas y la Deuda Pública</w:t>
      </w:r>
    </w:p>
    <w:p w:rsidR="00764E4E" w:rsidRDefault="00764E4E" w:rsidP="007C579C">
      <w:pPr>
        <w:pStyle w:val="Sinespaciado"/>
        <w:spacing w:line="360" w:lineRule="auto"/>
        <w:jc w:val="both"/>
        <w:rPr>
          <w:rFonts w:ascii="Times New Roman" w:hAnsi="Times New Roman"/>
          <w:sz w:val="24"/>
          <w:szCs w:val="24"/>
        </w:rPr>
      </w:pPr>
    </w:p>
    <w:p w:rsidR="00F912D9" w:rsidRDefault="005B69BE" w:rsidP="00F912D9">
      <w:pPr>
        <w:pStyle w:val="Sinespaciado"/>
        <w:spacing w:line="360" w:lineRule="auto"/>
        <w:jc w:val="both"/>
        <w:rPr>
          <w:rFonts w:ascii="Times New Roman" w:hAnsi="Times New Roman"/>
          <w:sz w:val="24"/>
          <w:szCs w:val="24"/>
        </w:rPr>
      </w:pPr>
      <w:r>
        <w:rPr>
          <w:rFonts w:ascii="Times New Roman" w:hAnsi="Times New Roman"/>
          <w:sz w:val="24"/>
          <w:szCs w:val="24"/>
        </w:rPr>
        <w:t>Es de importancia destacar que el</w:t>
      </w:r>
      <w:r w:rsidR="009612D6" w:rsidRPr="009612D6">
        <w:rPr>
          <w:rFonts w:ascii="Times New Roman" w:hAnsi="Times New Roman"/>
          <w:sz w:val="24"/>
          <w:szCs w:val="24"/>
        </w:rPr>
        <w:t xml:space="preserve"> programa </w:t>
      </w:r>
      <w:r w:rsidR="00490F3C">
        <w:rPr>
          <w:rFonts w:ascii="Times New Roman" w:hAnsi="Times New Roman"/>
          <w:sz w:val="24"/>
          <w:szCs w:val="24"/>
        </w:rPr>
        <w:t>estatal</w:t>
      </w:r>
      <w:r w:rsidR="009612D6" w:rsidRPr="009612D6">
        <w:rPr>
          <w:rFonts w:ascii="Times New Roman" w:hAnsi="Times New Roman"/>
          <w:sz w:val="24"/>
          <w:szCs w:val="24"/>
        </w:rPr>
        <w:t xml:space="preserve"> Joven </w:t>
      </w:r>
      <w:r w:rsidR="00490F3C" w:rsidRPr="009612D6">
        <w:rPr>
          <w:rFonts w:ascii="Times New Roman" w:hAnsi="Times New Roman"/>
          <w:sz w:val="24"/>
          <w:szCs w:val="24"/>
        </w:rPr>
        <w:t>Empléate</w:t>
      </w:r>
      <w:r w:rsidR="00490F3C">
        <w:rPr>
          <w:rFonts w:ascii="Times New Roman" w:hAnsi="Times New Roman"/>
          <w:sz w:val="24"/>
          <w:szCs w:val="24"/>
        </w:rPr>
        <w:t xml:space="preserve"> fue el que </w:t>
      </w:r>
      <w:r w:rsidR="009612D6" w:rsidRPr="009612D6">
        <w:rPr>
          <w:rFonts w:ascii="Times New Roman" w:hAnsi="Times New Roman"/>
          <w:sz w:val="24"/>
          <w:szCs w:val="24"/>
        </w:rPr>
        <w:t xml:space="preserve">mayor asignación </w:t>
      </w:r>
      <w:r w:rsidR="00490F3C">
        <w:rPr>
          <w:rFonts w:ascii="Times New Roman" w:hAnsi="Times New Roman"/>
          <w:sz w:val="24"/>
          <w:szCs w:val="24"/>
        </w:rPr>
        <w:t>presupuestal</w:t>
      </w:r>
      <w:r w:rsidR="009612D6">
        <w:rPr>
          <w:rFonts w:ascii="Times New Roman" w:hAnsi="Times New Roman"/>
          <w:sz w:val="24"/>
          <w:szCs w:val="24"/>
        </w:rPr>
        <w:t xml:space="preserve"> en el ejercicio 2017</w:t>
      </w:r>
      <w:r w:rsidR="00490F3C">
        <w:rPr>
          <w:rFonts w:ascii="Times New Roman" w:hAnsi="Times New Roman"/>
          <w:sz w:val="24"/>
          <w:szCs w:val="24"/>
        </w:rPr>
        <w:t xml:space="preserve"> obtuvo el </w:t>
      </w:r>
      <w:r w:rsidR="009612D6">
        <w:rPr>
          <w:rFonts w:ascii="Times New Roman" w:hAnsi="Times New Roman"/>
          <w:sz w:val="24"/>
          <w:szCs w:val="24"/>
        </w:rPr>
        <w:t>56</w:t>
      </w:r>
      <w:r w:rsidR="00490F3C">
        <w:rPr>
          <w:rFonts w:ascii="Times New Roman" w:hAnsi="Times New Roman"/>
          <w:sz w:val="24"/>
          <w:szCs w:val="24"/>
        </w:rPr>
        <w:t xml:space="preserve">.84% del total de los recursos autorizados </w:t>
      </w:r>
      <w:r w:rsidR="00EA49B8">
        <w:rPr>
          <w:rFonts w:ascii="Times New Roman" w:hAnsi="Times New Roman"/>
          <w:sz w:val="24"/>
          <w:szCs w:val="24"/>
        </w:rPr>
        <w:t xml:space="preserve">seguido del programa Joven edúcate con el 35.21% y solo el 8.45% para Exprésate. </w:t>
      </w:r>
      <w:r w:rsidR="00D820DF">
        <w:rPr>
          <w:rFonts w:ascii="Times New Roman" w:hAnsi="Times New Roman"/>
          <w:sz w:val="24"/>
          <w:szCs w:val="24"/>
        </w:rPr>
        <w:t xml:space="preserve">Los cuales tuvieron un </w:t>
      </w:r>
      <w:r w:rsidR="007C579C" w:rsidRPr="005B69BE">
        <w:rPr>
          <w:rFonts w:ascii="Times New Roman" w:hAnsi="Times New Roman"/>
          <w:sz w:val="24"/>
          <w:szCs w:val="24"/>
        </w:rPr>
        <w:t xml:space="preserve">comportamiento de gasto apegados con la normatividad contables establecida por </w:t>
      </w:r>
      <w:r w:rsidR="001D3C69">
        <w:rPr>
          <w:rFonts w:ascii="Times New Roman" w:hAnsi="Times New Roman"/>
          <w:sz w:val="24"/>
          <w:szCs w:val="24"/>
        </w:rPr>
        <w:t>el</w:t>
      </w:r>
      <w:r w:rsidR="007C579C" w:rsidRPr="005B69BE">
        <w:rPr>
          <w:rFonts w:ascii="Times New Roman" w:hAnsi="Times New Roman"/>
          <w:sz w:val="24"/>
          <w:szCs w:val="24"/>
        </w:rPr>
        <w:t xml:space="preserve"> CONAC según sus momento autorizado, modificado y ejercido en el ejercicio fiscal evaluado.</w:t>
      </w:r>
      <w:r w:rsidR="00F912D9">
        <w:rPr>
          <w:rFonts w:ascii="Times New Roman" w:hAnsi="Times New Roman"/>
          <w:sz w:val="24"/>
          <w:szCs w:val="24"/>
        </w:rPr>
        <w:t xml:space="preserve"> </w:t>
      </w:r>
    </w:p>
    <w:p w:rsidR="00F912D9" w:rsidRDefault="00F912D9" w:rsidP="00F912D9">
      <w:pPr>
        <w:pStyle w:val="Sinespaciado"/>
        <w:spacing w:line="360" w:lineRule="auto"/>
        <w:jc w:val="both"/>
        <w:rPr>
          <w:rFonts w:ascii="Times New Roman" w:hAnsi="Times New Roman"/>
          <w:sz w:val="24"/>
          <w:szCs w:val="24"/>
        </w:rPr>
      </w:pPr>
    </w:p>
    <w:p w:rsidR="00F912D9" w:rsidRDefault="007C579C" w:rsidP="00F912D9">
      <w:pPr>
        <w:pStyle w:val="Sinespaciado"/>
        <w:spacing w:line="360" w:lineRule="auto"/>
        <w:jc w:val="both"/>
        <w:rPr>
          <w:rFonts w:ascii="Times New Roman" w:hAnsi="Times New Roman"/>
          <w:sz w:val="24"/>
          <w:szCs w:val="24"/>
        </w:rPr>
      </w:pPr>
      <w:r>
        <w:rPr>
          <w:rFonts w:ascii="Times New Roman" w:hAnsi="Times New Roman"/>
          <w:sz w:val="24"/>
          <w:szCs w:val="24"/>
        </w:rPr>
        <w:t>Con respecto a la gestión de los recursos presupuestarios se puede realizar el siguiente aspecto de mejora que es la reingeniería del presupuesto desde el convenio marco para presupuestarlas actividades propias del quehacer p</w:t>
      </w:r>
      <w:r w:rsidR="001D3C69">
        <w:rPr>
          <w:rFonts w:ascii="Times New Roman" w:hAnsi="Times New Roman"/>
          <w:sz w:val="24"/>
          <w:szCs w:val="24"/>
        </w:rPr>
        <w:t>ú</w:t>
      </w:r>
      <w:r>
        <w:rPr>
          <w:rFonts w:ascii="Times New Roman" w:hAnsi="Times New Roman"/>
          <w:sz w:val="24"/>
          <w:szCs w:val="24"/>
        </w:rPr>
        <w:t>blico en materia de equipamiento, compra de mate</w:t>
      </w:r>
      <w:r w:rsidR="00840AAD">
        <w:rPr>
          <w:rFonts w:ascii="Times New Roman" w:hAnsi="Times New Roman"/>
          <w:sz w:val="24"/>
          <w:szCs w:val="24"/>
        </w:rPr>
        <w:t>riales y servicios con el objet</w:t>
      </w:r>
      <w:r>
        <w:rPr>
          <w:rFonts w:ascii="Times New Roman" w:hAnsi="Times New Roman"/>
          <w:sz w:val="24"/>
          <w:szCs w:val="24"/>
        </w:rPr>
        <w:t>i</w:t>
      </w:r>
      <w:r w:rsidR="00840AAD">
        <w:rPr>
          <w:rFonts w:ascii="Times New Roman" w:hAnsi="Times New Roman"/>
          <w:sz w:val="24"/>
          <w:szCs w:val="24"/>
        </w:rPr>
        <w:t>vo de generar un mejor</w:t>
      </w:r>
      <w:r>
        <w:rPr>
          <w:rFonts w:ascii="Times New Roman" w:hAnsi="Times New Roman"/>
          <w:sz w:val="24"/>
          <w:szCs w:val="24"/>
        </w:rPr>
        <w:t xml:space="preserve"> desarrollo</w:t>
      </w:r>
      <w:r w:rsidR="00840AAD">
        <w:rPr>
          <w:rFonts w:ascii="Times New Roman" w:hAnsi="Times New Roman"/>
          <w:sz w:val="24"/>
          <w:szCs w:val="24"/>
        </w:rPr>
        <w:t xml:space="preserve"> de los programas estatales que se</w:t>
      </w:r>
      <w:r w:rsidR="00F912D9">
        <w:rPr>
          <w:rFonts w:ascii="Times New Roman" w:hAnsi="Times New Roman"/>
          <w:sz w:val="24"/>
          <w:szCs w:val="24"/>
        </w:rPr>
        <w:t xml:space="preserve"> </w:t>
      </w:r>
    </w:p>
    <w:p w:rsidR="00F912D9" w:rsidRDefault="00F912D9" w:rsidP="00F912D9">
      <w:pPr>
        <w:pStyle w:val="Sinespaciado"/>
        <w:spacing w:line="360" w:lineRule="auto"/>
        <w:jc w:val="both"/>
        <w:rPr>
          <w:rFonts w:ascii="Times New Roman" w:hAnsi="Times New Roman"/>
          <w:sz w:val="24"/>
          <w:szCs w:val="24"/>
        </w:rPr>
      </w:pPr>
    </w:p>
    <w:p w:rsidR="008936D8" w:rsidRDefault="00840AAD" w:rsidP="00F912D9">
      <w:pPr>
        <w:pStyle w:val="Sinespaciado"/>
        <w:spacing w:line="360" w:lineRule="auto"/>
        <w:jc w:val="both"/>
        <w:rPr>
          <w:rFonts w:ascii="Times New Roman" w:hAnsi="Times New Roman"/>
          <w:sz w:val="24"/>
          <w:szCs w:val="24"/>
        </w:rPr>
      </w:pPr>
      <w:r>
        <w:rPr>
          <w:rFonts w:ascii="Times New Roman" w:hAnsi="Times New Roman"/>
          <w:sz w:val="24"/>
          <w:szCs w:val="24"/>
        </w:rPr>
        <w:lastRenderedPageBreak/>
        <w:t xml:space="preserve">vinculan al programa y que son en beneficio de los </w:t>
      </w:r>
      <w:r w:rsidR="007C579C">
        <w:rPr>
          <w:rFonts w:ascii="Times New Roman" w:hAnsi="Times New Roman"/>
          <w:sz w:val="24"/>
          <w:szCs w:val="24"/>
        </w:rPr>
        <w:t>jóvenes</w:t>
      </w:r>
      <w:r>
        <w:rPr>
          <w:rFonts w:ascii="Times New Roman" w:hAnsi="Times New Roman"/>
          <w:sz w:val="24"/>
          <w:szCs w:val="24"/>
        </w:rPr>
        <w:t>;</w:t>
      </w:r>
      <w:r w:rsidR="007C579C">
        <w:rPr>
          <w:rFonts w:ascii="Times New Roman" w:hAnsi="Times New Roman"/>
          <w:sz w:val="24"/>
          <w:szCs w:val="24"/>
        </w:rPr>
        <w:t xml:space="preserve"> es decir integrar el gasto</w:t>
      </w:r>
      <w:r w:rsidR="00F912D9">
        <w:rPr>
          <w:rFonts w:ascii="Times New Roman" w:hAnsi="Times New Roman"/>
          <w:sz w:val="24"/>
          <w:szCs w:val="24"/>
        </w:rPr>
        <w:t xml:space="preserve"> </w:t>
      </w:r>
      <w:r w:rsidR="007C579C">
        <w:rPr>
          <w:rFonts w:ascii="Times New Roman" w:hAnsi="Times New Roman"/>
          <w:sz w:val="24"/>
          <w:szCs w:val="24"/>
        </w:rPr>
        <w:t>operativo no solo en el capítulo 4000</w:t>
      </w:r>
      <w:r>
        <w:rPr>
          <w:rFonts w:ascii="Times New Roman" w:hAnsi="Times New Roman"/>
          <w:sz w:val="24"/>
          <w:szCs w:val="24"/>
        </w:rPr>
        <w:t>,</w:t>
      </w:r>
      <w:r w:rsidR="007C579C">
        <w:rPr>
          <w:rFonts w:ascii="Times New Roman" w:hAnsi="Times New Roman"/>
          <w:sz w:val="24"/>
          <w:szCs w:val="24"/>
        </w:rPr>
        <w:t xml:space="preserve"> y se puedan utilizar cuando menos el 25% de los recursos transferidos en capítulos de materiales y servicios u otros que no estén ligados específicamente a las reglas de operación del programa </w:t>
      </w:r>
      <w:r w:rsidR="00F912D9">
        <w:rPr>
          <w:rFonts w:ascii="Times New Roman" w:hAnsi="Times New Roman"/>
          <w:sz w:val="24"/>
          <w:szCs w:val="24"/>
        </w:rPr>
        <w:t xml:space="preserve">y </w:t>
      </w:r>
      <w:r w:rsidR="00B179CE">
        <w:rPr>
          <w:rFonts w:ascii="Times New Roman" w:hAnsi="Times New Roman"/>
          <w:sz w:val="24"/>
          <w:szCs w:val="24"/>
        </w:rPr>
        <w:t>en</w:t>
      </w:r>
      <w:r>
        <w:rPr>
          <w:rFonts w:ascii="Times New Roman" w:hAnsi="Times New Roman"/>
          <w:sz w:val="24"/>
          <w:szCs w:val="24"/>
        </w:rPr>
        <w:t xml:space="preserve"> la</w:t>
      </w:r>
      <w:r w:rsidR="007C579C">
        <w:rPr>
          <w:rFonts w:ascii="Times New Roman" w:hAnsi="Times New Roman"/>
          <w:sz w:val="24"/>
          <w:szCs w:val="24"/>
        </w:rPr>
        <w:t>s categorías de apoyo social o bien proponer en el convenio marco otras categorías que se integren al gasto de operación y que coadyuvan a cumplir con los objetivos institucionales.</w:t>
      </w:r>
    </w:p>
    <w:p w:rsidR="00F912D9" w:rsidRPr="00897AC9" w:rsidRDefault="007C579C" w:rsidP="00F912D9">
      <w:pPr>
        <w:pStyle w:val="Sinespaciado"/>
        <w:spacing w:line="360" w:lineRule="auto"/>
        <w:jc w:val="both"/>
        <w:rPr>
          <w:rFonts w:ascii="Times New Roman" w:hAnsi="Times New Roman"/>
          <w:sz w:val="24"/>
          <w:szCs w:val="24"/>
        </w:rPr>
      </w:pPr>
      <w:r>
        <w:rPr>
          <w:rFonts w:ascii="Times New Roman" w:hAnsi="Times New Roman"/>
          <w:sz w:val="24"/>
          <w:szCs w:val="24"/>
        </w:rPr>
        <w:t xml:space="preserve"> </w:t>
      </w:r>
    </w:p>
    <w:p w:rsidR="001E4DB0" w:rsidRPr="009612D6" w:rsidRDefault="0012271F" w:rsidP="009612D6">
      <w:pPr>
        <w:spacing w:line="360" w:lineRule="auto"/>
        <w:jc w:val="center"/>
        <w:rPr>
          <w:rFonts w:ascii="Times New Roman" w:hAnsi="Times New Roman" w:cs="Times New Roman"/>
          <w:b/>
          <w:sz w:val="24"/>
          <w:szCs w:val="24"/>
        </w:rPr>
      </w:pPr>
      <w:r w:rsidRPr="009612D6">
        <w:rPr>
          <w:rFonts w:ascii="Times New Roman" w:hAnsi="Times New Roman" w:cs="Times New Roman"/>
          <w:b/>
          <w:sz w:val="24"/>
          <w:szCs w:val="24"/>
        </w:rPr>
        <w:t>Ta</w:t>
      </w:r>
      <w:r w:rsidR="005759B7" w:rsidRPr="009612D6">
        <w:rPr>
          <w:rFonts w:ascii="Times New Roman" w:hAnsi="Times New Roman" w:cs="Times New Roman"/>
          <w:b/>
          <w:sz w:val="24"/>
          <w:szCs w:val="24"/>
        </w:rPr>
        <w:t>bla</w:t>
      </w:r>
      <w:r w:rsidR="00CB5E69">
        <w:rPr>
          <w:rFonts w:ascii="Times New Roman" w:hAnsi="Times New Roman" w:cs="Times New Roman"/>
          <w:b/>
          <w:sz w:val="24"/>
          <w:szCs w:val="24"/>
        </w:rPr>
        <w:t xml:space="preserve"> 6</w:t>
      </w:r>
      <w:r w:rsidR="009612D6" w:rsidRPr="009612D6">
        <w:rPr>
          <w:rFonts w:ascii="Times New Roman" w:hAnsi="Times New Roman" w:cs="Times New Roman"/>
          <w:b/>
          <w:sz w:val="24"/>
          <w:szCs w:val="24"/>
        </w:rPr>
        <w:t>.</w:t>
      </w:r>
      <w:r w:rsidR="005759B7" w:rsidRPr="009612D6">
        <w:rPr>
          <w:rFonts w:ascii="Times New Roman" w:hAnsi="Times New Roman" w:cs="Times New Roman"/>
          <w:b/>
          <w:sz w:val="24"/>
          <w:szCs w:val="24"/>
        </w:rPr>
        <w:t xml:space="preserve"> Porcentaje y </w:t>
      </w:r>
      <w:r w:rsidRPr="009612D6">
        <w:rPr>
          <w:rFonts w:ascii="Times New Roman" w:hAnsi="Times New Roman" w:cs="Times New Roman"/>
          <w:b/>
          <w:sz w:val="24"/>
          <w:szCs w:val="24"/>
        </w:rPr>
        <w:t>Valoración</w:t>
      </w:r>
      <w:r w:rsidR="005759B7" w:rsidRPr="009612D6">
        <w:rPr>
          <w:rFonts w:ascii="Times New Roman" w:hAnsi="Times New Roman" w:cs="Times New Roman"/>
          <w:b/>
          <w:sz w:val="24"/>
          <w:szCs w:val="24"/>
        </w:rPr>
        <w:t xml:space="preserve"> del Ejercicio de los Recursos </w:t>
      </w:r>
      <w:r w:rsidRPr="009612D6">
        <w:rPr>
          <w:rFonts w:ascii="Times New Roman" w:hAnsi="Times New Roman" w:cs="Times New Roman"/>
          <w:b/>
          <w:sz w:val="24"/>
          <w:szCs w:val="24"/>
        </w:rPr>
        <w:t>Transferidos</w:t>
      </w:r>
      <w:r w:rsidR="00132BE8">
        <w:rPr>
          <w:rFonts w:ascii="Times New Roman" w:hAnsi="Times New Roman" w:cs="Times New Roman"/>
          <w:b/>
          <w:sz w:val="24"/>
          <w:szCs w:val="24"/>
        </w:rPr>
        <w:t xml:space="preserve"> </w:t>
      </w:r>
      <w:r w:rsidRPr="009612D6">
        <w:rPr>
          <w:rFonts w:ascii="Times New Roman" w:hAnsi="Times New Roman" w:cs="Times New Roman"/>
          <w:b/>
          <w:sz w:val="24"/>
          <w:szCs w:val="24"/>
        </w:rPr>
        <w:t>por Partida presupuestal d</w:t>
      </w:r>
      <w:r w:rsidR="005759B7" w:rsidRPr="009612D6">
        <w:rPr>
          <w:rFonts w:ascii="Times New Roman" w:hAnsi="Times New Roman" w:cs="Times New Roman"/>
          <w:b/>
          <w:sz w:val="24"/>
          <w:szCs w:val="24"/>
        </w:rPr>
        <w:t>el INJUVEBC</w:t>
      </w:r>
    </w:p>
    <w:tbl>
      <w:tblPr>
        <w:tblW w:w="10373" w:type="dxa"/>
        <w:jc w:val="center"/>
        <w:tblCellMar>
          <w:left w:w="70" w:type="dxa"/>
          <w:right w:w="70" w:type="dxa"/>
        </w:tblCellMar>
        <w:tblLook w:val="04A0" w:firstRow="1" w:lastRow="0" w:firstColumn="1" w:lastColumn="0" w:noHBand="0" w:noVBand="1"/>
      </w:tblPr>
      <w:tblGrid>
        <w:gridCol w:w="3620"/>
        <w:gridCol w:w="1367"/>
        <w:gridCol w:w="1760"/>
        <w:gridCol w:w="1340"/>
        <w:gridCol w:w="992"/>
        <w:gridCol w:w="1417"/>
      </w:tblGrid>
      <w:tr w:rsidR="005759B7" w:rsidRPr="004C4CFE" w:rsidTr="005759B7">
        <w:trPr>
          <w:trHeight w:val="300"/>
          <w:jc w:val="center"/>
        </w:trPr>
        <w:tc>
          <w:tcPr>
            <w:tcW w:w="3620"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rsidR="001E4DB0" w:rsidRPr="001E4DB0" w:rsidRDefault="005759B7" w:rsidP="001E4DB0">
            <w:pPr>
              <w:spacing w:after="0" w:line="240" w:lineRule="auto"/>
              <w:jc w:val="center"/>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Partida</w:t>
            </w:r>
          </w:p>
        </w:tc>
        <w:tc>
          <w:tcPr>
            <w:tcW w:w="136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E4DB0" w:rsidRPr="001E4DB0" w:rsidRDefault="005759B7" w:rsidP="001E4DB0">
            <w:pPr>
              <w:spacing w:after="0" w:line="240" w:lineRule="auto"/>
              <w:jc w:val="center"/>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Aprobado</w:t>
            </w:r>
          </w:p>
        </w:tc>
        <w:tc>
          <w:tcPr>
            <w:tcW w:w="176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E4DB0" w:rsidRPr="001E4DB0" w:rsidRDefault="005759B7" w:rsidP="001E4DB0">
            <w:pPr>
              <w:spacing w:after="0" w:line="240" w:lineRule="auto"/>
              <w:jc w:val="center"/>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Modificado</w:t>
            </w:r>
          </w:p>
        </w:tc>
        <w:tc>
          <w:tcPr>
            <w:tcW w:w="121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E4DB0" w:rsidRPr="001E4DB0" w:rsidRDefault="005759B7" w:rsidP="001E4DB0">
            <w:pPr>
              <w:spacing w:after="0" w:line="240" w:lineRule="auto"/>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Ejercido</w:t>
            </w:r>
          </w:p>
        </w:tc>
        <w:tc>
          <w:tcPr>
            <w:tcW w:w="992"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E4DB0" w:rsidRPr="001E4DB0" w:rsidRDefault="005759B7" w:rsidP="001E4DB0">
            <w:pPr>
              <w:spacing w:after="0" w:line="240" w:lineRule="auto"/>
              <w:jc w:val="center"/>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 xml:space="preserve">% </w:t>
            </w:r>
          </w:p>
        </w:tc>
        <w:tc>
          <w:tcPr>
            <w:tcW w:w="1417"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rsidR="001E4DB0" w:rsidRPr="001E4DB0" w:rsidRDefault="00E92314" w:rsidP="001E4DB0">
            <w:pPr>
              <w:spacing w:after="0" w:line="240" w:lineRule="auto"/>
              <w:jc w:val="center"/>
              <w:rPr>
                <w:rFonts w:ascii="Times New Roman" w:eastAsia="Times New Roman" w:hAnsi="Times New Roman" w:cs="Times New Roman"/>
                <w:b/>
                <w:bCs/>
                <w:sz w:val="24"/>
                <w:szCs w:val="24"/>
                <w:lang w:eastAsia="es-MX"/>
              </w:rPr>
            </w:pPr>
            <w:r w:rsidRPr="001E4DB0">
              <w:rPr>
                <w:rFonts w:ascii="Times New Roman" w:eastAsia="Times New Roman" w:hAnsi="Times New Roman" w:cs="Times New Roman"/>
                <w:b/>
                <w:bCs/>
                <w:sz w:val="24"/>
                <w:szCs w:val="24"/>
                <w:lang w:eastAsia="es-MX"/>
              </w:rPr>
              <w:t>Semáforo</w:t>
            </w:r>
          </w:p>
        </w:tc>
      </w:tr>
      <w:tr w:rsidR="001E4DB0" w:rsidRPr="001E4DB0" w:rsidTr="005759B7">
        <w:trPr>
          <w:trHeight w:val="906"/>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211 - </w:t>
            </w:r>
            <w:r w:rsidR="00D820DF" w:rsidRPr="004C4CFE">
              <w:rPr>
                <w:rFonts w:ascii="Times New Roman" w:eastAsia="Times New Roman" w:hAnsi="Times New Roman" w:cs="Times New Roman"/>
                <w:sz w:val="24"/>
                <w:szCs w:val="24"/>
                <w:lang w:eastAsia="es-MX"/>
              </w:rPr>
              <w:t>M</w:t>
            </w:r>
            <w:r w:rsidRPr="004C4CFE">
              <w:rPr>
                <w:rFonts w:ascii="Times New Roman" w:eastAsia="Times New Roman" w:hAnsi="Times New Roman" w:cs="Times New Roman"/>
                <w:sz w:val="24"/>
                <w:szCs w:val="24"/>
                <w:lang w:eastAsia="es-MX"/>
              </w:rPr>
              <w:t>ateriales, útiles y equipos menores de oficina</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$ 40,000.00 </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$40,000.00 </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$ 40,000.00 </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1E4DB0" w:rsidP="001E4DB0">
            <w:pPr>
              <w:spacing w:after="0" w:line="240" w:lineRule="auto"/>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noProof/>
                <w:color w:val="000000"/>
                <w:sz w:val="24"/>
                <w:szCs w:val="24"/>
                <w:lang w:val="es-ES" w:eastAsia="es-ES"/>
              </w:rPr>
              <w:drawing>
                <wp:anchor distT="0" distB="0" distL="114300" distR="114300" simplePos="0" relativeHeight="251663360" behindDoc="0" locked="0" layoutInCell="1" allowOverlap="1">
                  <wp:simplePos x="0" y="0"/>
                  <wp:positionH relativeFrom="column">
                    <wp:posOffset>142240</wp:posOffset>
                  </wp:positionH>
                  <wp:positionV relativeFrom="paragraph">
                    <wp:posOffset>-157480</wp:posOffset>
                  </wp:positionV>
                  <wp:extent cx="352425" cy="485775"/>
                  <wp:effectExtent l="19050" t="0" r="9525" b="0"/>
                  <wp:wrapNone/>
                  <wp:docPr id="25" name="Imagen 13"/>
                  <wp:cNvGraphicFramePr/>
                  <a:graphic xmlns:a="http://schemas.openxmlformats.org/drawingml/2006/main">
                    <a:graphicData uri="http://schemas.openxmlformats.org/drawingml/2006/picture">
                      <pic:pic xmlns:pic="http://schemas.openxmlformats.org/drawingml/2006/picture">
                        <pic:nvPicPr>
                          <pic:cNvPr id="6" name="Picture 2" descr="Resultado de imagen para semÃ¡foro en verde dibujo"/>
                          <pic:cNvPicPr>
                            <a:picLocks noChangeAspect="1" noChangeArrowheads="1"/>
                          </pic:cNvPicPr>
                        </pic:nvPicPr>
                        <pic:blipFill>
                          <a:blip r:embed="rId16" cstate="print"/>
                          <a:srcRect/>
                          <a:stretch>
                            <a:fillRect/>
                          </a:stretch>
                        </pic:blipFill>
                        <pic:spPr bwMode="auto">
                          <a:xfrm>
                            <a:off x="0" y="0"/>
                            <a:ext cx="352425" cy="485775"/>
                          </a:xfrm>
                          <a:prstGeom prst="rect">
                            <a:avLst/>
                          </a:prstGeom>
                          <a:noFill/>
                        </pic:spPr>
                      </pic:pic>
                    </a:graphicData>
                  </a:graphic>
                </wp:anchor>
              </w:drawing>
            </w:r>
          </w:p>
        </w:tc>
      </w:tr>
      <w:tr w:rsidR="001E4DB0" w:rsidRPr="001E4DB0" w:rsidTr="00F912D9">
        <w:trPr>
          <w:trHeight w:val="1091"/>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311 - </w:t>
            </w:r>
            <w:r w:rsidR="00D820DF" w:rsidRPr="004C4CFE">
              <w:rPr>
                <w:rFonts w:ascii="Times New Roman" w:eastAsia="Times New Roman" w:hAnsi="Times New Roman" w:cs="Times New Roman"/>
                <w:sz w:val="24"/>
                <w:szCs w:val="24"/>
                <w:lang w:eastAsia="es-MX"/>
              </w:rPr>
              <w:t>E</w:t>
            </w:r>
            <w:r w:rsidRPr="004C4CFE">
              <w:rPr>
                <w:rFonts w:ascii="Times New Roman" w:eastAsia="Times New Roman" w:hAnsi="Times New Roman" w:cs="Times New Roman"/>
                <w:sz w:val="24"/>
                <w:szCs w:val="24"/>
                <w:lang w:eastAsia="es-MX"/>
              </w:rPr>
              <w:t>nergía eléctrica</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$ 24,000.00 </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$24,000.00 </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$ 24,000.00 </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082A91" w:rsidP="001E4DB0">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noProof/>
                <w:color w:val="000000"/>
                <w:sz w:val="24"/>
                <w:szCs w:val="24"/>
                <w:lang w:val="es-ES" w:eastAsia="es-ES"/>
              </w:rPr>
              <w:drawing>
                <wp:anchor distT="0" distB="0" distL="114300" distR="114300" simplePos="0" relativeHeight="251662336" behindDoc="0" locked="0" layoutInCell="1" allowOverlap="1">
                  <wp:simplePos x="0" y="0"/>
                  <wp:positionH relativeFrom="column">
                    <wp:posOffset>140335</wp:posOffset>
                  </wp:positionH>
                  <wp:positionV relativeFrom="paragraph">
                    <wp:posOffset>-541020</wp:posOffset>
                  </wp:positionV>
                  <wp:extent cx="371475" cy="445135"/>
                  <wp:effectExtent l="19050" t="0" r="9525" b="0"/>
                  <wp:wrapNone/>
                  <wp:docPr id="23" name="Picture 2"/>
                  <wp:cNvGraphicFramePr/>
                  <a:graphic xmlns:a="http://schemas.openxmlformats.org/drawingml/2006/main">
                    <a:graphicData uri="http://schemas.openxmlformats.org/drawingml/2006/picture">
                      <pic:pic xmlns:pic="http://schemas.openxmlformats.org/drawingml/2006/picture">
                        <pic:nvPicPr>
                          <pic:cNvPr id="5" name="Picture 2" descr="Resultado de imagen para semÃ¡foro en verde dibujo"/>
                          <pic:cNvPicPr>
                            <a:picLocks noChangeAspect="1" noChangeArrowheads="1"/>
                          </pic:cNvPicPr>
                        </pic:nvPicPr>
                        <pic:blipFill>
                          <a:blip r:embed="rId17" cstate="print"/>
                          <a:srcRect/>
                          <a:stretch>
                            <a:fillRect/>
                          </a:stretch>
                        </pic:blipFill>
                        <pic:spPr bwMode="auto">
                          <a:xfrm>
                            <a:off x="0" y="0"/>
                            <a:ext cx="371475" cy="445135"/>
                          </a:xfrm>
                          <a:prstGeom prst="rect">
                            <a:avLst/>
                          </a:prstGeom>
                          <a:noFill/>
                        </pic:spPr>
                      </pic:pic>
                    </a:graphicData>
                  </a:graphic>
                  <wp14:sizeRelH relativeFrom="margin">
                    <wp14:pctWidth>0</wp14:pctWidth>
                  </wp14:sizeRelH>
                  <wp14:sizeRelV relativeFrom="margin">
                    <wp14:pctHeight>0</wp14:pctHeight>
                  </wp14:sizeRelV>
                </wp:anchor>
              </w:drawing>
            </w:r>
          </w:p>
        </w:tc>
      </w:tr>
      <w:tr w:rsidR="001E4DB0" w:rsidRPr="001E4DB0" w:rsidTr="00F912D9">
        <w:trPr>
          <w:trHeight w:val="1121"/>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336 - </w:t>
            </w:r>
            <w:r w:rsidR="00D820DF" w:rsidRPr="004C4CFE">
              <w:rPr>
                <w:rFonts w:ascii="Times New Roman" w:eastAsia="Times New Roman" w:hAnsi="Times New Roman" w:cs="Times New Roman"/>
                <w:sz w:val="24"/>
                <w:szCs w:val="24"/>
                <w:lang w:eastAsia="es-MX"/>
              </w:rPr>
              <w:t>S</w:t>
            </w:r>
            <w:r w:rsidRPr="004C4CFE">
              <w:rPr>
                <w:rFonts w:ascii="Times New Roman" w:eastAsia="Times New Roman" w:hAnsi="Times New Roman" w:cs="Times New Roman"/>
                <w:sz w:val="24"/>
                <w:szCs w:val="24"/>
                <w:lang w:eastAsia="es-MX"/>
              </w:rPr>
              <w:t>ervicios de apoyo administrativo, traducción, fotocopiado e impresión</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$ 6,000.00</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$ 6,000.00 </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7A1E1C"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$ 6,000.00</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082A91" w:rsidP="001E4DB0">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noProof/>
                <w:color w:val="000000"/>
                <w:sz w:val="24"/>
                <w:szCs w:val="24"/>
                <w:lang w:val="es-ES" w:eastAsia="es-ES"/>
              </w:rPr>
              <w:drawing>
                <wp:anchor distT="0" distB="0" distL="114300" distR="114300" simplePos="0" relativeHeight="251664384" behindDoc="0" locked="0" layoutInCell="1" allowOverlap="1">
                  <wp:simplePos x="0" y="0"/>
                  <wp:positionH relativeFrom="column">
                    <wp:posOffset>142240</wp:posOffset>
                  </wp:positionH>
                  <wp:positionV relativeFrom="paragraph">
                    <wp:posOffset>-405765</wp:posOffset>
                  </wp:positionV>
                  <wp:extent cx="386080" cy="516255"/>
                  <wp:effectExtent l="19050" t="0" r="0" b="0"/>
                  <wp:wrapNone/>
                  <wp:docPr id="21" name="Imagen 14"/>
                  <wp:cNvGraphicFramePr/>
                  <a:graphic xmlns:a="http://schemas.openxmlformats.org/drawingml/2006/main">
                    <a:graphicData uri="http://schemas.openxmlformats.org/drawingml/2006/picture">
                      <pic:pic xmlns:pic="http://schemas.openxmlformats.org/drawingml/2006/picture">
                        <pic:nvPicPr>
                          <pic:cNvPr id="7" name="Picture 2" descr="Resultado de imagen para semÃ¡foro en verde dibujo"/>
                          <pic:cNvPicPr>
                            <a:picLocks noChangeAspect="1" noChangeArrowheads="1"/>
                          </pic:cNvPicPr>
                        </pic:nvPicPr>
                        <pic:blipFill>
                          <a:blip r:embed="rId18" cstate="print"/>
                          <a:srcRect/>
                          <a:stretch>
                            <a:fillRect/>
                          </a:stretch>
                        </pic:blipFill>
                        <pic:spPr bwMode="auto">
                          <a:xfrm>
                            <a:off x="0" y="0"/>
                            <a:ext cx="386080" cy="516255"/>
                          </a:xfrm>
                          <a:prstGeom prst="rect">
                            <a:avLst/>
                          </a:prstGeom>
                          <a:noFill/>
                        </pic:spPr>
                      </pic:pic>
                    </a:graphicData>
                  </a:graphic>
                </wp:anchor>
              </w:drawing>
            </w:r>
          </w:p>
        </w:tc>
      </w:tr>
      <w:tr w:rsidR="001E4DB0" w:rsidRPr="001E4DB0" w:rsidTr="00F912D9">
        <w:trPr>
          <w:trHeight w:val="941"/>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351 - </w:t>
            </w:r>
            <w:r w:rsidR="00D820DF" w:rsidRPr="004C4CFE">
              <w:rPr>
                <w:rFonts w:ascii="Times New Roman" w:eastAsia="Times New Roman" w:hAnsi="Times New Roman" w:cs="Times New Roman"/>
                <w:sz w:val="24"/>
                <w:szCs w:val="24"/>
                <w:lang w:eastAsia="es-MX"/>
              </w:rPr>
              <w:t>C</w:t>
            </w:r>
            <w:r w:rsidRPr="004C4CFE">
              <w:rPr>
                <w:rFonts w:ascii="Times New Roman" w:eastAsia="Times New Roman" w:hAnsi="Times New Roman" w:cs="Times New Roman"/>
                <w:sz w:val="24"/>
                <w:szCs w:val="24"/>
                <w:lang w:eastAsia="es-MX"/>
              </w:rPr>
              <w:t>onservación y mantenimiento menor de inmuebles</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$422,000.00 </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jc w:val="center"/>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$422,000.00</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$422,000.00 </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1E4DB0" w:rsidP="001E4DB0">
            <w:pPr>
              <w:spacing w:after="0" w:line="240" w:lineRule="auto"/>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noProof/>
                <w:color w:val="000000"/>
                <w:sz w:val="24"/>
                <w:szCs w:val="24"/>
                <w:lang w:val="es-ES" w:eastAsia="es-ES"/>
              </w:rPr>
              <w:drawing>
                <wp:anchor distT="0" distB="0" distL="114300" distR="114300" simplePos="0" relativeHeight="251665408" behindDoc="0" locked="0" layoutInCell="1" allowOverlap="1">
                  <wp:simplePos x="0" y="0"/>
                  <wp:positionH relativeFrom="column">
                    <wp:posOffset>142240</wp:posOffset>
                  </wp:positionH>
                  <wp:positionV relativeFrom="paragraph">
                    <wp:posOffset>-314960</wp:posOffset>
                  </wp:positionV>
                  <wp:extent cx="386080" cy="461010"/>
                  <wp:effectExtent l="1905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8" name="Picture 2" descr="Resultado de imagen para semÃ¡foro en verde dibujo"/>
                          <pic:cNvPicPr>
                            <a:picLocks noChangeAspect="1" noChangeArrowheads="1"/>
                          </pic:cNvPicPr>
                        </pic:nvPicPr>
                        <pic:blipFill>
                          <a:blip r:embed="rId19" cstate="print"/>
                          <a:srcRect/>
                          <a:stretch>
                            <a:fillRect/>
                          </a:stretch>
                        </pic:blipFill>
                        <pic:spPr bwMode="auto">
                          <a:xfrm>
                            <a:off x="0" y="0"/>
                            <a:ext cx="386080" cy="461010"/>
                          </a:xfrm>
                          <a:prstGeom prst="rect">
                            <a:avLst/>
                          </a:prstGeom>
                          <a:noFill/>
                        </pic:spPr>
                      </pic:pic>
                    </a:graphicData>
                  </a:graphic>
                </wp:anchor>
              </w:drawing>
            </w:r>
          </w:p>
        </w:tc>
      </w:tr>
      <w:tr w:rsidR="001E4DB0" w:rsidRPr="001E4DB0" w:rsidTr="005759B7">
        <w:trPr>
          <w:trHeight w:val="102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424 - </w:t>
            </w:r>
            <w:r w:rsidR="00D820DF" w:rsidRPr="004C4CFE">
              <w:rPr>
                <w:rFonts w:ascii="Times New Roman" w:eastAsia="Times New Roman" w:hAnsi="Times New Roman" w:cs="Times New Roman"/>
                <w:sz w:val="24"/>
                <w:szCs w:val="24"/>
                <w:lang w:eastAsia="es-MX"/>
              </w:rPr>
              <w:t>T</w:t>
            </w:r>
            <w:r w:rsidRPr="004C4CFE">
              <w:rPr>
                <w:rFonts w:ascii="Times New Roman" w:eastAsia="Times New Roman" w:hAnsi="Times New Roman" w:cs="Times New Roman"/>
                <w:sz w:val="24"/>
                <w:szCs w:val="24"/>
                <w:lang w:eastAsia="es-MX"/>
              </w:rPr>
              <w:t>ransferencias otorgadas a entidades federativas y municipios</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$ 50,000.00 </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$50,000.00 </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$ 50,000.00 </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840AAD" w:rsidP="001E4DB0">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noProof/>
                <w:color w:val="000000"/>
                <w:sz w:val="24"/>
                <w:szCs w:val="24"/>
                <w:lang w:val="es-ES" w:eastAsia="es-ES"/>
              </w:rPr>
              <w:drawing>
                <wp:anchor distT="0" distB="0" distL="114300" distR="114300" simplePos="0" relativeHeight="251666432" behindDoc="0" locked="0" layoutInCell="1" allowOverlap="1">
                  <wp:simplePos x="0" y="0"/>
                  <wp:positionH relativeFrom="column">
                    <wp:posOffset>154940</wp:posOffset>
                  </wp:positionH>
                  <wp:positionV relativeFrom="paragraph">
                    <wp:posOffset>-466090</wp:posOffset>
                  </wp:positionV>
                  <wp:extent cx="371475" cy="485775"/>
                  <wp:effectExtent l="19050" t="0" r="9525" b="0"/>
                  <wp:wrapNone/>
                  <wp:docPr id="16" name="Imagen 16"/>
                  <wp:cNvGraphicFramePr/>
                  <a:graphic xmlns:a="http://schemas.openxmlformats.org/drawingml/2006/main">
                    <a:graphicData uri="http://schemas.openxmlformats.org/drawingml/2006/picture">
                      <pic:pic xmlns:pic="http://schemas.openxmlformats.org/drawingml/2006/picture">
                        <pic:nvPicPr>
                          <pic:cNvPr id="9" name="Picture 2" descr="Resultado de imagen para semÃ¡foro en verde dibujo"/>
                          <pic:cNvPicPr>
                            <a:picLocks noChangeAspect="1" noChangeArrowheads="1"/>
                          </pic:cNvPicPr>
                        </pic:nvPicPr>
                        <pic:blipFill>
                          <a:blip r:embed="rId20" cstate="print"/>
                          <a:srcRect/>
                          <a:stretch>
                            <a:fillRect/>
                          </a:stretch>
                        </pic:blipFill>
                        <pic:spPr bwMode="auto">
                          <a:xfrm>
                            <a:off x="0" y="0"/>
                            <a:ext cx="371475" cy="485775"/>
                          </a:xfrm>
                          <a:prstGeom prst="rect">
                            <a:avLst/>
                          </a:prstGeom>
                          <a:noFill/>
                        </pic:spPr>
                      </pic:pic>
                    </a:graphicData>
                  </a:graphic>
                  <wp14:sizeRelH relativeFrom="margin">
                    <wp14:pctWidth>0</wp14:pctWidth>
                  </wp14:sizeRelH>
                  <wp14:sizeRelV relativeFrom="margin">
                    <wp14:pctHeight>0</wp14:pctHeight>
                  </wp14:sizeRelV>
                </wp:anchor>
              </w:drawing>
            </w:r>
          </w:p>
        </w:tc>
      </w:tr>
      <w:tr w:rsidR="001E4DB0" w:rsidRPr="001E4DB0" w:rsidTr="005759B7">
        <w:trPr>
          <w:trHeight w:val="1050"/>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441 - </w:t>
            </w:r>
            <w:r w:rsidR="00D820DF" w:rsidRPr="004C4CFE">
              <w:rPr>
                <w:rFonts w:ascii="Times New Roman" w:eastAsia="Times New Roman" w:hAnsi="Times New Roman" w:cs="Times New Roman"/>
                <w:sz w:val="24"/>
                <w:szCs w:val="24"/>
                <w:lang w:eastAsia="es-MX"/>
              </w:rPr>
              <w:t>A</w:t>
            </w:r>
            <w:r w:rsidRPr="004C4CFE">
              <w:rPr>
                <w:rFonts w:ascii="Times New Roman" w:eastAsia="Times New Roman" w:hAnsi="Times New Roman" w:cs="Times New Roman"/>
                <w:sz w:val="24"/>
                <w:szCs w:val="24"/>
                <w:lang w:eastAsia="es-MX"/>
              </w:rPr>
              <w:t>yudas sociales a personas</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$ 60,000.00 </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$60,000.00 </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$ 60,000.00 </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840AAD" w:rsidP="001E4DB0">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noProof/>
                <w:color w:val="000000"/>
                <w:sz w:val="24"/>
                <w:szCs w:val="24"/>
                <w:lang w:val="es-ES" w:eastAsia="es-ES"/>
              </w:rPr>
              <w:drawing>
                <wp:anchor distT="0" distB="0" distL="114300" distR="114300" simplePos="0" relativeHeight="251667456" behindDoc="0" locked="0" layoutInCell="1" allowOverlap="1">
                  <wp:simplePos x="0" y="0"/>
                  <wp:positionH relativeFrom="column">
                    <wp:posOffset>149860</wp:posOffset>
                  </wp:positionH>
                  <wp:positionV relativeFrom="paragraph">
                    <wp:posOffset>-573405</wp:posOffset>
                  </wp:positionV>
                  <wp:extent cx="371475" cy="504825"/>
                  <wp:effectExtent l="19050" t="0" r="9525" b="0"/>
                  <wp:wrapNone/>
                  <wp:docPr id="17" name="Imagen 17"/>
                  <wp:cNvGraphicFramePr/>
                  <a:graphic xmlns:a="http://schemas.openxmlformats.org/drawingml/2006/main">
                    <a:graphicData uri="http://schemas.openxmlformats.org/drawingml/2006/picture">
                      <pic:pic xmlns:pic="http://schemas.openxmlformats.org/drawingml/2006/picture">
                        <pic:nvPicPr>
                          <pic:cNvPr id="10" name="Picture 2" descr="Resultado de imagen para semÃ¡foro en verde dibujo"/>
                          <pic:cNvPicPr>
                            <a:picLocks noChangeAspect="1" noChangeArrowheads="1"/>
                          </pic:cNvPicPr>
                        </pic:nvPicPr>
                        <pic:blipFill>
                          <a:blip r:embed="rId21" cstate="print"/>
                          <a:srcRect/>
                          <a:stretch>
                            <a:fillRect/>
                          </a:stretch>
                        </pic:blipFill>
                        <pic:spPr bwMode="auto">
                          <a:xfrm>
                            <a:off x="0" y="0"/>
                            <a:ext cx="371475" cy="504825"/>
                          </a:xfrm>
                          <a:prstGeom prst="rect">
                            <a:avLst/>
                          </a:prstGeom>
                          <a:noFill/>
                        </pic:spPr>
                      </pic:pic>
                    </a:graphicData>
                  </a:graphic>
                  <wp14:sizeRelH relativeFrom="margin">
                    <wp14:pctWidth>0</wp14:pctWidth>
                  </wp14:sizeRelH>
                  <wp14:sizeRelV relativeFrom="margin">
                    <wp14:pctHeight>0</wp14:pctHeight>
                  </wp14:sizeRelV>
                </wp:anchor>
              </w:drawing>
            </w:r>
          </w:p>
        </w:tc>
      </w:tr>
      <w:tr w:rsidR="001E4DB0" w:rsidRPr="001E4DB0" w:rsidTr="00F912D9">
        <w:trPr>
          <w:trHeight w:val="931"/>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445 - </w:t>
            </w:r>
            <w:r w:rsidR="00D820DF" w:rsidRPr="004C4CFE">
              <w:rPr>
                <w:rFonts w:ascii="Times New Roman" w:eastAsia="Times New Roman" w:hAnsi="Times New Roman" w:cs="Times New Roman"/>
                <w:sz w:val="24"/>
                <w:szCs w:val="24"/>
                <w:lang w:eastAsia="es-MX"/>
              </w:rPr>
              <w:t>A</w:t>
            </w:r>
            <w:r w:rsidRPr="004C4CFE">
              <w:rPr>
                <w:rFonts w:ascii="Times New Roman" w:eastAsia="Times New Roman" w:hAnsi="Times New Roman" w:cs="Times New Roman"/>
                <w:sz w:val="24"/>
                <w:szCs w:val="24"/>
                <w:lang w:eastAsia="es-MX"/>
              </w:rPr>
              <w:t>yudas sociales a instituciones sin fines de lucro</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$ 50,000.00 </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$50,000.00 </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$ 50,000.00 </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840AAD" w:rsidP="001E4DB0">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noProof/>
                <w:color w:val="000000"/>
                <w:sz w:val="24"/>
                <w:szCs w:val="24"/>
                <w:lang w:val="es-ES" w:eastAsia="es-ES"/>
              </w:rPr>
              <w:drawing>
                <wp:anchor distT="0" distB="0" distL="114300" distR="114300" simplePos="0" relativeHeight="251668480" behindDoc="0" locked="0" layoutInCell="1" allowOverlap="1">
                  <wp:simplePos x="0" y="0"/>
                  <wp:positionH relativeFrom="column">
                    <wp:posOffset>132715</wp:posOffset>
                  </wp:positionH>
                  <wp:positionV relativeFrom="paragraph">
                    <wp:posOffset>-327660</wp:posOffset>
                  </wp:positionV>
                  <wp:extent cx="390525" cy="447675"/>
                  <wp:effectExtent l="19050" t="0" r="9525" b="0"/>
                  <wp:wrapNone/>
                  <wp:docPr id="18" name="Imagen 18"/>
                  <wp:cNvGraphicFramePr/>
                  <a:graphic xmlns:a="http://schemas.openxmlformats.org/drawingml/2006/main">
                    <a:graphicData uri="http://schemas.openxmlformats.org/drawingml/2006/picture">
                      <pic:pic xmlns:pic="http://schemas.openxmlformats.org/drawingml/2006/picture">
                        <pic:nvPicPr>
                          <pic:cNvPr id="11" name="Picture 2" descr="Resultado de imagen para semÃ¡foro en verde dibujo"/>
                          <pic:cNvPicPr>
                            <a:picLocks noChangeAspect="1" noChangeArrowheads="1"/>
                          </pic:cNvPicPr>
                        </pic:nvPicPr>
                        <pic:blipFill>
                          <a:blip r:embed="rId22" cstate="print"/>
                          <a:srcRect/>
                          <a:stretch>
                            <a:fillRect/>
                          </a:stretch>
                        </pic:blipFill>
                        <pic:spPr bwMode="auto">
                          <a:xfrm>
                            <a:off x="0" y="0"/>
                            <a:ext cx="390525" cy="447675"/>
                          </a:xfrm>
                          <a:prstGeom prst="rect">
                            <a:avLst/>
                          </a:prstGeom>
                          <a:noFill/>
                        </pic:spPr>
                      </pic:pic>
                    </a:graphicData>
                  </a:graphic>
                </wp:anchor>
              </w:drawing>
            </w:r>
          </w:p>
        </w:tc>
      </w:tr>
      <w:tr w:rsidR="001E4DB0" w:rsidRPr="001E4DB0" w:rsidTr="00F912D9">
        <w:trPr>
          <w:trHeight w:val="847"/>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515 - </w:t>
            </w:r>
            <w:r w:rsidR="00D820DF" w:rsidRPr="004C4CFE">
              <w:rPr>
                <w:rFonts w:ascii="Times New Roman" w:eastAsia="Times New Roman" w:hAnsi="Times New Roman" w:cs="Times New Roman"/>
                <w:sz w:val="24"/>
                <w:szCs w:val="24"/>
                <w:lang w:eastAsia="es-MX"/>
              </w:rPr>
              <w:t>E</w:t>
            </w:r>
            <w:r w:rsidRPr="004C4CFE">
              <w:rPr>
                <w:rFonts w:ascii="Times New Roman" w:eastAsia="Times New Roman" w:hAnsi="Times New Roman" w:cs="Times New Roman"/>
                <w:sz w:val="24"/>
                <w:szCs w:val="24"/>
                <w:lang w:eastAsia="es-MX"/>
              </w:rPr>
              <w:t>quipo de cómputo y de tecnologías de la información</w:t>
            </w:r>
          </w:p>
        </w:tc>
        <w:tc>
          <w:tcPr>
            <w:tcW w:w="136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$ 58,000.00 </w:t>
            </w:r>
          </w:p>
        </w:tc>
        <w:tc>
          <w:tcPr>
            <w:tcW w:w="1760"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$58,000.00 </w:t>
            </w:r>
          </w:p>
        </w:tc>
        <w:tc>
          <w:tcPr>
            <w:tcW w:w="1217" w:type="dxa"/>
            <w:tcBorders>
              <w:top w:val="nil"/>
              <w:left w:val="nil"/>
              <w:bottom w:val="single" w:sz="4" w:space="0" w:color="auto"/>
              <w:right w:val="single" w:sz="4" w:space="0" w:color="auto"/>
            </w:tcBorders>
            <w:shd w:val="clear" w:color="auto" w:fill="auto"/>
            <w:vAlign w:val="center"/>
            <w:hideMark/>
          </w:tcPr>
          <w:p w:rsidR="001E4DB0" w:rsidRPr="001E4DB0" w:rsidRDefault="005759B7" w:rsidP="001E4DB0">
            <w:pPr>
              <w:spacing w:after="0" w:line="240" w:lineRule="auto"/>
              <w:rPr>
                <w:rFonts w:ascii="Times New Roman" w:eastAsia="Times New Roman" w:hAnsi="Times New Roman" w:cs="Times New Roman"/>
                <w:sz w:val="24"/>
                <w:szCs w:val="24"/>
                <w:lang w:eastAsia="es-MX"/>
              </w:rPr>
            </w:pPr>
            <w:r w:rsidRPr="004C4CFE">
              <w:rPr>
                <w:rFonts w:ascii="Times New Roman" w:eastAsia="Times New Roman" w:hAnsi="Times New Roman" w:cs="Times New Roman"/>
                <w:sz w:val="24"/>
                <w:szCs w:val="24"/>
                <w:lang w:eastAsia="es-MX"/>
              </w:rPr>
              <w:t xml:space="preserve"> $ 58,000.00 </w:t>
            </w:r>
          </w:p>
        </w:tc>
        <w:tc>
          <w:tcPr>
            <w:tcW w:w="992" w:type="dxa"/>
            <w:tcBorders>
              <w:top w:val="nil"/>
              <w:left w:val="nil"/>
              <w:bottom w:val="single" w:sz="4" w:space="0" w:color="auto"/>
              <w:right w:val="single" w:sz="4" w:space="0" w:color="auto"/>
            </w:tcBorders>
            <w:shd w:val="clear" w:color="auto" w:fill="auto"/>
            <w:noWrap/>
            <w:vAlign w:val="center"/>
            <w:hideMark/>
          </w:tcPr>
          <w:p w:rsidR="001E4DB0" w:rsidRPr="001E4DB0" w:rsidRDefault="005759B7" w:rsidP="001E4DB0">
            <w:pPr>
              <w:spacing w:after="0" w:line="240" w:lineRule="auto"/>
              <w:jc w:val="center"/>
              <w:rPr>
                <w:rFonts w:ascii="Times New Roman" w:eastAsia="Times New Roman" w:hAnsi="Times New Roman" w:cs="Times New Roman"/>
                <w:color w:val="000000"/>
                <w:sz w:val="24"/>
                <w:szCs w:val="24"/>
                <w:lang w:eastAsia="es-MX"/>
              </w:rPr>
            </w:pPr>
            <w:r w:rsidRPr="004C4CFE">
              <w:rPr>
                <w:rFonts w:ascii="Times New Roman" w:eastAsia="Times New Roman" w:hAnsi="Times New Roman" w:cs="Times New Roman"/>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auto"/>
            <w:noWrap/>
            <w:vAlign w:val="bottom"/>
            <w:hideMark/>
          </w:tcPr>
          <w:p w:rsidR="001E4DB0" w:rsidRPr="001E4DB0" w:rsidRDefault="00082A91" w:rsidP="001E4DB0">
            <w:pPr>
              <w:spacing w:after="0" w:line="240" w:lineRule="auto"/>
              <w:rPr>
                <w:rFonts w:ascii="Times New Roman" w:eastAsia="Times New Roman" w:hAnsi="Times New Roman" w:cs="Times New Roman"/>
                <w:color w:val="000000"/>
                <w:sz w:val="24"/>
                <w:szCs w:val="24"/>
                <w:lang w:eastAsia="es-MX"/>
              </w:rPr>
            </w:pPr>
            <w:r>
              <w:rPr>
                <w:rFonts w:ascii="Times New Roman" w:eastAsia="Times New Roman" w:hAnsi="Times New Roman" w:cs="Times New Roman"/>
                <w:noProof/>
                <w:color w:val="000000"/>
                <w:sz w:val="24"/>
                <w:szCs w:val="24"/>
                <w:lang w:val="es-ES" w:eastAsia="es-ES"/>
              </w:rPr>
              <w:drawing>
                <wp:anchor distT="0" distB="0" distL="114300" distR="114300" simplePos="0" relativeHeight="251669504" behindDoc="0" locked="0" layoutInCell="1" allowOverlap="1">
                  <wp:simplePos x="0" y="0"/>
                  <wp:positionH relativeFrom="column">
                    <wp:posOffset>139065</wp:posOffset>
                  </wp:positionH>
                  <wp:positionV relativeFrom="paragraph">
                    <wp:posOffset>-271145</wp:posOffset>
                  </wp:positionV>
                  <wp:extent cx="440690" cy="429260"/>
                  <wp:effectExtent l="1905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12" name="Picture 2" descr="Resultado de imagen para semÃ¡foro en verde dibujo"/>
                          <pic:cNvPicPr>
                            <a:picLocks noChangeAspect="1" noChangeArrowheads="1"/>
                          </pic:cNvPicPr>
                        </pic:nvPicPr>
                        <pic:blipFill>
                          <a:blip r:embed="rId23" cstate="print"/>
                          <a:srcRect/>
                          <a:stretch>
                            <a:fillRect/>
                          </a:stretch>
                        </pic:blipFill>
                        <pic:spPr bwMode="auto">
                          <a:xfrm>
                            <a:off x="0" y="0"/>
                            <a:ext cx="440690" cy="429260"/>
                          </a:xfrm>
                          <a:prstGeom prst="rect">
                            <a:avLst/>
                          </a:prstGeom>
                          <a:noFill/>
                        </pic:spPr>
                      </pic:pic>
                    </a:graphicData>
                  </a:graphic>
                </wp:anchor>
              </w:drawing>
            </w:r>
          </w:p>
        </w:tc>
      </w:tr>
      <w:tr w:rsidR="001E4DB0" w:rsidRPr="001E4DB0" w:rsidTr="00E57B19">
        <w:trPr>
          <w:trHeight w:val="340"/>
          <w:jc w:val="center"/>
        </w:trPr>
        <w:tc>
          <w:tcPr>
            <w:tcW w:w="362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rsidR="001E4DB0" w:rsidRPr="001E4DB0" w:rsidRDefault="005759B7" w:rsidP="00E57B19">
            <w:pPr>
              <w:spacing w:after="0" w:line="240" w:lineRule="auto"/>
              <w:jc w:val="center"/>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Total del programa</w:t>
            </w:r>
          </w:p>
        </w:tc>
        <w:tc>
          <w:tcPr>
            <w:tcW w:w="1367" w:type="dxa"/>
            <w:tcBorders>
              <w:top w:val="nil"/>
              <w:left w:val="nil"/>
              <w:bottom w:val="single" w:sz="4" w:space="0" w:color="auto"/>
              <w:right w:val="single" w:sz="4" w:space="0" w:color="auto"/>
            </w:tcBorders>
            <w:shd w:val="clear" w:color="auto" w:fill="B8CCE4" w:themeFill="accent1" w:themeFillTint="66"/>
            <w:vAlign w:val="center"/>
            <w:hideMark/>
          </w:tcPr>
          <w:p w:rsidR="001E4DB0" w:rsidRPr="001E4DB0" w:rsidRDefault="005759B7" w:rsidP="001E4DB0">
            <w:pPr>
              <w:spacing w:after="0" w:line="240" w:lineRule="auto"/>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 xml:space="preserve">$710,000.00 </w:t>
            </w:r>
          </w:p>
        </w:tc>
        <w:tc>
          <w:tcPr>
            <w:tcW w:w="1760" w:type="dxa"/>
            <w:tcBorders>
              <w:top w:val="nil"/>
              <w:left w:val="nil"/>
              <w:bottom w:val="single" w:sz="4" w:space="0" w:color="auto"/>
              <w:right w:val="single" w:sz="4" w:space="0" w:color="auto"/>
            </w:tcBorders>
            <w:shd w:val="clear" w:color="auto" w:fill="B8CCE4" w:themeFill="accent1" w:themeFillTint="66"/>
            <w:vAlign w:val="center"/>
            <w:hideMark/>
          </w:tcPr>
          <w:p w:rsidR="001E4DB0" w:rsidRPr="001E4DB0" w:rsidRDefault="005759B7" w:rsidP="001E4DB0">
            <w:pPr>
              <w:spacing w:after="0" w:line="240" w:lineRule="auto"/>
              <w:jc w:val="center"/>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$710,000.00</w:t>
            </w:r>
          </w:p>
        </w:tc>
        <w:tc>
          <w:tcPr>
            <w:tcW w:w="1217" w:type="dxa"/>
            <w:tcBorders>
              <w:top w:val="nil"/>
              <w:left w:val="nil"/>
              <w:bottom w:val="single" w:sz="4" w:space="0" w:color="auto"/>
              <w:right w:val="single" w:sz="4" w:space="0" w:color="auto"/>
            </w:tcBorders>
            <w:shd w:val="clear" w:color="auto" w:fill="B8CCE4" w:themeFill="accent1" w:themeFillTint="66"/>
            <w:vAlign w:val="center"/>
            <w:hideMark/>
          </w:tcPr>
          <w:p w:rsidR="001E4DB0" w:rsidRPr="001E4DB0" w:rsidRDefault="005759B7" w:rsidP="001E4DB0">
            <w:pPr>
              <w:spacing w:after="0" w:line="240" w:lineRule="auto"/>
              <w:rPr>
                <w:rFonts w:ascii="Times New Roman" w:eastAsia="Times New Roman" w:hAnsi="Times New Roman" w:cs="Times New Roman"/>
                <w:b/>
                <w:bCs/>
                <w:sz w:val="24"/>
                <w:szCs w:val="24"/>
                <w:lang w:eastAsia="es-MX"/>
              </w:rPr>
            </w:pPr>
            <w:r w:rsidRPr="004C4CFE">
              <w:rPr>
                <w:rFonts w:ascii="Times New Roman" w:eastAsia="Times New Roman" w:hAnsi="Times New Roman" w:cs="Times New Roman"/>
                <w:b/>
                <w:bCs/>
                <w:sz w:val="24"/>
                <w:szCs w:val="24"/>
                <w:lang w:eastAsia="es-MX"/>
              </w:rPr>
              <w:t xml:space="preserve">$710,000.00 </w:t>
            </w:r>
          </w:p>
        </w:tc>
        <w:tc>
          <w:tcPr>
            <w:tcW w:w="992" w:type="dxa"/>
            <w:tcBorders>
              <w:top w:val="nil"/>
              <w:left w:val="nil"/>
              <w:bottom w:val="single" w:sz="4" w:space="0" w:color="auto"/>
              <w:right w:val="single" w:sz="4" w:space="0" w:color="auto"/>
            </w:tcBorders>
            <w:shd w:val="clear" w:color="auto" w:fill="00B050"/>
            <w:noWrap/>
            <w:vAlign w:val="center"/>
            <w:hideMark/>
          </w:tcPr>
          <w:p w:rsidR="001E4DB0" w:rsidRPr="001E4DB0" w:rsidRDefault="005759B7" w:rsidP="001E4DB0">
            <w:pPr>
              <w:spacing w:after="0" w:line="240" w:lineRule="auto"/>
              <w:jc w:val="center"/>
              <w:rPr>
                <w:rFonts w:ascii="Times New Roman" w:eastAsia="Times New Roman" w:hAnsi="Times New Roman" w:cs="Times New Roman"/>
                <w:b/>
                <w:bCs/>
                <w:color w:val="000000"/>
                <w:sz w:val="24"/>
                <w:szCs w:val="24"/>
                <w:lang w:eastAsia="es-MX"/>
              </w:rPr>
            </w:pPr>
            <w:r w:rsidRPr="004C4CFE">
              <w:rPr>
                <w:rFonts w:ascii="Times New Roman" w:eastAsia="Times New Roman" w:hAnsi="Times New Roman" w:cs="Times New Roman"/>
                <w:b/>
                <w:bCs/>
                <w:color w:val="000000"/>
                <w:sz w:val="24"/>
                <w:szCs w:val="24"/>
                <w:lang w:eastAsia="es-MX"/>
              </w:rPr>
              <w:t>100</w:t>
            </w:r>
          </w:p>
        </w:tc>
        <w:tc>
          <w:tcPr>
            <w:tcW w:w="1417" w:type="dxa"/>
            <w:tcBorders>
              <w:top w:val="nil"/>
              <w:left w:val="nil"/>
              <w:bottom w:val="single" w:sz="4" w:space="0" w:color="auto"/>
              <w:right w:val="single" w:sz="4" w:space="0" w:color="auto"/>
            </w:tcBorders>
            <w:shd w:val="clear" w:color="auto" w:fill="B8CCE4" w:themeFill="accent1" w:themeFillTint="66"/>
            <w:noWrap/>
            <w:vAlign w:val="bottom"/>
            <w:hideMark/>
          </w:tcPr>
          <w:p w:rsidR="001E4DB0" w:rsidRPr="001E4DB0" w:rsidRDefault="001E4DB0" w:rsidP="001E4DB0">
            <w:pPr>
              <w:spacing w:after="0" w:line="240" w:lineRule="auto"/>
              <w:rPr>
                <w:rFonts w:ascii="Times New Roman" w:eastAsia="Times New Roman" w:hAnsi="Times New Roman" w:cs="Times New Roman"/>
                <w:color w:val="000000"/>
                <w:sz w:val="24"/>
                <w:szCs w:val="24"/>
                <w:lang w:eastAsia="es-MX"/>
              </w:rPr>
            </w:pPr>
            <w:r w:rsidRPr="001E4DB0">
              <w:rPr>
                <w:rFonts w:ascii="Times New Roman" w:eastAsia="Times New Roman" w:hAnsi="Times New Roman" w:cs="Times New Roman"/>
                <w:color w:val="000000"/>
                <w:sz w:val="24"/>
                <w:szCs w:val="24"/>
                <w:lang w:eastAsia="es-MX"/>
              </w:rPr>
              <w:t> </w:t>
            </w:r>
          </w:p>
        </w:tc>
      </w:tr>
    </w:tbl>
    <w:p w:rsidR="00F912D9" w:rsidRDefault="007C579C" w:rsidP="00F912D9">
      <w:pPr>
        <w:pStyle w:val="Sinespaciado"/>
        <w:jc w:val="both"/>
        <w:rPr>
          <w:rFonts w:ascii="Times New Roman" w:hAnsi="Times New Roman"/>
          <w:sz w:val="20"/>
          <w:szCs w:val="20"/>
        </w:rPr>
      </w:pPr>
      <w:r w:rsidRPr="009612D6">
        <w:rPr>
          <w:rFonts w:ascii="Times New Roman" w:hAnsi="Times New Roman"/>
          <w:sz w:val="20"/>
          <w:szCs w:val="20"/>
        </w:rPr>
        <w:t>Fuente: Elaboración Propia con base a los Informes sobre la Situación Económica, las Finanzas Públicas y la Deuda Pública</w:t>
      </w:r>
    </w:p>
    <w:p w:rsidR="00840AAD" w:rsidRPr="00F912D9" w:rsidRDefault="00840AAD" w:rsidP="00F912D9">
      <w:pPr>
        <w:pStyle w:val="Sinespaciado"/>
        <w:jc w:val="right"/>
        <w:rPr>
          <w:rFonts w:ascii="Times New Roman" w:hAnsi="Times New Roman"/>
          <w:sz w:val="20"/>
          <w:szCs w:val="20"/>
        </w:rPr>
      </w:pPr>
      <w:r w:rsidRPr="0043186E">
        <w:rPr>
          <w:rFonts w:ascii="Times New Roman" w:hAnsi="Times New Roman"/>
          <w:b/>
          <w:sz w:val="36"/>
          <w:szCs w:val="18"/>
        </w:rPr>
        <w:lastRenderedPageBreak/>
        <w:t>Desempeño</w:t>
      </w:r>
      <w:r w:rsidR="001D3C69">
        <w:rPr>
          <w:rFonts w:ascii="Times New Roman" w:hAnsi="Times New Roman"/>
          <w:b/>
          <w:sz w:val="36"/>
          <w:szCs w:val="18"/>
        </w:rPr>
        <w:t xml:space="preserve"> P</w:t>
      </w:r>
      <w:r w:rsidRPr="0043186E">
        <w:rPr>
          <w:rFonts w:ascii="Times New Roman" w:hAnsi="Times New Roman"/>
          <w:b/>
          <w:sz w:val="36"/>
          <w:szCs w:val="18"/>
        </w:rPr>
        <w:t>resupuestal 100%</w:t>
      </w:r>
      <w:r w:rsidRPr="0043186E">
        <w:rPr>
          <w:noProof/>
          <w:lang w:eastAsia="es-ES"/>
        </w:rPr>
        <w:drawing>
          <wp:inline distT="0" distB="0" distL="0" distR="0">
            <wp:extent cx="1014103" cy="1187533"/>
            <wp:effectExtent l="19050" t="0" r="0" b="0"/>
            <wp:docPr id="1" name="Imagen 13" descr="Resultado de imagen para muy b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uy bueno"/>
                    <pic:cNvPicPr>
                      <a:picLocks noChangeAspect="1" noChangeArrowheads="1"/>
                    </pic:cNvPicPr>
                  </pic:nvPicPr>
                  <pic:blipFill>
                    <a:blip r:embed="rId24" cstate="print"/>
                    <a:srcRect/>
                    <a:stretch>
                      <a:fillRect/>
                    </a:stretch>
                  </pic:blipFill>
                  <pic:spPr bwMode="auto">
                    <a:xfrm>
                      <a:off x="0" y="0"/>
                      <a:ext cx="1016202" cy="1189991"/>
                    </a:xfrm>
                    <a:prstGeom prst="rect">
                      <a:avLst/>
                    </a:prstGeom>
                    <a:noFill/>
                    <a:ln w="9525">
                      <a:noFill/>
                      <a:miter lim="800000"/>
                      <a:headEnd/>
                      <a:tailEnd/>
                    </a:ln>
                  </pic:spPr>
                </pic:pic>
              </a:graphicData>
            </a:graphic>
          </wp:inline>
        </w:drawing>
      </w:r>
    </w:p>
    <w:p w:rsidR="0043186E" w:rsidRDefault="0043186E" w:rsidP="00702817">
      <w:pPr>
        <w:pStyle w:val="Default"/>
        <w:spacing w:line="360" w:lineRule="auto"/>
        <w:jc w:val="both"/>
        <w:rPr>
          <w:rFonts w:asciiTheme="minorHAnsi" w:hAnsiTheme="minorHAnsi" w:cstheme="minorHAnsi"/>
          <w:b/>
          <w:i/>
          <w:color w:val="000000" w:themeColor="text1"/>
          <w:sz w:val="28"/>
          <w:szCs w:val="28"/>
        </w:rPr>
      </w:pPr>
    </w:p>
    <w:p w:rsidR="00F912D9" w:rsidRDefault="00F912D9" w:rsidP="00702817">
      <w:pPr>
        <w:pStyle w:val="Default"/>
        <w:spacing w:line="360" w:lineRule="auto"/>
        <w:jc w:val="both"/>
        <w:rPr>
          <w:rFonts w:asciiTheme="minorHAnsi" w:hAnsiTheme="minorHAnsi" w:cstheme="minorHAnsi"/>
          <w:b/>
          <w:i/>
          <w:color w:val="000000" w:themeColor="text1"/>
          <w:sz w:val="28"/>
          <w:szCs w:val="28"/>
        </w:rPr>
      </w:pPr>
    </w:p>
    <w:p w:rsidR="00764E4E" w:rsidRDefault="008936D8" w:rsidP="00702817">
      <w:pPr>
        <w:pStyle w:val="Default"/>
        <w:spacing w:line="360" w:lineRule="auto"/>
        <w:jc w:val="both"/>
        <w:rPr>
          <w:rFonts w:asciiTheme="minorHAnsi" w:hAnsiTheme="minorHAnsi" w:cstheme="minorHAnsi"/>
          <w:b/>
          <w:i/>
          <w:sz w:val="28"/>
          <w:szCs w:val="28"/>
        </w:rPr>
      </w:pPr>
      <w:r>
        <w:rPr>
          <w:rFonts w:asciiTheme="minorHAnsi" w:hAnsiTheme="minorHAnsi" w:cstheme="minorHAnsi"/>
          <w:b/>
          <w:i/>
          <w:color w:val="000000" w:themeColor="text1"/>
          <w:sz w:val="28"/>
          <w:szCs w:val="28"/>
        </w:rPr>
        <w:t xml:space="preserve">4.3. </w:t>
      </w:r>
      <w:r w:rsidR="00E05DBD" w:rsidRPr="00702817">
        <w:rPr>
          <w:rFonts w:asciiTheme="minorHAnsi" w:hAnsiTheme="minorHAnsi" w:cstheme="minorHAnsi"/>
          <w:b/>
          <w:i/>
          <w:color w:val="000000" w:themeColor="text1"/>
          <w:sz w:val="28"/>
          <w:szCs w:val="28"/>
        </w:rPr>
        <w:t>ANÁLISIS</w:t>
      </w:r>
      <w:r w:rsidR="00764E4E" w:rsidRPr="00702817">
        <w:rPr>
          <w:rFonts w:asciiTheme="minorHAnsi" w:hAnsiTheme="minorHAnsi" w:cstheme="minorHAnsi"/>
          <w:b/>
          <w:i/>
          <w:color w:val="000000" w:themeColor="text1"/>
          <w:sz w:val="28"/>
          <w:szCs w:val="28"/>
        </w:rPr>
        <w:t xml:space="preserve"> DE LOS INDICADORES DEL PROGRAMA</w:t>
      </w:r>
    </w:p>
    <w:p w:rsidR="00702817" w:rsidRPr="00702817" w:rsidRDefault="00702817" w:rsidP="00702817">
      <w:pPr>
        <w:pStyle w:val="Default"/>
        <w:spacing w:line="360" w:lineRule="auto"/>
        <w:jc w:val="both"/>
        <w:rPr>
          <w:rFonts w:asciiTheme="minorHAnsi" w:hAnsiTheme="minorHAnsi" w:cstheme="minorHAnsi"/>
          <w:b/>
          <w:i/>
          <w:sz w:val="28"/>
          <w:szCs w:val="28"/>
        </w:rPr>
      </w:pPr>
    </w:p>
    <w:p w:rsidR="00764E4E" w:rsidRDefault="00764E4E" w:rsidP="00764E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programa U008 Subsidios a </w:t>
      </w:r>
      <w:r w:rsidR="003F4A4B">
        <w:rPr>
          <w:rFonts w:ascii="Times New Roman" w:hAnsi="Times New Roman" w:cs="Times New Roman"/>
          <w:sz w:val="24"/>
          <w:szCs w:val="24"/>
        </w:rPr>
        <w:t>P</w:t>
      </w:r>
      <w:r>
        <w:rPr>
          <w:rFonts w:ascii="Times New Roman" w:hAnsi="Times New Roman" w:cs="Times New Roman"/>
          <w:sz w:val="24"/>
          <w:szCs w:val="24"/>
        </w:rPr>
        <w:t xml:space="preserve">rogramas para Jóvenes se vincula estratégicamente con programas estatales que atiende el INJUVEBC, los cuales dentro de su programación operativa acreditan su rendimiento en el Fin, Propósito y Componente, es decir se integran indicadores de Carácter estratégico que se medirán en la terminación de la gestión gubernamental en apego al fin, sin </w:t>
      </w:r>
      <w:r w:rsidR="003F4A4B">
        <w:rPr>
          <w:rFonts w:ascii="Times New Roman" w:hAnsi="Times New Roman" w:cs="Times New Roman"/>
          <w:sz w:val="24"/>
          <w:szCs w:val="24"/>
        </w:rPr>
        <w:t>embargo,</w:t>
      </w:r>
      <w:r>
        <w:rPr>
          <w:rFonts w:ascii="Times New Roman" w:hAnsi="Times New Roman" w:cs="Times New Roman"/>
          <w:sz w:val="24"/>
          <w:szCs w:val="24"/>
        </w:rPr>
        <w:t xml:space="preserve"> los otros elementos cuentan con indicadores que son de gestión, eficacia, cobertura e impacto.</w:t>
      </w:r>
      <w:r w:rsidR="001D3C69">
        <w:rPr>
          <w:rFonts w:ascii="Times New Roman" w:hAnsi="Times New Roman" w:cs="Times New Roman"/>
          <w:sz w:val="24"/>
          <w:szCs w:val="24"/>
        </w:rPr>
        <w:t xml:space="preserve"> </w:t>
      </w:r>
      <w:r>
        <w:rPr>
          <w:rFonts w:ascii="Times New Roman" w:hAnsi="Times New Roman" w:cs="Times New Roman"/>
          <w:sz w:val="24"/>
          <w:szCs w:val="24"/>
        </w:rPr>
        <w:t>Siendo e</w:t>
      </w:r>
      <w:r w:rsidR="003F4A4B">
        <w:rPr>
          <w:rFonts w:ascii="Times New Roman" w:hAnsi="Times New Roman" w:cs="Times New Roman"/>
          <w:sz w:val="24"/>
          <w:szCs w:val="24"/>
        </w:rPr>
        <w:t>stos indi</w:t>
      </w:r>
      <w:r w:rsidR="001D3C69">
        <w:rPr>
          <w:rFonts w:ascii="Times New Roman" w:hAnsi="Times New Roman" w:cs="Times New Roman"/>
          <w:sz w:val="24"/>
          <w:szCs w:val="24"/>
        </w:rPr>
        <w:t xml:space="preserve">cadores de resultados adecuados, </w:t>
      </w:r>
      <w:r w:rsidR="00857701">
        <w:rPr>
          <w:rFonts w:ascii="Times New Roman" w:hAnsi="Times New Roman" w:cs="Times New Roman"/>
          <w:sz w:val="24"/>
          <w:szCs w:val="24"/>
        </w:rPr>
        <w:t>No obstante</w:t>
      </w:r>
      <w:r w:rsidR="001D3C69">
        <w:rPr>
          <w:rFonts w:ascii="Times New Roman" w:hAnsi="Times New Roman" w:cs="Times New Roman"/>
          <w:sz w:val="24"/>
          <w:szCs w:val="24"/>
        </w:rPr>
        <w:t xml:space="preserve"> </w:t>
      </w:r>
      <w:r>
        <w:rPr>
          <w:rFonts w:ascii="Times New Roman" w:hAnsi="Times New Roman" w:cs="Times New Roman"/>
          <w:sz w:val="24"/>
          <w:szCs w:val="24"/>
        </w:rPr>
        <w:t>como aspecto de mejora, puede integrarse un indicador de desempeño; en otras palabras la maximización de la relación del costo-efectividad de los servicios brindados con respecto a los recursos autorizados y ejercidos, además de promover el índice de satisfacción de los jóvenes con respecto a su situación económica trabajo y estudios con ello se correlaciona directamente a la MIR federal co</w:t>
      </w:r>
      <w:r w:rsidR="00082A91">
        <w:rPr>
          <w:rFonts w:ascii="Times New Roman" w:hAnsi="Times New Roman" w:cs="Times New Roman"/>
          <w:sz w:val="24"/>
          <w:szCs w:val="24"/>
        </w:rPr>
        <w:t xml:space="preserve">ntribuyendo en el porcentaje, </w:t>
      </w:r>
      <w:r>
        <w:rPr>
          <w:rFonts w:ascii="Times New Roman" w:hAnsi="Times New Roman" w:cs="Times New Roman"/>
          <w:sz w:val="24"/>
          <w:szCs w:val="24"/>
        </w:rPr>
        <w:t xml:space="preserve">aun nado a esto se debe de mencionar que este programa no había tenido ninguna evaluación ni de diseño, </w:t>
      </w:r>
      <w:r w:rsidR="00E57B19">
        <w:rPr>
          <w:rFonts w:ascii="Times New Roman" w:hAnsi="Times New Roman" w:cs="Times New Roman"/>
          <w:sz w:val="24"/>
          <w:szCs w:val="24"/>
        </w:rPr>
        <w:t>o</w:t>
      </w:r>
      <w:r>
        <w:rPr>
          <w:rFonts w:ascii="Times New Roman" w:hAnsi="Times New Roman" w:cs="Times New Roman"/>
          <w:sz w:val="24"/>
          <w:szCs w:val="24"/>
        </w:rPr>
        <w:t xml:space="preserve"> de consistencia de resultados, por lo que es necesario que al término de la gestión del ejercicio posterior de esta evolución se evalué nuevamente para ver el desempeño y las mejoras del mismo.  </w:t>
      </w:r>
    </w:p>
    <w:p w:rsidR="00764E4E" w:rsidRDefault="00764E4E" w:rsidP="00764E4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1D3C69">
        <w:rPr>
          <w:rFonts w:ascii="Times New Roman" w:hAnsi="Times New Roman" w:cs="Times New Roman"/>
          <w:b/>
          <w:sz w:val="24"/>
          <w:szCs w:val="24"/>
        </w:rPr>
        <w:t>promedio de cumplimiento de la MIR se consider</w:t>
      </w:r>
      <w:r w:rsidR="007919FD" w:rsidRPr="001D3C69">
        <w:rPr>
          <w:rFonts w:ascii="Times New Roman" w:hAnsi="Times New Roman" w:cs="Times New Roman"/>
          <w:b/>
          <w:sz w:val="24"/>
          <w:szCs w:val="24"/>
        </w:rPr>
        <w:t>ó</w:t>
      </w:r>
      <w:r w:rsidRPr="001D3C69">
        <w:rPr>
          <w:rFonts w:ascii="Times New Roman" w:hAnsi="Times New Roman" w:cs="Times New Roman"/>
          <w:b/>
          <w:sz w:val="24"/>
          <w:szCs w:val="24"/>
        </w:rPr>
        <w:t xml:space="preserve"> en 71.76% </w:t>
      </w:r>
      <w:r>
        <w:rPr>
          <w:rFonts w:ascii="Times New Roman" w:hAnsi="Times New Roman" w:cs="Times New Roman"/>
          <w:sz w:val="24"/>
          <w:szCs w:val="24"/>
        </w:rPr>
        <w:t xml:space="preserve">y esto es porque uno de los indicadores no cumplió con la totalidad siendo este el </w:t>
      </w:r>
      <w:r>
        <w:rPr>
          <w:rFonts w:ascii="Times New Roman" w:eastAsia="Times New Roman" w:hAnsi="Times New Roman" w:cs="Times New Roman"/>
          <w:color w:val="000000"/>
          <w:sz w:val="24"/>
          <w:szCs w:val="24"/>
          <w:lang w:eastAsia="es-MX"/>
        </w:rPr>
        <w:t>p</w:t>
      </w:r>
      <w:r w:rsidRPr="00FB5255">
        <w:rPr>
          <w:rFonts w:ascii="Times New Roman" w:eastAsia="Times New Roman" w:hAnsi="Times New Roman" w:cs="Times New Roman"/>
          <w:color w:val="000000"/>
          <w:sz w:val="24"/>
          <w:szCs w:val="24"/>
          <w:lang w:eastAsia="es-MX"/>
        </w:rPr>
        <w:t>orcentaje de jóvenes beneficiados con el proyecto empleo temporal</w:t>
      </w:r>
      <w:r>
        <w:rPr>
          <w:rFonts w:ascii="Times New Roman" w:eastAsia="Times New Roman" w:hAnsi="Times New Roman" w:cs="Times New Roman"/>
          <w:color w:val="000000"/>
          <w:sz w:val="24"/>
          <w:szCs w:val="24"/>
          <w:lang w:eastAsia="es-MX"/>
        </w:rPr>
        <w:t xml:space="preserve">, programa </w:t>
      </w:r>
      <w:r w:rsidR="005D680F">
        <w:rPr>
          <w:rFonts w:ascii="Times New Roman" w:eastAsia="Times New Roman" w:hAnsi="Times New Roman" w:cs="Times New Roman"/>
          <w:color w:val="000000"/>
          <w:sz w:val="24"/>
          <w:szCs w:val="24"/>
          <w:lang w:eastAsia="es-MX"/>
        </w:rPr>
        <w:t>específico</w:t>
      </w:r>
      <w:r>
        <w:rPr>
          <w:rFonts w:ascii="Times New Roman" w:eastAsia="Times New Roman" w:hAnsi="Times New Roman" w:cs="Times New Roman"/>
          <w:color w:val="000000"/>
          <w:sz w:val="24"/>
          <w:szCs w:val="24"/>
          <w:lang w:eastAsia="es-MX"/>
        </w:rPr>
        <w:t xml:space="preserve"> que es considerado como el más relevante de los tres programas ya que </w:t>
      </w:r>
      <w:r w:rsidR="005D680F">
        <w:rPr>
          <w:rFonts w:ascii="Times New Roman" w:eastAsia="Times New Roman" w:hAnsi="Times New Roman" w:cs="Times New Roman"/>
          <w:color w:val="000000"/>
          <w:sz w:val="24"/>
          <w:szCs w:val="24"/>
          <w:lang w:eastAsia="es-MX"/>
        </w:rPr>
        <w:t>contó</w:t>
      </w:r>
      <w:r w:rsidR="00082A91">
        <w:rPr>
          <w:rFonts w:ascii="Times New Roman" w:eastAsia="Times New Roman" w:hAnsi="Times New Roman" w:cs="Times New Roman"/>
          <w:color w:val="000000"/>
          <w:sz w:val="24"/>
          <w:szCs w:val="24"/>
          <w:lang w:eastAsia="es-MX"/>
        </w:rPr>
        <w:t xml:space="preserve"> con la </w:t>
      </w:r>
      <w:r>
        <w:rPr>
          <w:rFonts w:ascii="Times New Roman" w:eastAsia="Times New Roman" w:hAnsi="Times New Roman" w:cs="Times New Roman"/>
          <w:color w:val="000000"/>
          <w:sz w:val="24"/>
          <w:szCs w:val="24"/>
          <w:lang w:eastAsia="es-MX"/>
        </w:rPr>
        <w:t xml:space="preserve">mayor asignación del recurso presupuestal en el ejercicio 2017. </w:t>
      </w:r>
    </w:p>
    <w:p w:rsidR="00840AAD" w:rsidRDefault="00840AAD">
      <w:pPr>
        <w:rPr>
          <w:rFonts w:ascii="Times New Roman" w:hAnsi="Times New Roman" w:cs="Times New Roman"/>
          <w:b/>
          <w:sz w:val="24"/>
          <w:szCs w:val="24"/>
        </w:rPr>
      </w:pPr>
    </w:p>
    <w:p w:rsidR="00764E4E" w:rsidRDefault="00764E4E">
      <w:pPr>
        <w:rPr>
          <w:rFonts w:ascii="Times New Roman" w:hAnsi="Times New Roman" w:cs="Times New Roman"/>
          <w:b/>
          <w:sz w:val="24"/>
          <w:szCs w:val="24"/>
        </w:rPr>
      </w:pPr>
    </w:p>
    <w:p w:rsidR="00764E4E" w:rsidRDefault="00CB5E69" w:rsidP="00764E4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Tabla 7</w:t>
      </w:r>
      <w:r w:rsidR="00764E4E">
        <w:rPr>
          <w:rFonts w:ascii="Times New Roman" w:hAnsi="Times New Roman" w:cs="Times New Roman"/>
          <w:b/>
          <w:sz w:val="24"/>
          <w:szCs w:val="24"/>
        </w:rPr>
        <w:t>.</w:t>
      </w:r>
      <w:r w:rsidR="00DF3D49">
        <w:rPr>
          <w:rFonts w:ascii="Times New Roman" w:hAnsi="Times New Roman" w:cs="Times New Roman"/>
          <w:b/>
          <w:sz w:val="24"/>
          <w:szCs w:val="24"/>
        </w:rPr>
        <w:t xml:space="preserve"> </w:t>
      </w:r>
      <w:r w:rsidR="00764E4E">
        <w:rPr>
          <w:rFonts w:ascii="Times New Roman" w:hAnsi="Times New Roman" w:cs="Times New Roman"/>
          <w:b/>
          <w:sz w:val="24"/>
          <w:szCs w:val="24"/>
        </w:rPr>
        <w:t>Avance de los Indicadores de Resultados del Programa Estatal</w:t>
      </w:r>
    </w:p>
    <w:p w:rsidR="00764E4E" w:rsidRDefault="00764E4E">
      <w:pPr>
        <w:rPr>
          <w:rFonts w:ascii="Times New Roman" w:hAnsi="Times New Roman" w:cs="Times New Roman"/>
          <w:b/>
          <w:sz w:val="24"/>
          <w:szCs w:val="24"/>
        </w:rPr>
      </w:pPr>
    </w:p>
    <w:tbl>
      <w:tblPr>
        <w:tblpPr w:leftFromText="141" w:rightFromText="141" w:vertAnchor="text" w:horzAnchor="margin" w:tblpX="-639" w:tblpY="-28"/>
        <w:tblW w:w="10418" w:type="dxa"/>
        <w:tblCellMar>
          <w:left w:w="70" w:type="dxa"/>
          <w:right w:w="70" w:type="dxa"/>
        </w:tblCellMar>
        <w:tblLook w:val="04A0" w:firstRow="1" w:lastRow="0" w:firstColumn="1" w:lastColumn="0" w:noHBand="0" w:noVBand="1"/>
      </w:tblPr>
      <w:tblGrid>
        <w:gridCol w:w="3392"/>
        <w:gridCol w:w="673"/>
        <w:gridCol w:w="1888"/>
        <w:gridCol w:w="2998"/>
        <w:gridCol w:w="1467"/>
      </w:tblGrid>
      <w:tr w:rsidR="00764E4E" w:rsidRPr="00120857" w:rsidTr="00170858">
        <w:trPr>
          <w:trHeight w:val="300"/>
        </w:trPr>
        <w:tc>
          <w:tcPr>
            <w:tcW w:w="10418" w:type="dxa"/>
            <w:gridSpan w:val="5"/>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Indicador de Componente</w:t>
            </w:r>
          </w:p>
        </w:tc>
      </w:tr>
      <w:tr w:rsidR="00764E4E" w:rsidRPr="00FB5255" w:rsidTr="00170858">
        <w:trPr>
          <w:trHeight w:val="300"/>
        </w:trPr>
        <w:tc>
          <w:tcPr>
            <w:tcW w:w="3392" w:type="dxa"/>
            <w:tcBorders>
              <w:top w:val="nil"/>
              <w:left w:val="single" w:sz="4" w:space="0" w:color="auto"/>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Joven Empléate</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Meta</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Unidad de media</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Mide</w:t>
            </w:r>
          </w:p>
        </w:tc>
        <w:tc>
          <w:tcPr>
            <w:tcW w:w="1467" w:type="dxa"/>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Avance</w:t>
            </w:r>
          </w:p>
        </w:tc>
      </w:tr>
      <w:tr w:rsidR="00764E4E" w:rsidRPr="00FB5255" w:rsidTr="00170858">
        <w:trPr>
          <w:trHeight w:val="1800"/>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Avance financiero del programa presupuestario federal u008subsidios a programas para jóvenes, autorizado al instituto de la juventud del estado de baja california</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100</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vAlign w:val="center"/>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El porcentaje del avance financiero, con relación a la totalidad del recurso autorizado al instituto de la juventud del estado de baja california, del programa presupuestario u008 subsidios a programas para jóvenes</w:t>
            </w:r>
          </w:p>
        </w:tc>
        <w:tc>
          <w:tcPr>
            <w:tcW w:w="1467" w:type="dxa"/>
            <w:tcBorders>
              <w:top w:val="nil"/>
              <w:left w:val="nil"/>
              <w:bottom w:val="single" w:sz="4" w:space="0" w:color="auto"/>
              <w:right w:val="single" w:sz="4" w:space="0" w:color="auto"/>
            </w:tcBorders>
            <w:shd w:val="clear" w:color="000000" w:fill="00B050"/>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100</w:t>
            </w:r>
          </w:p>
        </w:tc>
      </w:tr>
      <w:tr w:rsidR="00764E4E" w:rsidRPr="00120857" w:rsidTr="00170858">
        <w:trPr>
          <w:trHeight w:val="300"/>
        </w:trPr>
        <w:tc>
          <w:tcPr>
            <w:tcW w:w="10418" w:type="dxa"/>
            <w:gridSpan w:val="5"/>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Indicador de propósito</w:t>
            </w:r>
          </w:p>
        </w:tc>
      </w:tr>
      <w:tr w:rsidR="00764E4E" w:rsidRPr="00FB5255" w:rsidTr="00170858">
        <w:trPr>
          <w:trHeight w:val="1245"/>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Porcentaje de jóvenes beneficiados con el proyecto empleo temporal</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90</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vAlign w:val="center"/>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Porcentaje de jóvenes que se beneficiaron con un empleo te</w:t>
            </w:r>
            <w:r>
              <w:rPr>
                <w:rFonts w:ascii="Times New Roman" w:eastAsia="Times New Roman" w:hAnsi="Times New Roman" w:cs="Times New Roman"/>
                <w:color w:val="000000"/>
                <w:sz w:val="24"/>
                <w:szCs w:val="24"/>
                <w:lang w:eastAsia="es-MX"/>
              </w:rPr>
              <w:t xml:space="preserve">mporal con respecto al total de </w:t>
            </w:r>
            <w:r w:rsidRPr="00FB5255">
              <w:rPr>
                <w:rFonts w:ascii="Times New Roman" w:eastAsia="Times New Roman" w:hAnsi="Times New Roman" w:cs="Times New Roman"/>
                <w:color w:val="000000"/>
                <w:sz w:val="24"/>
                <w:szCs w:val="24"/>
                <w:lang w:eastAsia="es-MX"/>
              </w:rPr>
              <w:t>solicitudes recibidas.</w:t>
            </w:r>
          </w:p>
        </w:tc>
        <w:tc>
          <w:tcPr>
            <w:tcW w:w="1467" w:type="dxa"/>
            <w:tcBorders>
              <w:top w:val="nil"/>
              <w:left w:val="nil"/>
              <w:bottom w:val="single" w:sz="4" w:space="0" w:color="auto"/>
              <w:right w:val="single" w:sz="4" w:space="0" w:color="auto"/>
            </w:tcBorders>
            <w:shd w:val="clear" w:color="000000" w:fill="00B050"/>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86.57</w:t>
            </w:r>
          </w:p>
        </w:tc>
      </w:tr>
      <w:tr w:rsidR="00764E4E" w:rsidRPr="00120857" w:rsidTr="00170858">
        <w:trPr>
          <w:trHeight w:val="300"/>
        </w:trPr>
        <w:tc>
          <w:tcPr>
            <w:tcW w:w="10418" w:type="dxa"/>
            <w:gridSpan w:val="5"/>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Indicador de componente</w:t>
            </w:r>
          </w:p>
        </w:tc>
      </w:tr>
      <w:tr w:rsidR="00764E4E" w:rsidRPr="00FB5255" w:rsidTr="00170858">
        <w:trPr>
          <w:trHeight w:val="300"/>
        </w:trPr>
        <w:tc>
          <w:tcPr>
            <w:tcW w:w="3392" w:type="dxa"/>
            <w:tcBorders>
              <w:top w:val="nil"/>
              <w:left w:val="single" w:sz="4" w:space="0" w:color="auto"/>
              <w:bottom w:val="single" w:sz="4" w:space="0" w:color="auto"/>
              <w:right w:val="single" w:sz="4" w:space="0" w:color="auto"/>
            </w:tcBorders>
            <w:shd w:val="clear" w:color="000000" w:fill="B8CCE4"/>
            <w:noWrap/>
            <w:vAlign w:val="bottom"/>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 xml:space="preserve">Joven </w:t>
            </w:r>
            <w:r>
              <w:rPr>
                <w:rFonts w:ascii="Times New Roman" w:eastAsia="Times New Roman" w:hAnsi="Times New Roman" w:cs="Times New Roman"/>
                <w:b/>
                <w:bCs/>
                <w:color w:val="000000"/>
                <w:sz w:val="24"/>
                <w:szCs w:val="24"/>
                <w:lang w:eastAsia="es-MX"/>
              </w:rPr>
              <w:t>E</w:t>
            </w:r>
            <w:r w:rsidRPr="00FB5255">
              <w:rPr>
                <w:rFonts w:ascii="Times New Roman" w:eastAsia="Times New Roman" w:hAnsi="Times New Roman" w:cs="Times New Roman"/>
                <w:b/>
                <w:bCs/>
                <w:color w:val="000000"/>
                <w:sz w:val="24"/>
                <w:szCs w:val="24"/>
                <w:lang w:eastAsia="es-MX"/>
              </w:rPr>
              <w:t>dúcate</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Meta</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Unidad de media</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Mide</w:t>
            </w:r>
          </w:p>
        </w:tc>
        <w:tc>
          <w:tcPr>
            <w:tcW w:w="1467" w:type="dxa"/>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both"/>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Avance</w:t>
            </w:r>
          </w:p>
        </w:tc>
      </w:tr>
      <w:tr w:rsidR="00764E4E" w:rsidRPr="00FB5255" w:rsidTr="00170858">
        <w:trPr>
          <w:trHeight w:val="1500"/>
        </w:trPr>
        <w:tc>
          <w:tcPr>
            <w:tcW w:w="3392" w:type="dxa"/>
            <w:tcBorders>
              <w:top w:val="nil"/>
              <w:left w:val="single" w:sz="4" w:space="0" w:color="auto"/>
              <w:bottom w:val="single" w:sz="4" w:space="0" w:color="auto"/>
              <w:right w:val="single" w:sz="4" w:space="0" w:color="auto"/>
            </w:tcBorders>
            <w:shd w:val="clear" w:color="auto" w:fill="auto"/>
            <w:vAlign w:val="bottom"/>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Porcentaje de jóvenes que ingresaron o permanecen en educación media superior con apoyo económico del programa sigue preparándote</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95</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vAlign w:val="center"/>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El porcentaje de jóvenes que fueron apoyados con recursos económicos del programa sigue preparándote para ingresar a educación media superior, con relación al total de jóvenes que solicitaron el apoyo y cumplieron los requisitos</w:t>
            </w:r>
          </w:p>
        </w:tc>
        <w:tc>
          <w:tcPr>
            <w:tcW w:w="1467" w:type="dxa"/>
            <w:tcBorders>
              <w:top w:val="nil"/>
              <w:left w:val="nil"/>
              <w:bottom w:val="single" w:sz="4" w:space="0" w:color="auto"/>
              <w:right w:val="single" w:sz="4" w:space="0" w:color="auto"/>
            </w:tcBorders>
            <w:shd w:val="clear" w:color="000000" w:fill="00B050"/>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100</w:t>
            </w:r>
          </w:p>
        </w:tc>
      </w:tr>
      <w:tr w:rsidR="00764E4E" w:rsidRPr="00120857" w:rsidTr="00170858">
        <w:trPr>
          <w:trHeight w:val="300"/>
        </w:trPr>
        <w:tc>
          <w:tcPr>
            <w:tcW w:w="10418" w:type="dxa"/>
            <w:gridSpan w:val="5"/>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Indicador de componente</w:t>
            </w:r>
          </w:p>
        </w:tc>
      </w:tr>
      <w:tr w:rsidR="00764E4E" w:rsidRPr="00FB5255" w:rsidTr="00170858">
        <w:trPr>
          <w:trHeight w:val="300"/>
        </w:trPr>
        <w:tc>
          <w:tcPr>
            <w:tcW w:w="3392" w:type="dxa"/>
            <w:tcBorders>
              <w:top w:val="nil"/>
              <w:left w:val="single" w:sz="4" w:space="0" w:color="auto"/>
              <w:bottom w:val="single" w:sz="4" w:space="0" w:color="auto"/>
              <w:right w:val="single" w:sz="4" w:space="0" w:color="auto"/>
            </w:tcBorders>
            <w:shd w:val="clear" w:color="000000" w:fill="B8CCE4"/>
            <w:noWrap/>
            <w:vAlign w:val="bottom"/>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Pr>
                <w:rFonts w:ascii="Times New Roman" w:eastAsia="Times New Roman" w:hAnsi="Times New Roman" w:cs="Times New Roman"/>
                <w:b/>
                <w:bCs/>
                <w:color w:val="000000"/>
                <w:sz w:val="24"/>
                <w:szCs w:val="24"/>
                <w:lang w:eastAsia="es-MX"/>
              </w:rPr>
              <w:t>Joven E</w:t>
            </w:r>
            <w:r w:rsidRPr="00FB5255">
              <w:rPr>
                <w:rFonts w:ascii="Times New Roman" w:eastAsia="Times New Roman" w:hAnsi="Times New Roman" w:cs="Times New Roman"/>
                <w:b/>
                <w:bCs/>
                <w:color w:val="000000"/>
                <w:sz w:val="24"/>
                <w:szCs w:val="24"/>
                <w:lang w:eastAsia="es-MX"/>
              </w:rPr>
              <w:t>xprésate</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Meta</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Unidad de media</w:t>
            </w:r>
          </w:p>
        </w:tc>
        <w:tc>
          <w:tcPr>
            <w:tcW w:w="0" w:type="auto"/>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Mide</w:t>
            </w:r>
          </w:p>
        </w:tc>
        <w:tc>
          <w:tcPr>
            <w:tcW w:w="1467" w:type="dxa"/>
            <w:tcBorders>
              <w:top w:val="nil"/>
              <w:left w:val="nil"/>
              <w:bottom w:val="single" w:sz="4" w:space="0" w:color="auto"/>
              <w:right w:val="single" w:sz="4" w:space="0" w:color="auto"/>
            </w:tcBorders>
            <w:shd w:val="clear" w:color="000000" w:fill="B8CCE4"/>
            <w:noWrap/>
            <w:vAlign w:val="center"/>
            <w:hideMark/>
          </w:tcPr>
          <w:p w:rsidR="00764E4E" w:rsidRPr="00120857" w:rsidRDefault="00764E4E" w:rsidP="00170858">
            <w:pPr>
              <w:spacing w:after="0" w:line="240" w:lineRule="auto"/>
              <w:jc w:val="both"/>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Avance</w:t>
            </w:r>
          </w:p>
        </w:tc>
      </w:tr>
      <w:tr w:rsidR="00764E4E" w:rsidRPr="00FB5255" w:rsidTr="00170858">
        <w:trPr>
          <w:trHeight w:val="1305"/>
        </w:trPr>
        <w:tc>
          <w:tcPr>
            <w:tcW w:w="3392" w:type="dxa"/>
            <w:tcBorders>
              <w:top w:val="nil"/>
              <w:left w:val="single" w:sz="4" w:space="0" w:color="auto"/>
              <w:bottom w:val="single" w:sz="4" w:space="0" w:color="auto"/>
              <w:right w:val="single" w:sz="4" w:space="0" w:color="auto"/>
            </w:tcBorders>
            <w:shd w:val="clear" w:color="auto" w:fill="auto"/>
            <w:vAlign w:val="center"/>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Porcentaje de jóvenes beneficiados con espacios de expresión</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0.4</w:t>
            </w:r>
          </w:p>
        </w:tc>
        <w:tc>
          <w:tcPr>
            <w:tcW w:w="0" w:type="auto"/>
            <w:tcBorders>
              <w:top w:val="nil"/>
              <w:left w:val="nil"/>
              <w:bottom w:val="single" w:sz="4" w:space="0" w:color="auto"/>
              <w:right w:val="single" w:sz="4" w:space="0" w:color="auto"/>
            </w:tcBorders>
            <w:shd w:val="clear" w:color="auto" w:fill="auto"/>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w:t>
            </w:r>
          </w:p>
        </w:tc>
        <w:tc>
          <w:tcPr>
            <w:tcW w:w="0" w:type="auto"/>
            <w:tcBorders>
              <w:top w:val="nil"/>
              <w:left w:val="nil"/>
              <w:bottom w:val="single" w:sz="4" w:space="0" w:color="auto"/>
              <w:right w:val="single" w:sz="4" w:space="0" w:color="auto"/>
            </w:tcBorders>
            <w:shd w:val="clear" w:color="auto" w:fill="auto"/>
            <w:vAlign w:val="bottom"/>
            <w:hideMark/>
          </w:tcPr>
          <w:p w:rsidR="00764E4E" w:rsidRPr="00120857" w:rsidRDefault="00764E4E" w:rsidP="00170858">
            <w:pPr>
              <w:spacing w:after="0" w:line="240" w:lineRule="auto"/>
              <w:jc w:val="both"/>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La cobertura de jóvenes que se benefician con las acciones del programa joven exprésate, en relación al total de jóvenes en el estado</w:t>
            </w:r>
          </w:p>
        </w:tc>
        <w:tc>
          <w:tcPr>
            <w:tcW w:w="1467" w:type="dxa"/>
            <w:tcBorders>
              <w:top w:val="nil"/>
              <w:left w:val="nil"/>
              <w:bottom w:val="single" w:sz="4" w:space="0" w:color="auto"/>
              <w:right w:val="single" w:sz="4" w:space="0" w:color="auto"/>
            </w:tcBorders>
            <w:shd w:val="clear" w:color="000000" w:fill="00B050"/>
            <w:noWrap/>
            <w:vAlign w:val="center"/>
            <w:hideMark/>
          </w:tcPr>
          <w:p w:rsidR="00764E4E" w:rsidRPr="00120857" w:rsidRDefault="00764E4E" w:rsidP="00170858">
            <w:pPr>
              <w:spacing w:after="0" w:line="240" w:lineRule="auto"/>
              <w:jc w:val="center"/>
              <w:rPr>
                <w:rFonts w:ascii="Times New Roman" w:eastAsia="Times New Roman" w:hAnsi="Times New Roman" w:cs="Times New Roman"/>
                <w:color w:val="000000"/>
                <w:sz w:val="24"/>
                <w:szCs w:val="24"/>
                <w:lang w:eastAsia="es-MX"/>
              </w:rPr>
            </w:pPr>
            <w:r w:rsidRPr="00FB5255">
              <w:rPr>
                <w:rFonts w:ascii="Times New Roman" w:eastAsia="Times New Roman" w:hAnsi="Times New Roman" w:cs="Times New Roman"/>
                <w:color w:val="000000"/>
                <w:sz w:val="24"/>
                <w:szCs w:val="24"/>
                <w:lang w:eastAsia="es-MX"/>
              </w:rPr>
              <w:t>0.5</w:t>
            </w:r>
          </w:p>
        </w:tc>
      </w:tr>
      <w:tr w:rsidR="00764E4E" w:rsidRPr="00FB5255" w:rsidTr="00170858">
        <w:trPr>
          <w:trHeight w:val="300"/>
        </w:trPr>
        <w:tc>
          <w:tcPr>
            <w:tcW w:w="8951" w:type="dxa"/>
            <w:gridSpan w:val="4"/>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764E4E" w:rsidRPr="00120857" w:rsidRDefault="00764E4E" w:rsidP="00170858">
            <w:pPr>
              <w:spacing w:after="0" w:line="240" w:lineRule="auto"/>
              <w:jc w:val="right"/>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Porcentaje promedio matriz</w:t>
            </w:r>
          </w:p>
        </w:tc>
        <w:tc>
          <w:tcPr>
            <w:tcW w:w="1467" w:type="dxa"/>
            <w:tcBorders>
              <w:top w:val="single" w:sz="4" w:space="0" w:color="auto"/>
              <w:left w:val="nil"/>
              <w:bottom w:val="single" w:sz="4" w:space="0" w:color="auto"/>
              <w:right w:val="single" w:sz="4" w:space="0" w:color="auto"/>
            </w:tcBorders>
            <w:shd w:val="clear" w:color="000000" w:fill="00B050"/>
            <w:noWrap/>
            <w:vAlign w:val="bottom"/>
            <w:hideMark/>
          </w:tcPr>
          <w:p w:rsidR="00764E4E" w:rsidRPr="00120857" w:rsidRDefault="00764E4E" w:rsidP="00170858">
            <w:pPr>
              <w:spacing w:after="0" w:line="240" w:lineRule="auto"/>
              <w:jc w:val="center"/>
              <w:rPr>
                <w:rFonts w:ascii="Times New Roman" w:eastAsia="Times New Roman" w:hAnsi="Times New Roman" w:cs="Times New Roman"/>
                <w:b/>
                <w:bCs/>
                <w:color w:val="000000"/>
                <w:sz w:val="24"/>
                <w:szCs w:val="24"/>
                <w:lang w:eastAsia="es-MX"/>
              </w:rPr>
            </w:pPr>
            <w:r w:rsidRPr="00FB5255">
              <w:rPr>
                <w:rFonts w:ascii="Times New Roman" w:eastAsia="Times New Roman" w:hAnsi="Times New Roman" w:cs="Times New Roman"/>
                <w:b/>
                <w:bCs/>
                <w:color w:val="000000"/>
                <w:sz w:val="24"/>
                <w:szCs w:val="24"/>
                <w:lang w:eastAsia="es-MX"/>
              </w:rPr>
              <w:t>71.76</w:t>
            </w:r>
          </w:p>
        </w:tc>
      </w:tr>
    </w:tbl>
    <w:p w:rsidR="004904F7" w:rsidRDefault="004904F7" w:rsidP="001A436C">
      <w:pPr>
        <w:pStyle w:val="Sinespaciado"/>
        <w:rPr>
          <w:rFonts w:ascii="Times New Roman" w:hAnsi="Times New Roman"/>
          <w:sz w:val="20"/>
          <w:szCs w:val="20"/>
        </w:rPr>
      </w:pPr>
      <w:r w:rsidRPr="004904F7">
        <w:rPr>
          <w:rFonts w:ascii="Times New Roman" w:hAnsi="Times New Roman"/>
          <w:sz w:val="20"/>
          <w:szCs w:val="20"/>
        </w:rPr>
        <w:t>Fuente: elaboración Propia con base en la programación operativa Anual 2017.</w:t>
      </w:r>
    </w:p>
    <w:p w:rsidR="00DF5104" w:rsidRDefault="00DF5104" w:rsidP="00AC03EC">
      <w:pPr>
        <w:spacing w:line="360" w:lineRule="auto"/>
        <w:rPr>
          <w:rFonts w:ascii="Times New Roman" w:hAnsi="Times New Roman" w:cs="Times New Roman"/>
          <w:b/>
          <w:sz w:val="24"/>
          <w:szCs w:val="24"/>
        </w:rPr>
      </w:pPr>
    </w:p>
    <w:p w:rsidR="001A436C" w:rsidRDefault="00CB5E69" w:rsidP="00A2040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Tabla 8</w:t>
      </w:r>
      <w:r w:rsidR="00A6380C">
        <w:rPr>
          <w:rFonts w:ascii="Times New Roman" w:hAnsi="Times New Roman" w:cs="Times New Roman"/>
          <w:b/>
          <w:sz w:val="24"/>
          <w:szCs w:val="24"/>
        </w:rPr>
        <w:t>.</w:t>
      </w:r>
      <w:r w:rsidR="00132BE8">
        <w:rPr>
          <w:rFonts w:ascii="Times New Roman" w:hAnsi="Times New Roman" w:cs="Times New Roman"/>
          <w:b/>
          <w:sz w:val="24"/>
          <w:szCs w:val="24"/>
        </w:rPr>
        <w:t xml:space="preserve"> </w:t>
      </w:r>
      <w:r w:rsidR="00A6380C">
        <w:rPr>
          <w:rFonts w:ascii="Times New Roman" w:hAnsi="Times New Roman" w:cs="Times New Roman"/>
          <w:b/>
          <w:sz w:val="24"/>
          <w:szCs w:val="24"/>
        </w:rPr>
        <w:t xml:space="preserve">Detalle de la </w:t>
      </w:r>
      <w:r w:rsidR="006D53F7">
        <w:rPr>
          <w:rFonts w:ascii="Times New Roman" w:hAnsi="Times New Roman" w:cs="Times New Roman"/>
          <w:b/>
          <w:sz w:val="24"/>
          <w:szCs w:val="24"/>
        </w:rPr>
        <w:t xml:space="preserve">Matriz de </w:t>
      </w:r>
      <w:r w:rsidR="00773439">
        <w:rPr>
          <w:rFonts w:ascii="Times New Roman" w:hAnsi="Times New Roman" w:cs="Times New Roman"/>
          <w:b/>
          <w:sz w:val="24"/>
          <w:szCs w:val="24"/>
        </w:rPr>
        <w:t>Indicadores de los Programa</w:t>
      </w:r>
      <w:r w:rsidR="001A436C" w:rsidRPr="00DE6196">
        <w:rPr>
          <w:rFonts w:ascii="Times New Roman" w:hAnsi="Times New Roman" w:cs="Times New Roman"/>
          <w:b/>
          <w:sz w:val="24"/>
          <w:szCs w:val="24"/>
        </w:rPr>
        <w:t xml:space="preserve"> presupuestarios</w:t>
      </w:r>
      <w:r w:rsidR="00773439">
        <w:rPr>
          <w:rFonts w:ascii="Times New Roman" w:hAnsi="Times New Roman" w:cs="Times New Roman"/>
          <w:b/>
          <w:sz w:val="24"/>
          <w:szCs w:val="24"/>
        </w:rPr>
        <w:t xml:space="preserve"> U008</w:t>
      </w:r>
      <w:r w:rsidR="001A436C" w:rsidRPr="00DE6196">
        <w:rPr>
          <w:rFonts w:ascii="Times New Roman" w:hAnsi="Times New Roman" w:cs="Times New Roman"/>
          <w:b/>
          <w:sz w:val="24"/>
          <w:szCs w:val="24"/>
        </w:rPr>
        <w:t xml:space="preserve"> de la Administración Pública Federal</w:t>
      </w:r>
    </w:p>
    <w:tbl>
      <w:tblPr>
        <w:tblW w:w="9923" w:type="dxa"/>
        <w:tblInd w:w="-497" w:type="dxa"/>
        <w:tblCellMar>
          <w:left w:w="70" w:type="dxa"/>
          <w:right w:w="70" w:type="dxa"/>
        </w:tblCellMar>
        <w:tblLook w:val="04A0" w:firstRow="1" w:lastRow="0" w:firstColumn="1" w:lastColumn="0" w:noHBand="0" w:noVBand="1"/>
      </w:tblPr>
      <w:tblGrid>
        <w:gridCol w:w="4514"/>
        <w:gridCol w:w="782"/>
        <w:gridCol w:w="4627"/>
      </w:tblGrid>
      <w:tr w:rsidR="00A6380C" w:rsidRPr="00A6380C" w:rsidTr="00FC6744">
        <w:trPr>
          <w:trHeight w:val="315"/>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FC6744" w:rsidRDefault="00A6380C" w:rsidP="00A6380C">
            <w:pPr>
              <w:spacing w:after="0" w:line="240" w:lineRule="auto"/>
              <w:jc w:val="center"/>
              <w:rPr>
                <w:rFonts w:ascii="Times New Roman" w:eastAsia="Times New Roman" w:hAnsi="Times New Roman" w:cs="Times New Roman"/>
                <w:b/>
                <w:bCs/>
                <w:lang w:eastAsia="es-MX"/>
              </w:rPr>
            </w:pPr>
            <w:r w:rsidRPr="00FC6744">
              <w:rPr>
                <w:rFonts w:ascii="Times New Roman" w:eastAsia="Times New Roman" w:hAnsi="Times New Roman" w:cs="Times New Roman"/>
                <w:b/>
                <w:bCs/>
                <w:w w:val="105"/>
                <w:lang w:eastAsia="es-MX"/>
              </w:rPr>
              <w:t>Detalle de la Matriz</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Ramo:</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20 - Desarrollo Social</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Unidad Responsable:</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VUY - Instituto Mexicano de la Juventud</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Clave y Modalidad del Pp:</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U - Otros Subsidios</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Denominación del Pp:</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U-008 - Subsidios a programas para jóvenes</w:t>
            </w:r>
          </w:p>
        </w:tc>
      </w:tr>
      <w:tr w:rsidR="00A6380C" w:rsidRPr="00A6380C" w:rsidTr="00FC6744">
        <w:trPr>
          <w:trHeight w:val="315"/>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FC6744" w:rsidRDefault="00A6380C" w:rsidP="00A6380C">
            <w:pPr>
              <w:spacing w:after="0" w:line="240" w:lineRule="auto"/>
              <w:jc w:val="center"/>
              <w:rPr>
                <w:rFonts w:ascii="Times New Roman" w:eastAsia="Times New Roman" w:hAnsi="Times New Roman" w:cs="Times New Roman"/>
                <w:b/>
                <w:bCs/>
                <w:lang w:eastAsia="es-MX"/>
              </w:rPr>
            </w:pPr>
            <w:r w:rsidRPr="00FC6744">
              <w:rPr>
                <w:rFonts w:ascii="Times New Roman" w:eastAsia="Times New Roman" w:hAnsi="Times New Roman" w:cs="Times New Roman"/>
                <w:b/>
                <w:bCs/>
                <w:w w:val="105"/>
                <w:lang w:eastAsia="es-MX"/>
              </w:rPr>
              <w:t>Clasificación Funcional:</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Finalidad:</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2 - Desarrollo Social</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Función:</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6 - Protección Social</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Subfunción:</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8 - Otros Grupos Vulnerables</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Actividad Institucional:</w:t>
            </w:r>
          </w:p>
        </w:tc>
        <w:tc>
          <w:tcPr>
            <w:tcW w:w="5409" w:type="dxa"/>
            <w:gridSpan w:val="2"/>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16 - Juventud</w:t>
            </w:r>
          </w:p>
        </w:tc>
      </w:tr>
      <w:tr w:rsidR="00A6380C" w:rsidRPr="00A6380C" w:rsidTr="00FC6744">
        <w:trPr>
          <w:trHeight w:val="315"/>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FC6744" w:rsidRDefault="00A6380C" w:rsidP="00A6380C">
            <w:pPr>
              <w:spacing w:after="0" w:line="240" w:lineRule="auto"/>
              <w:jc w:val="center"/>
              <w:rPr>
                <w:rFonts w:ascii="Times New Roman" w:eastAsia="Times New Roman" w:hAnsi="Times New Roman" w:cs="Times New Roman"/>
                <w:b/>
                <w:bCs/>
                <w:lang w:eastAsia="es-MX"/>
              </w:rPr>
            </w:pPr>
            <w:r w:rsidRPr="00FC6744">
              <w:rPr>
                <w:rFonts w:ascii="Times New Roman" w:eastAsia="Times New Roman" w:hAnsi="Times New Roman" w:cs="Times New Roman"/>
                <w:b/>
                <w:bCs/>
                <w:w w:val="105"/>
                <w:lang w:eastAsia="es-MX"/>
              </w:rPr>
              <w:t>Fin</w:t>
            </w:r>
          </w:p>
        </w:tc>
      </w:tr>
      <w:tr w:rsidR="00A6380C" w:rsidRPr="00A6380C" w:rsidTr="00FC6744">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Objetivo</w:t>
            </w:r>
          </w:p>
        </w:tc>
        <w:tc>
          <w:tcPr>
            <w:tcW w:w="0" w:type="auto"/>
            <w:tcBorders>
              <w:top w:val="single" w:sz="8" w:space="0" w:color="000000"/>
              <w:left w:val="nil"/>
              <w:bottom w:val="single" w:sz="8" w:space="0" w:color="000000"/>
              <w:right w:val="single" w:sz="8" w:space="0" w:color="000000"/>
            </w:tcBorders>
            <w:shd w:val="clear" w:color="auto" w:fill="B8CCE4" w:themeFill="accent1" w:themeFillTint="66"/>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Orden</w:t>
            </w:r>
          </w:p>
        </w:tc>
        <w:tc>
          <w:tcPr>
            <w:tcW w:w="4627" w:type="dxa"/>
            <w:tcBorders>
              <w:top w:val="single" w:sz="8" w:space="0" w:color="000000"/>
              <w:left w:val="nil"/>
              <w:bottom w:val="single" w:sz="8" w:space="0" w:color="000000"/>
              <w:right w:val="single" w:sz="8" w:space="0" w:color="000000"/>
            </w:tcBorders>
            <w:shd w:val="clear" w:color="auto" w:fill="B8CCE4" w:themeFill="accent1" w:themeFillTint="66"/>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Supuestos</w:t>
            </w:r>
          </w:p>
        </w:tc>
      </w:tr>
      <w:tr w:rsidR="00A6380C" w:rsidRPr="00A6380C" w:rsidTr="00B826AB">
        <w:trPr>
          <w:trHeight w:val="2548"/>
        </w:trPr>
        <w:tc>
          <w:tcPr>
            <w:tcW w:w="4514" w:type="dxa"/>
            <w:tcBorders>
              <w:top w:val="single" w:sz="8" w:space="0" w:color="000000"/>
              <w:left w:val="single" w:sz="8" w:space="0" w:color="000000"/>
              <w:bottom w:val="nil"/>
              <w:right w:val="single" w:sz="8" w:space="0" w:color="000000"/>
            </w:tcBorders>
            <w:shd w:val="clear" w:color="auto" w:fill="auto"/>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Contribuir a construir una sociedad igualitaria donde exista acceso irrestricto al bienestar social mediante acciones que protejan el ejercicio de los derechos de todas las personas mediante la coordinación de los actores sociales en políticas o acciones para consolidar la incorporación equitativa de las personas jóvenes en los procesos de desarrollo.</w:t>
            </w:r>
          </w:p>
        </w:tc>
        <w:tc>
          <w:tcPr>
            <w:tcW w:w="0" w:type="auto"/>
            <w:tcBorders>
              <w:top w:val="single" w:sz="8" w:space="0" w:color="000000"/>
              <w:left w:val="nil"/>
              <w:bottom w:val="nil"/>
              <w:right w:val="single" w:sz="8" w:space="0" w:color="000000"/>
            </w:tcBorders>
            <w:shd w:val="clear" w:color="auto" w:fill="auto"/>
            <w:vAlign w:val="center"/>
            <w:hideMark/>
          </w:tcPr>
          <w:p w:rsidR="00A6380C" w:rsidRPr="00A6380C" w:rsidRDefault="00A6380C" w:rsidP="00B826AB">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4"/>
                <w:lang w:eastAsia="es-MX"/>
              </w:rPr>
              <w:t>1</w:t>
            </w:r>
          </w:p>
        </w:tc>
        <w:tc>
          <w:tcPr>
            <w:tcW w:w="4627" w:type="dxa"/>
            <w:tcBorders>
              <w:top w:val="single" w:sz="8" w:space="0" w:color="000000"/>
              <w:left w:val="nil"/>
              <w:bottom w:val="nil"/>
              <w:right w:val="single" w:sz="8" w:space="0" w:color="000000"/>
            </w:tcBorders>
            <w:shd w:val="clear" w:color="auto" w:fill="auto"/>
            <w:vAlign w:val="center"/>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Los diversos órdenes de gobierno contribuyen a mejorar la situación económica, de trabajo y estudios de los jóvenes. Las condiciones sociales en las 32 entidades se mantienen estables.</w:t>
            </w:r>
          </w:p>
        </w:tc>
      </w:tr>
      <w:tr w:rsidR="00A6380C" w:rsidRPr="00A6380C" w:rsidTr="00FC6744">
        <w:trPr>
          <w:trHeight w:val="315"/>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FC6744" w:rsidRDefault="00A6380C" w:rsidP="00A6380C">
            <w:pPr>
              <w:spacing w:after="0" w:line="240" w:lineRule="auto"/>
              <w:jc w:val="center"/>
              <w:rPr>
                <w:rFonts w:ascii="Times New Roman" w:eastAsia="Times New Roman" w:hAnsi="Times New Roman" w:cs="Times New Roman"/>
                <w:b/>
                <w:bCs/>
                <w:lang w:eastAsia="es-MX"/>
              </w:rPr>
            </w:pPr>
            <w:r w:rsidRPr="00FC6744">
              <w:rPr>
                <w:rFonts w:ascii="Times New Roman" w:eastAsia="Times New Roman" w:hAnsi="Times New Roman" w:cs="Times New Roman"/>
                <w:b/>
                <w:bCs/>
                <w:w w:val="105"/>
                <w:lang w:eastAsia="es-MX"/>
              </w:rPr>
              <w:t>Propósito</w:t>
            </w:r>
          </w:p>
        </w:tc>
      </w:tr>
      <w:tr w:rsidR="00A6380C" w:rsidRPr="00A6380C" w:rsidTr="00A6380C">
        <w:trPr>
          <w:trHeight w:val="315"/>
        </w:trPr>
        <w:tc>
          <w:tcPr>
            <w:tcW w:w="4514" w:type="dxa"/>
            <w:tcBorders>
              <w:top w:val="single" w:sz="8" w:space="0" w:color="000000"/>
              <w:left w:val="single" w:sz="8" w:space="0" w:color="000000"/>
              <w:bottom w:val="single" w:sz="8" w:space="0" w:color="000000"/>
              <w:right w:val="single" w:sz="8" w:space="0" w:color="000000"/>
            </w:tcBorders>
            <w:shd w:val="clear" w:color="000000" w:fill="99CCFF"/>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Objetivo</w:t>
            </w:r>
          </w:p>
        </w:tc>
        <w:tc>
          <w:tcPr>
            <w:tcW w:w="0" w:type="auto"/>
            <w:tcBorders>
              <w:top w:val="single" w:sz="8" w:space="0" w:color="000000"/>
              <w:left w:val="nil"/>
              <w:bottom w:val="single" w:sz="8" w:space="0" w:color="000000"/>
              <w:right w:val="single" w:sz="8" w:space="0" w:color="000000"/>
            </w:tcBorders>
            <w:shd w:val="clear" w:color="000000" w:fill="99CCFF"/>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Orden</w:t>
            </w:r>
          </w:p>
        </w:tc>
        <w:tc>
          <w:tcPr>
            <w:tcW w:w="4627" w:type="dxa"/>
            <w:tcBorders>
              <w:top w:val="single" w:sz="8" w:space="0" w:color="000000"/>
              <w:left w:val="nil"/>
              <w:bottom w:val="single" w:sz="8" w:space="0" w:color="000000"/>
              <w:right w:val="single" w:sz="8" w:space="0" w:color="000000"/>
            </w:tcBorders>
            <w:shd w:val="clear" w:color="000000" w:fill="99CCFF"/>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Supuestos</w:t>
            </w:r>
          </w:p>
        </w:tc>
      </w:tr>
      <w:tr w:rsidR="00A6380C" w:rsidRPr="00A6380C" w:rsidTr="00A6380C">
        <w:trPr>
          <w:trHeight w:val="2142"/>
        </w:trPr>
        <w:tc>
          <w:tcPr>
            <w:tcW w:w="4514" w:type="dxa"/>
            <w:tcBorders>
              <w:top w:val="single" w:sz="8" w:space="0" w:color="000000"/>
              <w:left w:val="single" w:sz="8" w:space="0" w:color="000000"/>
              <w:right w:val="single" w:sz="8" w:space="0" w:color="000000"/>
            </w:tcBorders>
            <w:shd w:val="clear" w:color="auto" w:fill="auto"/>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lang w:eastAsia="es-MX"/>
              </w:rPr>
              <w:t> </w:t>
            </w:r>
          </w:p>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Los actores sociales s</w:t>
            </w:r>
            <w:r w:rsidR="00581C74">
              <w:rPr>
                <w:rFonts w:ascii="Times New Roman" w:eastAsia="Times New Roman" w:hAnsi="Times New Roman" w:cs="Times New Roman"/>
                <w:color w:val="000000"/>
                <w:w w:val="105"/>
                <w:lang w:eastAsia="es-MX"/>
              </w:rPr>
              <w:t>e coordinan mediante políticas ó</w:t>
            </w:r>
            <w:r w:rsidRPr="00A6380C">
              <w:rPr>
                <w:rFonts w:ascii="Times New Roman" w:eastAsia="Times New Roman" w:hAnsi="Times New Roman" w:cs="Times New Roman"/>
                <w:color w:val="000000"/>
                <w:w w:val="105"/>
                <w:lang w:eastAsia="es-MX"/>
              </w:rPr>
              <w:t xml:space="preserve"> acciones para consolidar la incorporación equitativa de las personas jóvenes en los procesos de desarrollo</w:t>
            </w:r>
          </w:p>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lang w:eastAsia="es-MX"/>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4"/>
                <w:lang w:eastAsia="es-MX"/>
              </w:rPr>
              <w:t>1</w:t>
            </w:r>
          </w:p>
        </w:tc>
        <w:tc>
          <w:tcPr>
            <w:tcW w:w="46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380C" w:rsidRPr="00A6380C" w:rsidRDefault="00A6380C" w:rsidP="00581C74">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Los proyectos de los convenios previamente firmados se implementan conforme a lo planeado. Los procesos electorales en estados y municipios se desarrollan conforme a lo planeado. Los estados y municipios utilizan y pueden comprobar el gasto de los recursos en los fines convenidos.</w:t>
            </w:r>
          </w:p>
        </w:tc>
      </w:tr>
      <w:tr w:rsidR="00A6380C" w:rsidRPr="00A6380C" w:rsidTr="00FC6744">
        <w:trPr>
          <w:trHeight w:val="315"/>
        </w:trPr>
        <w:tc>
          <w:tcPr>
            <w:tcW w:w="9923" w:type="dxa"/>
            <w:gridSpan w:val="3"/>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FC6744" w:rsidRDefault="00A6380C" w:rsidP="00A6380C">
            <w:pPr>
              <w:spacing w:after="0" w:line="240" w:lineRule="auto"/>
              <w:jc w:val="center"/>
              <w:rPr>
                <w:rFonts w:ascii="Times New Roman" w:eastAsia="Times New Roman" w:hAnsi="Times New Roman" w:cs="Times New Roman"/>
                <w:b/>
                <w:bCs/>
                <w:lang w:eastAsia="es-MX"/>
              </w:rPr>
            </w:pPr>
            <w:r w:rsidRPr="00FC6744">
              <w:rPr>
                <w:rFonts w:ascii="Times New Roman" w:eastAsia="Times New Roman" w:hAnsi="Times New Roman" w:cs="Times New Roman"/>
                <w:b/>
                <w:bCs/>
                <w:w w:val="105"/>
                <w:lang w:eastAsia="es-MX"/>
              </w:rPr>
              <w:t>Componente</w:t>
            </w:r>
          </w:p>
        </w:tc>
      </w:tr>
      <w:tr w:rsidR="00A6380C" w:rsidRPr="00A6380C" w:rsidTr="00A6380C">
        <w:trPr>
          <w:trHeight w:val="315"/>
        </w:trPr>
        <w:tc>
          <w:tcPr>
            <w:tcW w:w="4514" w:type="dxa"/>
            <w:tcBorders>
              <w:top w:val="single" w:sz="8" w:space="0" w:color="000000"/>
              <w:left w:val="single" w:sz="8" w:space="0" w:color="000000"/>
              <w:bottom w:val="single" w:sz="4" w:space="0" w:color="auto"/>
              <w:right w:val="single" w:sz="8" w:space="0" w:color="000000"/>
            </w:tcBorders>
            <w:shd w:val="clear" w:color="000000" w:fill="99CCFF"/>
            <w:hideMark/>
          </w:tcPr>
          <w:p w:rsidR="00A6380C" w:rsidRPr="00A6380C" w:rsidRDefault="00A6380C" w:rsidP="00581C74">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Objetivo</w:t>
            </w:r>
          </w:p>
        </w:tc>
        <w:tc>
          <w:tcPr>
            <w:tcW w:w="782" w:type="dxa"/>
            <w:tcBorders>
              <w:top w:val="single" w:sz="8" w:space="0" w:color="000000"/>
              <w:left w:val="nil"/>
              <w:bottom w:val="single" w:sz="4" w:space="0" w:color="auto"/>
              <w:right w:val="single" w:sz="8" w:space="0" w:color="000000"/>
            </w:tcBorders>
            <w:shd w:val="clear" w:color="000000" w:fill="99CCFF"/>
            <w:hideMark/>
          </w:tcPr>
          <w:p w:rsidR="00A6380C" w:rsidRPr="00A6380C" w:rsidRDefault="00A6380C" w:rsidP="00581C74">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Orden</w:t>
            </w:r>
          </w:p>
        </w:tc>
        <w:tc>
          <w:tcPr>
            <w:tcW w:w="4627" w:type="dxa"/>
            <w:tcBorders>
              <w:top w:val="single" w:sz="8" w:space="0" w:color="000000"/>
              <w:left w:val="nil"/>
              <w:bottom w:val="single" w:sz="4" w:space="0" w:color="auto"/>
              <w:right w:val="single" w:sz="8" w:space="0" w:color="000000"/>
            </w:tcBorders>
            <w:shd w:val="clear" w:color="000000" w:fill="99CCFF"/>
            <w:hideMark/>
          </w:tcPr>
          <w:p w:rsidR="00A6380C" w:rsidRPr="00A6380C" w:rsidRDefault="00A6380C" w:rsidP="00581C74">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Supuestos</w:t>
            </w:r>
          </w:p>
        </w:tc>
      </w:tr>
      <w:tr w:rsidR="00A6380C" w:rsidRPr="00A6380C" w:rsidTr="00581C74">
        <w:trPr>
          <w:trHeight w:val="1212"/>
        </w:trPr>
        <w:tc>
          <w:tcPr>
            <w:tcW w:w="4514" w:type="dxa"/>
            <w:tcBorders>
              <w:top w:val="single" w:sz="4" w:space="0" w:color="auto"/>
              <w:left w:val="single" w:sz="4" w:space="0" w:color="auto"/>
              <w:bottom w:val="single" w:sz="4" w:space="0" w:color="auto"/>
              <w:right w:val="single" w:sz="4" w:space="0" w:color="auto"/>
            </w:tcBorders>
            <w:shd w:val="clear" w:color="auto" w:fill="auto"/>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lang w:eastAsia="es-MX"/>
              </w:rPr>
              <w:t> </w:t>
            </w:r>
          </w:p>
          <w:p w:rsidR="00A6380C" w:rsidRPr="00A6380C" w:rsidRDefault="00AC03EC" w:rsidP="00A6380C">
            <w:pPr>
              <w:spacing w:after="0" w:line="240" w:lineRule="auto"/>
              <w:jc w:val="both"/>
              <w:rPr>
                <w:rFonts w:ascii="Times New Roman" w:eastAsia="Times New Roman" w:hAnsi="Times New Roman" w:cs="Times New Roman"/>
                <w:color w:val="000000"/>
                <w:lang w:eastAsia="es-MX"/>
              </w:rPr>
            </w:pPr>
            <w:r>
              <w:rPr>
                <w:rFonts w:ascii="Times New Roman" w:eastAsia="Times New Roman" w:hAnsi="Times New Roman" w:cs="Times New Roman"/>
                <w:noProof/>
                <w:color w:val="000000"/>
                <w:lang w:val="es-ES" w:eastAsia="es-ES"/>
              </w:rPr>
              <w:drawing>
                <wp:anchor distT="0" distB="0" distL="114300" distR="114300" simplePos="0" relativeHeight="251682816" behindDoc="1" locked="0" layoutInCell="1" allowOverlap="1">
                  <wp:simplePos x="0" y="0"/>
                  <wp:positionH relativeFrom="column">
                    <wp:posOffset>-768985</wp:posOffset>
                  </wp:positionH>
                  <wp:positionV relativeFrom="paragraph">
                    <wp:posOffset>1965960</wp:posOffset>
                  </wp:positionV>
                  <wp:extent cx="7575550" cy="9817735"/>
                  <wp:effectExtent l="19050" t="0" r="6350" b="0"/>
                  <wp:wrapNone/>
                  <wp:docPr id="33" name="Imagen 33" descr="F:\SUBSIDIOS A PROGRAMAS PARA JOVENES\Ptroyecto 2 Subsidios a Jovenes\portadaseparadoreds yinterio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UBSIDIOS A PROGRAMAS PARA JOVENES\Ptroyecto 2 Subsidios a Jovenes\portadaseparadoreds yinteriores-13.png"/>
                          <pic:cNvPicPr>
                            <a:picLocks noChangeAspect="1" noChangeArrowheads="1"/>
                          </pic:cNvPicPr>
                        </pic:nvPicPr>
                        <pic:blipFill>
                          <a:blip r:embed="rId25" cstate="print"/>
                          <a:srcRect/>
                          <a:stretch>
                            <a:fillRect/>
                          </a:stretch>
                        </pic:blipFill>
                        <pic:spPr bwMode="auto">
                          <a:xfrm>
                            <a:off x="0" y="0"/>
                            <a:ext cx="7575550" cy="9817735"/>
                          </a:xfrm>
                          <a:prstGeom prst="rect">
                            <a:avLst/>
                          </a:prstGeom>
                          <a:noFill/>
                          <a:ln w="9525">
                            <a:noFill/>
                            <a:miter lim="800000"/>
                            <a:headEnd/>
                            <a:tailEnd/>
                          </a:ln>
                        </pic:spPr>
                      </pic:pic>
                    </a:graphicData>
                  </a:graphic>
                </wp:anchor>
              </w:drawing>
            </w:r>
            <w:r w:rsidR="00A6380C" w:rsidRPr="00A6380C">
              <w:rPr>
                <w:rFonts w:ascii="Times New Roman" w:eastAsia="Times New Roman" w:hAnsi="Times New Roman" w:cs="Times New Roman"/>
                <w:color w:val="000000"/>
                <w:w w:val="105"/>
                <w:lang w:eastAsia="es-MX"/>
              </w:rPr>
              <w:t>Coordinación de la Política Pública de juventud en la Administración Pública Federal</w:t>
            </w:r>
          </w:p>
        </w:tc>
        <w:tc>
          <w:tcPr>
            <w:tcW w:w="7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4"/>
                <w:lang w:eastAsia="es-MX"/>
              </w:rPr>
              <w:t>1</w:t>
            </w:r>
          </w:p>
        </w:tc>
        <w:tc>
          <w:tcPr>
            <w:tcW w:w="4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 xml:space="preserve">El Programa Nacional de Juventud 2014-2018 (PROJUVENTUD), es el documento rector de la Política Nacional de Juventud. *Las dependencias de las instituciones federales </w:t>
            </w:r>
            <w:r w:rsidRPr="00A6380C">
              <w:rPr>
                <w:rFonts w:ascii="Times New Roman" w:eastAsia="Times New Roman" w:hAnsi="Times New Roman" w:cs="Times New Roman"/>
                <w:color w:val="000000"/>
                <w:w w:val="105"/>
                <w:lang w:eastAsia="es-MX"/>
              </w:rPr>
              <w:lastRenderedPageBreak/>
              <w:t>proveen información en el tiempo solicitado. *Se cuentan con el presupuesto necesario para operar el Comité de Seguimiento al Programa Nacional de Juventud 2014-2018.</w:t>
            </w:r>
          </w:p>
        </w:tc>
      </w:tr>
      <w:tr w:rsidR="00A6380C" w:rsidRPr="00A6380C" w:rsidTr="00A6380C">
        <w:trPr>
          <w:trHeight w:val="1980"/>
        </w:trPr>
        <w:tc>
          <w:tcPr>
            <w:tcW w:w="4514" w:type="dxa"/>
            <w:tcBorders>
              <w:top w:val="single" w:sz="4" w:space="0" w:color="auto"/>
              <w:left w:val="single" w:sz="4" w:space="0" w:color="auto"/>
              <w:bottom w:val="single" w:sz="4" w:space="0" w:color="auto"/>
              <w:right w:val="single" w:sz="4" w:space="0" w:color="auto"/>
            </w:tcBorders>
            <w:shd w:val="clear" w:color="auto" w:fill="auto"/>
            <w:hideMark/>
          </w:tcPr>
          <w:p w:rsidR="00581C74"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lang w:eastAsia="es-MX"/>
              </w:rPr>
              <w:lastRenderedPageBreak/>
              <w:t> </w:t>
            </w:r>
          </w:p>
          <w:p w:rsidR="00581C74" w:rsidRPr="00581C74" w:rsidRDefault="00581C74" w:rsidP="00581C74">
            <w:pPr>
              <w:rPr>
                <w:rFonts w:ascii="Times New Roman" w:eastAsia="Times New Roman" w:hAnsi="Times New Roman" w:cs="Times New Roman"/>
                <w:lang w:eastAsia="es-MX"/>
              </w:rPr>
            </w:pPr>
          </w:p>
          <w:p w:rsidR="00581C74" w:rsidRPr="00581C74" w:rsidRDefault="00581C74" w:rsidP="00581C74">
            <w:pPr>
              <w:rPr>
                <w:rFonts w:ascii="Times New Roman" w:eastAsia="Times New Roman" w:hAnsi="Times New Roman" w:cs="Times New Roman"/>
                <w:lang w:eastAsia="es-MX"/>
              </w:rPr>
            </w:pPr>
          </w:p>
          <w:p w:rsidR="00A6380C" w:rsidRPr="00581C74" w:rsidRDefault="00A6380C" w:rsidP="00581C74">
            <w:pPr>
              <w:rPr>
                <w:rFonts w:ascii="Times New Roman" w:eastAsia="Times New Roman" w:hAnsi="Times New Roman" w:cs="Times New Roman"/>
                <w:lang w:eastAsia="es-MX"/>
              </w:rPr>
            </w:pPr>
          </w:p>
        </w:tc>
        <w:tc>
          <w:tcPr>
            <w:tcW w:w="782" w:type="dxa"/>
            <w:vMerge/>
            <w:tcBorders>
              <w:top w:val="single" w:sz="4" w:space="0" w:color="auto"/>
              <w:left w:val="single" w:sz="4" w:space="0" w:color="auto"/>
              <w:bottom w:val="single" w:sz="4" w:space="0" w:color="auto"/>
              <w:right w:val="single" w:sz="4" w:space="0" w:color="auto"/>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c>
          <w:tcPr>
            <w:tcW w:w="4627" w:type="dxa"/>
            <w:vMerge/>
            <w:tcBorders>
              <w:top w:val="single" w:sz="4" w:space="0" w:color="auto"/>
              <w:left w:val="single" w:sz="4" w:space="0" w:color="auto"/>
              <w:bottom w:val="single" w:sz="4" w:space="0" w:color="auto"/>
              <w:right w:val="single" w:sz="4" w:space="0" w:color="auto"/>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r>
      <w:tr w:rsidR="00A6380C" w:rsidRPr="00A6380C" w:rsidTr="00FC6744">
        <w:trPr>
          <w:trHeight w:val="315"/>
        </w:trPr>
        <w:tc>
          <w:tcPr>
            <w:tcW w:w="4514" w:type="dxa"/>
            <w:tcBorders>
              <w:top w:val="single" w:sz="4" w:space="0" w:color="auto"/>
              <w:left w:val="single" w:sz="8" w:space="0" w:color="000000"/>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Objetivo</w:t>
            </w:r>
          </w:p>
        </w:tc>
        <w:tc>
          <w:tcPr>
            <w:tcW w:w="782" w:type="dxa"/>
            <w:tcBorders>
              <w:top w:val="single" w:sz="4" w:space="0" w:color="auto"/>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Orden</w:t>
            </w:r>
          </w:p>
        </w:tc>
        <w:tc>
          <w:tcPr>
            <w:tcW w:w="4627" w:type="dxa"/>
            <w:tcBorders>
              <w:top w:val="single" w:sz="4" w:space="0" w:color="auto"/>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Supuestos</w:t>
            </w:r>
          </w:p>
        </w:tc>
      </w:tr>
      <w:tr w:rsidR="00A6380C" w:rsidRPr="00A6380C" w:rsidTr="00581C74">
        <w:trPr>
          <w:trHeight w:val="865"/>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581C74"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Coordinación con estados y municipios</w:t>
            </w:r>
          </w:p>
          <w:p w:rsidR="00A6380C" w:rsidRPr="00581C74" w:rsidRDefault="00581C74" w:rsidP="00581C74">
            <w:pPr>
              <w:tabs>
                <w:tab w:val="left" w:pos="3353"/>
              </w:tabs>
              <w:rPr>
                <w:rFonts w:ascii="Times New Roman" w:eastAsia="Times New Roman" w:hAnsi="Times New Roman" w:cs="Times New Roman"/>
                <w:lang w:eastAsia="es-MX"/>
              </w:rPr>
            </w:pPr>
            <w:r>
              <w:rPr>
                <w:rFonts w:ascii="Times New Roman" w:eastAsia="Times New Roman" w:hAnsi="Times New Roman" w:cs="Times New Roman"/>
                <w:lang w:eastAsia="es-MX"/>
              </w:rPr>
              <w:tab/>
            </w:r>
          </w:p>
        </w:tc>
        <w:tc>
          <w:tcPr>
            <w:tcW w:w="782" w:type="dxa"/>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4"/>
                <w:lang w:eastAsia="es-MX"/>
              </w:rPr>
              <w:t>2</w:t>
            </w:r>
          </w:p>
        </w:tc>
        <w:tc>
          <w:tcPr>
            <w:tcW w:w="4627" w:type="dxa"/>
            <w:tcBorders>
              <w:top w:val="single" w:sz="8" w:space="0" w:color="000000"/>
              <w:left w:val="nil"/>
              <w:bottom w:val="single" w:sz="8" w:space="0" w:color="000000"/>
              <w:right w:val="single" w:sz="8" w:space="0" w:color="000000"/>
            </w:tcBorders>
            <w:shd w:val="clear" w:color="auto" w:fill="auto"/>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Las instancias estatales y municipales de la juventud reciben los recursos económicos y los destinan para los fines planeados.</w:t>
            </w:r>
          </w:p>
        </w:tc>
      </w:tr>
      <w:tr w:rsidR="00A6380C" w:rsidRPr="00A6380C" w:rsidTr="00FC6744">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Objetivo</w:t>
            </w:r>
          </w:p>
        </w:tc>
        <w:tc>
          <w:tcPr>
            <w:tcW w:w="782" w:type="dxa"/>
            <w:tcBorders>
              <w:top w:val="single" w:sz="8" w:space="0" w:color="000000"/>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Orden</w:t>
            </w:r>
          </w:p>
        </w:tc>
        <w:tc>
          <w:tcPr>
            <w:tcW w:w="4627" w:type="dxa"/>
            <w:tcBorders>
              <w:top w:val="single" w:sz="8" w:space="0" w:color="000000"/>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Supuestos</w:t>
            </w:r>
          </w:p>
        </w:tc>
      </w:tr>
      <w:tr w:rsidR="00A6380C" w:rsidRPr="00A6380C" w:rsidTr="00A6380C">
        <w:trPr>
          <w:trHeight w:val="833"/>
        </w:trPr>
        <w:tc>
          <w:tcPr>
            <w:tcW w:w="4514" w:type="dxa"/>
            <w:tcBorders>
              <w:top w:val="single" w:sz="8" w:space="0" w:color="000000"/>
              <w:left w:val="single" w:sz="8" w:space="0" w:color="000000"/>
              <w:bottom w:val="single" w:sz="8" w:space="0" w:color="000000"/>
              <w:right w:val="single" w:sz="8" w:space="0" w:color="000000"/>
            </w:tcBorders>
            <w:shd w:val="clear" w:color="auto" w:fill="auto"/>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Emisión de la convocatoria Joven-es Servicio</w:t>
            </w:r>
          </w:p>
        </w:tc>
        <w:tc>
          <w:tcPr>
            <w:tcW w:w="782" w:type="dxa"/>
            <w:tcBorders>
              <w:top w:val="single" w:sz="8" w:space="0" w:color="000000"/>
              <w:left w:val="nil"/>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4"/>
                <w:lang w:eastAsia="es-MX"/>
              </w:rPr>
              <w:t>3</w:t>
            </w:r>
          </w:p>
        </w:tc>
        <w:tc>
          <w:tcPr>
            <w:tcW w:w="4627" w:type="dxa"/>
            <w:tcBorders>
              <w:top w:val="single" w:sz="8" w:space="0" w:color="000000"/>
              <w:left w:val="nil"/>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Las actividades del IMJUVE se realizan con normalidad</w:t>
            </w:r>
          </w:p>
        </w:tc>
      </w:tr>
      <w:tr w:rsidR="00A6380C" w:rsidRPr="00A6380C" w:rsidTr="00FC6744">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Objetivo</w:t>
            </w:r>
          </w:p>
        </w:tc>
        <w:tc>
          <w:tcPr>
            <w:tcW w:w="782" w:type="dxa"/>
            <w:tcBorders>
              <w:top w:val="single" w:sz="8" w:space="0" w:color="000000"/>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Orden</w:t>
            </w:r>
          </w:p>
        </w:tc>
        <w:tc>
          <w:tcPr>
            <w:tcW w:w="4627" w:type="dxa"/>
            <w:tcBorders>
              <w:top w:val="single" w:sz="8" w:space="0" w:color="000000"/>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Supuestos</w:t>
            </w:r>
          </w:p>
        </w:tc>
      </w:tr>
      <w:tr w:rsidR="00A6380C" w:rsidRPr="00A6380C" w:rsidTr="00A6380C">
        <w:trPr>
          <w:trHeight w:val="2197"/>
        </w:trPr>
        <w:tc>
          <w:tcPr>
            <w:tcW w:w="4514" w:type="dxa"/>
            <w:tcBorders>
              <w:top w:val="single" w:sz="8" w:space="0" w:color="000000"/>
              <w:left w:val="single" w:sz="8" w:space="0" w:color="000000"/>
              <w:right w:val="single" w:sz="8" w:space="0" w:color="000000"/>
            </w:tcBorders>
            <w:shd w:val="clear" w:color="auto" w:fill="auto"/>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lang w:eastAsia="es-MX"/>
              </w:rPr>
              <w:t> </w:t>
            </w:r>
          </w:p>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lang w:eastAsia="es-MX"/>
              </w:rPr>
              <w:t> </w:t>
            </w:r>
          </w:p>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Alumnos con conocimientos básicos en perspectiva de juventud.</w:t>
            </w:r>
          </w:p>
        </w:tc>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4"/>
                <w:lang w:eastAsia="es-MX"/>
              </w:rPr>
              <w:t>4</w:t>
            </w:r>
          </w:p>
        </w:tc>
        <w:tc>
          <w:tcPr>
            <w:tcW w:w="46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El Diplomado de Gestión de Políticas de Juventud es un mecanismo validado para capacitar en términos de perspectiva de juventud. Se cuentan con el presupuesto necesario para operar el operar el Diplomado en Gestión de Políticas de Juventud. Se contempla la realización de un diplomado por año.</w:t>
            </w:r>
          </w:p>
        </w:tc>
      </w:tr>
      <w:tr w:rsidR="00A6380C" w:rsidRPr="00A6380C" w:rsidTr="00FC6744">
        <w:trPr>
          <w:trHeight w:val="315"/>
        </w:trPr>
        <w:tc>
          <w:tcPr>
            <w:tcW w:w="4514" w:type="dxa"/>
            <w:tcBorders>
              <w:top w:val="single" w:sz="8" w:space="0" w:color="000000"/>
              <w:left w:val="single" w:sz="8" w:space="0" w:color="000000"/>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Objetivo</w:t>
            </w:r>
          </w:p>
        </w:tc>
        <w:tc>
          <w:tcPr>
            <w:tcW w:w="782" w:type="dxa"/>
            <w:tcBorders>
              <w:top w:val="single" w:sz="8" w:space="0" w:color="000000"/>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Orden</w:t>
            </w:r>
          </w:p>
        </w:tc>
        <w:tc>
          <w:tcPr>
            <w:tcW w:w="4627" w:type="dxa"/>
            <w:tcBorders>
              <w:top w:val="single" w:sz="8" w:space="0" w:color="000000"/>
              <w:left w:val="nil"/>
              <w:bottom w:val="single" w:sz="8" w:space="0" w:color="000000"/>
              <w:right w:val="single" w:sz="8" w:space="0" w:color="000000"/>
            </w:tcBorders>
            <w:shd w:val="clear" w:color="auto" w:fill="C6D9F1" w:themeFill="text2" w:themeFillTint="33"/>
            <w:hideMark/>
          </w:tcPr>
          <w:p w:rsidR="00A6380C" w:rsidRPr="00A6380C" w:rsidRDefault="00A6380C" w:rsidP="00A6380C">
            <w:pPr>
              <w:spacing w:after="0" w:line="240" w:lineRule="auto"/>
              <w:jc w:val="center"/>
              <w:rPr>
                <w:rFonts w:ascii="Times New Roman" w:eastAsia="Times New Roman" w:hAnsi="Times New Roman" w:cs="Times New Roman"/>
                <w:b/>
                <w:bCs/>
                <w:color w:val="000000"/>
                <w:lang w:eastAsia="es-MX"/>
              </w:rPr>
            </w:pPr>
            <w:r w:rsidRPr="00A6380C">
              <w:rPr>
                <w:rFonts w:ascii="Times New Roman" w:eastAsia="Times New Roman" w:hAnsi="Times New Roman" w:cs="Times New Roman"/>
                <w:b/>
                <w:bCs/>
                <w:color w:val="000000"/>
                <w:w w:val="105"/>
                <w:lang w:eastAsia="es-MX"/>
              </w:rPr>
              <w:t>Supuestos</w:t>
            </w:r>
          </w:p>
        </w:tc>
      </w:tr>
      <w:tr w:rsidR="00A6380C" w:rsidRPr="00A6380C" w:rsidTr="00A6380C">
        <w:trPr>
          <w:trHeight w:val="2100"/>
        </w:trPr>
        <w:tc>
          <w:tcPr>
            <w:tcW w:w="45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Actualización y adecuación de los contenidos del Diplomado.</w:t>
            </w:r>
          </w:p>
        </w:tc>
        <w:tc>
          <w:tcPr>
            <w:tcW w:w="78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center"/>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4"/>
                <w:lang w:eastAsia="es-MX"/>
              </w:rPr>
              <w:t>4</w:t>
            </w:r>
          </w:p>
        </w:tc>
        <w:tc>
          <w:tcPr>
            <w:tcW w:w="462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380C" w:rsidRPr="00A6380C" w:rsidRDefault="00A6380C" w:rsidP="00A6380C">
            <w:pPr>
              <w:spacing w:after="0" w:line="240" w:lineRule="auto"/>
              <w:jc w:val="both"/>
              <w:rPr>
                <w:rFonts w:ascii="Times New Roman" w:eastAsia="Times New Roman" w:hAnsi="Times New Roman" w:cs="Times New Roman"/>
                <w:color w:val="000000"/>
                <w:lang w:eastAsia="es-MX"/>
              </w:rPr>
            </w:pPr>
            <w:r w:rsidRPr="00A6380C">
              <w:rPr>
                <w:rFonts w:ascii="Times New Roman" w:eastAsia="Times New Roman" w:hAnsi="Times New Roman" w:cs="Times New Roman"/>
                <w:color w:val="000000"/>
                <w:w w:val="105"/>
                <w:lang w:eastAsia="es-MX"/>
              </w:rPr>
              <w:t>El Diplomado de Gestión de Políticas de Juventud es un mecanismo validado para capacitar en términos de perspectiva de juventud *Se cuentan con el presupuesto necesarios para operar el operar el Diplomado en Gestión de Políticas de Juventud. Se contempla la realización de un diplomado por año.</w:t>
            </w:r>
          </w:p>
        </w:tc>
      </w:tr>
      <w:tr w:rsidR="00A6380C" w:rsidRPr="00A6380C" w:rsidTr="00A6380C">
        <w:trPr>
          <w:trHeight w:val="300"/>
        </w:trPr>
        <w:tc>
          <w:tcPr>
            <w:tcW w:w="4514" w:type="dxa"/>
            <w:vMerge/>
            <w:tcBorders>
              <w:top w:val="single" w:sz="8" w:space="0" w:color="000000"/>
              <w:left w:val="single" w:sz="8" w:space="0" w:color="000000"/>
              <w:bottom w:val="single" w:sz="8" w:space="0" w:color="000000"/>
              <w:right w:val="single" w:sz="8" w:space="0" w:color="000000"/>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c>
          <w:tcPr>
            <w:tcW w:w="782" w:type="dxa"/>
            <w:vMerge/>
            <w:tcBorders>
              <w:top w:val="single" w:sz="8" w:space="0" w:color="000000"/>
              <w:left w:val="single" w:sz="8" w:space="0" w:color="000000"/>
              <w:bottom w:val="single" w:sz="8" w:space="0" w:color="000000"/>
              <w:right w:val="single" w:sz="8" w:space="0" w:color="000000"/>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c>
          <w:tcPr>
            <w:tcW w:w="4627" w:type="dxa"/>
            <w:vMerge/>
            <w:tcBorders>
              <w:top w:val="single" w:sz="8" w:space="0" w:color="000000"/>
              <w:left w:val="single" w:sz="8" w:space="0" w:color="000000"/>
              <w:bottom w:val="single" w:sz="8" w:space="0" w:color="000000"/>
              <w:right w:val="single" w:sz="8" w:space="0" w:color="000000"/>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r>
      <w:tr w:rsidR="00A6380C" w:rsidRPr="00A6380C" w:rsidTr="00581C74">
        <w:trPr>
          <w:trHeight w:val="253"/>
        </w:trPr>
        <w:tc>
          <w:tcPr>
            <w:tcW w:w="4514" w:type="dxa"/>
            <w:vMerge/>
            <w:tcBorders>
              <w:top w:val="single" w:sz="8" w:space="0" w:color="000000"/>
              <w:left w:val="single" w:sz="8" w:space="0" w:color="000000"/>
              <w:bottom w:val="single" w:sz="8" w:space="0" w:color="000000"/>
              <w:right w:val="single" w:sz="8" w:space="0" w:color="000000"/>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c>
          <w:tcPr>
            <w:tcW w:w="782" w:type="dxa"/>
            <w:vMerge/>
            <w:tcBorders>
              <w:top w:val="single" w:sz="8" w:space="0" w:color="000000"/>
              <w:left w:val="single" w:sz="8" w:space="0" w:color="000000"/>
              <w:bottom w:val="single" w:sz="8" w:space="0" w:color="000000"/>
              <w:right w:val="single" w:sz="8" w:space="0" w:color="000000"/>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c>
          <w:tcPr>
            <w:tcW w:w="4627" w:type="dxa"/>
            <w:vMerge/>
            <w:tcBorders>
              <w:top w:val="single" w:sz="8" w:space="0" w:color="000000"/>
              <w:left w:val="single" w:sz="8" w:space="0" w:color="000000"/>
              <w:bottom w:val="single" w:sz="8" w:space="0" w:color="000000"/>
              <w:right w:val="single" w:sz="8" w:space="0" w:color="000000"/>
            </w:tcBorders>
            <w:vAlign w:val="center"/>
            <w:hideMark/>
          </w:tcPr>
          <w:p w:rsidR="00A6380C" w:rsidRPr="00A6380C" w:rsidRDefault="00A6380C" w:rsidP="00A6380C">
            <w:pPr>
              <w:spacing w:after="0" w:line="240" w:lineRule="auto"/>
              <w:rPr>
                <w:rFonts w:ascii="Times New Roman" w:eastAsia="Times New Roman" w:hAnsi="Times New Roman" w:cs="Times New Roman"/>
                <w:color w:val="000000"/>
                <w:lang w:eastAsia="es-MX"/>
              </w:rPr>
            </w:pPr>
          </w:p>
        </w:tc>
      </w:tr>
    </w:tbl>
    <w:p w:rsidR="00581C74" w:rsidRPr="00581C74" w:rsidRDefault="00581C74" w:rsidP="00581C74">
      <w:pPr>
        <w:spacing w:line="360" w:lineRule="auto"/>
        <w:jc w:val="both"/>
        <w:rPr>
          <w:rFonts w:ascii="Times New Roman" w:hAnsi="Times New Roman" w:cs="Times New Roman"/>
          <w:sz w:val="20"/>
          <w:szCs w:val="20"/>
        </w:rPr>
      </w:pPr>
    </w:p>
    <w:p w:rsidR="00A2040C" w:rsidRPr="00581C74" w:rsidRDefault="00A6380C" w:rsidP="00581C74">
      <w:pPr>
        <w:spacing w:line="360" w:lineRule="auto"/>
        <w:jc w:val="both"/>
        <w:rPr>
          <w:rFonts w:ascii="Times New Roman" w:hAnsi="Times New Roman" w:cs="Times New Roman"/>
          <w:sz w:val="20"/>
          <w:szCs w:val="20"/>
        </w:rPr>
      </w:pPr>
      <w:r w:rsidRPr="00581C74">
        <w:rPr>
          <w:rFonts w:ascii="Times New Roman" w:hAnsi="Times New Roman" w:cs="Times New Roman"/>
          <w:sz w:val="20"/>
          <w:szCs w:val="20"/>
        </w:rPr>
        <w:t xml:space="preserve">Fuente: </w:t>
      </w:r>
      <w:r w:rsidR="00581C74">
        <w:rPr>
          <w:rFonts w:ascii="Times New Roman" w:hAnsi="Times New Roman" w:cs="Times New Roman"/>
          <w:sz w:val="20"/>
          <w:szCs w:val="20"/>
        </w:rPr>
        <w:t xml:space="preserve">Elaboración Propia con base a la información de </w:t>
      </w:r>
      <w:r w:rsidR="00581C74" w:rsidRPr="00581C74">
        <w:rPr>
          <w:rFonts w:ascii="Times New Roman" w:hAnsi="Times New Roman" w:cs="Times New Roman"/>
          <w:sz w:val="20"/>
          <w:szCs w:val="20"/>
        </w:rPr>
        <w:t xml:space="preserve">Transparencia  Presupuestaria </w:t>
      </w:r>
      <w:r w:rsidR="00581C74" w:rsidRPr="00581C74">
        <w:rPr>
          <w:rFonts w:ascii="Times New Roman" w:hAnsi="Times New Roman" w:cs="Times New Roman"/>
          <w:i/>
          <w:sz w:val="20"/>
          <w:szCs w:val="20"/>
        </w:rPr>
        <w:t>“</w:t>
      </w:r>
      <w:r w:rsidRPr="00581C74">
        <w:rPr>
          <w:rFonts w:ascii="Times New Roman" w:hAnsi="Times New Roman" w:cs="Times New Roman"/>
          <w:i/>
          <w:sz w:val="20"/>
          <w:szCs w:val="20"/>
        </w:rPr>
        <w:t>Observatorio del Gasto</w:t>
      </w:r>
      <w:r w:rsidR="00581C74" w:rsidRPr="00581C74">
        <w:rPr>
          <w:rFonts w:ascii="Times New Roman" w:hAnsi="Times New Roman" w:cs="Times New Roman"/>
          <w:i/>
          <w:sz w:val="20"/>
          <w:szCs w:val="20"/>
        </w:rPr>
        <w:t>”</w:t>
      </w:r>
      <w:r w:rsidR="00581C74" w:rsidRPr="00581C74">
        <w:rPr>
          <w:rFonts w:ascii="Times New Roman" w:hAnsi="Times New Roman" w:cs="Times New Roman"/>
          <w:sz w:val="20"/>
          <w:szCs w:val="20"/>
        </w:rPr>
        <w:t xml:space="preserve"> en línea: http://www.transparenciapresupuestaria.gob.mx/es/PTP/programas#consultas</w:t>
      </w:r>
      <w:r w:rsidRPr="00581C74">
        <w:rPr>
          <w:rFonts w:ascii="Times New Roman" w:hAnsi="Times New Roman" w:cs="Times New Roman"/>
          <w:sz w:val="20"/>
          <w:szCs w:val="20"/>
        </w:rPr>
        <w:t xml:space="preserve"> </w:t>
      </w:r>
    </w:p>
    <w:p w:rsidR="00A2040C" w:rsidRDefault="00A2040C" w:rsidP="001A436C">
      <w:pPr>
        <w:spacing w:line="360" w:lineRule="auto"/>
        <w:jc w:val="center"/>
        <w:rPr>
          <w:rFonts w:ascii="Times New Roman" w:hAnsi="Times New Roman" w:cs="Times New Roman"/>
          <w:b/>
          <w:sz w:val="24"/>
          <w:szCs w:val="24"/>
        </w:rPr>
      </w:pPr>
    </w:p>
    <w:p w:rsidR="00A2040C" w:rsidRDefault="00A2040C" w:rsidP="001A436C">
      <w:pPr>
        <w:spacing w:line="360" w:lineRule="auto"/>
        <w:jc w:val="center"/>
        <w:rPr>
          <w:rFonts w:ascii="Times New Roman" w:hAnsi="Times New Roman" w:cs="Times New Roman"/>
          <w:b/>
          <w:sz w:val="24"/>
          <w:szCs w:val="24"/>
        </w:rPr>
      </w:pPr>
    </w:p>
    <w:p w:rsidR="00A2040C" w:rsidRPr="00FE559A" w:rsidRDefault="00AC03EC" w:rsidP="00AC03E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s-ES" w:eastAsia="es-ES"/>
        </w:rPr>
        <w:drawing>
          <wp:anchor distT="0" distB="0" distL="114300" distR="114300" simplePos="0" relativeHeight="251681792" behindDoc="1" locked="0" layoutInCell="1" allowOverlap="1">
            <wp:simplePos x="0" y="0"/>
            <wp:positionH relativeFrom="column">
              <wp:posOffset>-1080135</wp:posOffset>
            </wp:positionH>
            <wp:positionV relativeFrom="paragraph">
              <wp:posOffset>1119505</wp:posOffset>
            </wp:positionV>
            <wp:extent cx="5753100" cy="7448550"/>
            <wp:effectExtent l="19050" t="0" r="0" b="0"/>
            <wp:wrapNone/>
            <wp:docPr id="29" name="Imagen 29" descr="F:\SUBSIDIOS A PROGRAMAS PARA JOVENES\Ptroyecto 2 Subsidios a Jovenes\portadaseparadoreds yinteriore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UBSIDIOS A PROGRAMAS PARA JOVENES\Ptroyecto 2 Subsidios a Jovenes\portadaseparadoreds yinteriores-06.png"/>
                    <pic:cNvPicPr>
                      <a:picLocks noChangeAspect="1" noChangeArrowheads="1"/>
                    </pic:cNvPicPr>
                  </pic:nvPicPr>
                  <pic:blipFill>
                    <a:blip r:embed="rId26" cstate="print"/>
                    <a:srcRect/>
                    <a:stretch>
                      <a:fillRect/>
                    </a:stretch>
                  </pic:blipFill>
                  <pic:spPr bwMode="auto">
                    <a:xfrm>
                      <a:off x="0" y="0"/>
                      <a:ext cx="5753100" cy="7448550"/>
                    </a:xfrm>
                    <a:prstGeom prst="rect">
                      <a:avLst/>
                    </a:prstGeom>
                    <a:noFill/>
                    <a:ln w="9525">
                      <a:noFill/>
                      <a:miter lim="800000"/>
                      <a:headEnd/>
                      <a:tailEnd/>
                    </a:ln>
                  </pic:spPr>
                </pic:pic>
              </a:graphicData>
            </a:graphic>
          </wp:anchor>
        </w:drawing>
      </w:r>
    </w:p>
    <w:p w:rsidR="00AB0F3F" w:rsidRDefault="00AB0F3F" w:rsidP="00B636EA">
      <w:pPr>
        <w:spacing w:line="360" w:lineRule="auto"/>
        <w:jc w:val="both"/>
        <w:rPr>
          <w:rFonts w:ascii="Times New Roman" w:hAnsi="Times New Roman" w:cs="Times New Roman"/>
          <w:sz w:val="24"/>
          <w:szCs w:val="24"/>
        </w:rPr>
      </w:pPr>
    </w:p>
    <w:p w:rsidR="00A2040C" w:rsidRDefault="00560E61" w:rsidP="00B636EA">
      <w:pPr>
        <w:spacing w:line="360" w:lineRule="auto"/>
        <w:jc w:val="both"/>
        <w:rPr>
          <w:rFonts w:ascii="Times New Roman" w:hAnsi="Times New Roman" w:cs="Times New Roman"/>
          <w:sz w:val="24"/>
          <w:szCs w:val="24"/>
        </w:rPr>
      </w:pPr>
      <w:r w:rsidRPr="00FE559A">
        <w:rPr>
          <w:rFonts w:ascii="Times New Roman" w:hAnsi="Times New Roman" w:cs="Times New Roman"/>
          <w:sz w:val="24"/>
          <w:szCs w:val="24"/>
        </w:rPr>
        <w:t>El Programa U008 cuenta con una Matriz de Indicadores de Resultados</w:t>
      </w:r>
      <w:r w:rsidR="00DF5104">
        <w:rPr>
          <w:rFonts w:ascii="Times New Roman" w:hAnsi="Times New Roman" w:cs="Times New Roman"/>
          <w:sz w:val="24"/>
          <w:szCs w:val="24"/>
        </w:rPr>
        <w:t xml:space="preserve"> (MIR)</w:t>
      </w:r>
      <w:r w:rsidRPr="00FE559A">
        <w:rPr>
          <w:rFonts w:ascii="Times New Roman" w:hAnsi="Times New Roman" w:cs="Times New Roman"/>
          <w:sz w:val="24"/>
          <w:szCs w:val="24"/>
        </w:rPr>
        <w:t xml:space="preserve"> la cual se ha </w:t>
      </w:r>
      <w:r w:rsidR="000608BE" w:rsidRPr="00FE559A">
        <w:rPr>
          <w:rFonts w:ascii="Times New Roman" w:hAnsi="Times New Roman" w:cs="Times New Roman"/>
          <w:sz w:val="24"/>
          <w:szCs w:val="24"/>
        </w:rPr>
        <w:t>modificado</w:t>
      </w:r>
      <w:r w:rsidRPr="00FE559A">
        <w:rPr>
          <w:rFonts w:ascii="Times New Roman" w:hAnsi="Times New Roman" w:cs="Times New Roman"/>
          <w:sz w:val="24"/>
          <w:szCs w:val="24"/>
        </w:rPr>
        <w:t xml:space="preserve"> desde 2013 a la fecha </w:t>
      </w:r>
      <w:r w:rsidR="000608BE" w:rsidRPr="00FE559A">
        <w:rPr>
          <w:rFonts w:ascii="Times New Roman" w:hAnsi="Times New Roman" w:cs="Times New Roman"/>
          <w:sz w:val="24"/>
          <w:szCs w:val="24"/>
        </w:rPr>
        <w:t>derivado de observaciones de mejora que se le han aplicado a través de evaluaciones externas</w:t>
      </w:r>
      <w:r w:rsidR="00FE559A">
        <w:rPr>
          <w:rFonts w:ascii="Times New Roman" w:hAnsi="Times New Roman" w:cs="Times New Roman"/>
          <w:sz w:val="24"/>
          <w:szCs w:val="24"/>
        </w:rPr>
        <w:t xml:space="preserve"> y por los cambios de sectorización ya que </w:t>
      </w:r>
      <w:r w:rsidR="00650A63">
        <w:rPr>
          <w:rFonts w:ascii="Times New Roman" w:hAnsi="Times New Roman" w:cs="Times New Roman"/>
          <w:sz w:val="24"/>
          <w:szCs w:val="24"/>
        </w:rPr>
        <w:t>anteriormente</w:t>
      </w:r>
      <w:r w:rsidR="00FE559A">
        <w:rPr>
          <w:rFonts w:ascii="Times New Roman" w:hAnsi="Times New Roman" w:cs="Times New Roman"/>
          <w:sz w:val="24"/>
          <w:szCs w:val="24"/>
        </w:rPr>
        <w:t xml:space="preserve"> </w:t>
      </w:r>
      <w:r w:rsidR="00082A91">
        <w:rPr>
          <w:rFonts w:ascii="Times New Roman" w:hAnsi="Times New Roman" w:cs="Times New Roman"/>
          <w:sz w:val="24"/>
          <w:szCs w:val="24"/>
        </w:rPr>
        <w:t>la unidad ejecutiva que</w:t>
      </w:r>
      <w:r w:rsidR="00650A63">
        <w:rPr>
          <w:rFonts w:ascii="Times New Roman" w:hAnsi="Times New Roman" w:cs="Times New Roman"/>
          <w:sz w:val="24"/>
          <w:szCs w:val="24"/>
        </w:rPr>
        <w:t xml:space="preserve"> opera</w:t>
      </w:r>
      <w:r w:rsidR="00082A91">
        <w:rPr>
          <w:rFonts w:ascii="Times New Roman" w:hAnsi="Times New Roman" w:cs="Times New Roman"/>
          <w:sz w:val="24"/>
          <w:szCs w:val="24"/>
        </w:rPr>
        <w:t>ba</w:t>
      </w:r>
      <w:r w:rsidR="00650A63">
        <w:rPr>
          <w:rFonts w:ascii="Times New Roman" w:hAnsi="Times New Roman" w:cs="Times New Roman"/>
          <w:sz w:val="24"/>
          <w:szCs w:val="24"/>
        </w:rPr>
        <w:t xml:space="preserve"> el p</w:t>
      </w:r>
      <w:r w:rsidR="00082A91">
        <w:rPr>
          <w:rFonts w:ascii="Times New Roman" w:hAnsi="Times New Roman" w:cs="Times New Roman"/>
          <w:sz w:val="24"/>
          <w:szCs w:val="24"/>
        </w:rPr>
        <w:t>rograma dependía se la Secretarí</w:t>
      </w:r>
      <w:r w:rsidR="00650A63">
        <w:rPr>
          <w:rFonts w:ascii="Times New Roman" w:hAnsi="Times New Roman" w:cs="Times New Roman"/>
          <w:sz w:val="24"/>
          <w:szCs w:val="24"/>
        </w:rPr>
        <w:t>a de Educación Pública y hoy en la ac</w:t>
      </w:r>
      <w:r w:rsidR="00082A91">
        <w:rPr>
          <w:rFonts w:ascii="Times New Roman" w:hAnsi="Times New Roman" w:cs="Times New Roman"/>
          <w:sz w:val="24"/>
          <w:szCs w:val="24"/>
        </w:rPr>
        <w:t xml:space="preserve">tualidad depende de la </w:t>
      </w:r>
      <w:r w:rsidR="00DF3D49">
        <w:rPr>
          <w:rFonts w:ascii="Times New Roman" w:hAnsi="Times New Roman" w:cs="Times New Roman"/>
          <w:sz w:val="24"/>
          <w:szCs w:val="24"/>
        </w:rPr>
        <w:t>Secretaría</w:t>
      </w:r>
      <w:r w:rsidR="00650A63">
        <w:rPr>
          <w:rFonts w:ascii="Times New Roman" w:hAnsi="Times New Roman" w:cs="Times New Roman"/>
          <w:sz w:val="24"/>
          <w:szCs w:val="24"/>
        </w:rPr>
        <w:t xml:space="preserve"> de Desarrollo Social</w:t>
      </w:r>
      <w:r w:rsidR="000608BE" w:rsidRPr="00FE559A">
        <w:rPr>
          <w:rFonts w:ascii="Times New Roman" w:hAnsi="Times New Roman" w:cs="Times New Roman"/>
          <w:sz w:val="24"/>
          <w:szCs w:val="24"/>
        </w:rPr>
        <w:t xml:space="preserve">, </w:t>
      </w:r>
      <w:r w:rsidR="00650A63">
        <w:rPr>
          <w:rFonts w:ascii="Times New Roman" w:hAnsi="Times New Roman" w:cs="Times New Roman"/>
          <w:sz w:val="24"/>
          <w:szCs w:val="24"/>
        </w:rPr>
        <w:t xml:space="preserve">con estos cambios </w:t>
      </w:r>
      <w:r w:rsidR="000608BE" w:rsidRPr="00FE559A">
        <w:rPr>
          <w:rFonts w:ascii="Times New Roman" w:hAnsi="Times New Roman" w:cs="Times New Roman"/>
          <w:sz w:val="24"/>
          <w:szCs w:val="24"/>
        </w:rPr>
        <w:t xml:space="preserve">ha permitido medir y mejorar el desempeño del programa de manera más objetiva, sin embargo </w:t>
      </w:r>
      <w:r w:rsidR="00DF3D49" w:rsidRPr="00FE559A">
        <w:rPr>
          <w:rFonts w:ascii="Times New Roman" w:hAnsi="Times New Roman" w:cs="Times New Roman"/>
          <w:sz w:val="24"/>
          <w:szCs w:val="24"/>
        </w:rPr>
        <w:t>aún</w:t>
      </w:r>
      <w:r w:rsidR="000608BE" w:rsidRPr="00FE559A">
        <w:rPr>
          <w:rFonts w:ascii="Times New Roman" w:hAnsi="Times New Roman" w:cs="Times New Roman"/>
          <w:sz w:val="24"/>
          <w:szCs w:val="24"/>
        </w:rPr>
        <w:t xml:space="preserve"> es relevante detallar que aun con las modificaciones</w:t>
      </w:r>
      <w:r w:rsidR="00FE559A" w:rsidRPr="00FE559A">
        <w:rPr>
          <w:rFonts w:ascii="Times New Roman" w:hAnsi="Times New Roman" w:cs="Times New Roman"/>
          <w:sz w:val="24"/>
          <w:szCs w:val="24"/>
        </w:rPr>
        <w:t xml:space="preserve"> esta Matriz se</w:t>
      </w:r>
      <w:r w:rsidR="000608BE" w:rsidRPr="00FE559A">
        <w:rPr>
          <w:rFonts w:ascii="Times New Roman" w:hAnsi="Times New Roman" w:cs="Times New Roman"/>
          <w:sz w:val="24"/>
          <w:szCs w:val="24"/>
        </w:rPr>
        <w:t xml:space="preserve"> cuenta con </w:t>
      </w:r>
      <w:r w:rsidR="00FE559A" w:rsidRPr="00FE559A">
        <w:rPr>
          <w:rFonts w:ascii="Times New Roman" w:hAnsi="Times New Roman" w:cs="Times New Roman"/>
          <w:sz w:val="24"/>
          <w:szCs w:val="24"/>
        </w:rPr>
        <w:t>oportunidades</w:t>
      </w:r>
      <w:r w:rsidR="000608BE" w:rsidRPr="00FE559A">
        <w:rPr>
          <w:rFonts w:ascii="Times New Roman" w:hAnsi="Times New Roman" w:cs="Times New Roman"/>
          <w:sz w:val="24"/>
          <w:szCs w:val="24"/>
        </w:rPr>
        <w:t xml:space="preserve"> de mejora en</w:t>
      </w:r>
      <w:r w:rsidR="00FE559A" w:rsidRPr="00FE559A">
        <w:rPr>
          <w:rFonts w:ascii="Times New Roman" w:hAnsi="Times New Roman" w:cs="Times New Roman"/>
          <w:sz w:val="24"/>
          <w:szCs w:val="24"/>
        </w:rPr>
        <w:t xml:space="preserve"> su lógica Vertical y Horizontal, porque no se tiene bien definido el problema además por lo tanto, no existen indicadores precisos para medirla y conocer los avances al respecto.</w:t>
      </w:r>
    </w:p>
    <w:p w:rsidR="00B636EA" w:rsidRDefault="00650A63" w:rsidP="00B636EA">
      <w:pPr>
        <w:pStyle w:val="Default"/>
        <w:spacing w:line="360" w:lineRule="auto"/>
        <w:jc w:val="both"/>
        <w:rPr>
          <w:rFonts w:ascii="Times New Roman" w:hAnsi="Times New Roman" w:cs="Times New Roman"/>
          <w:b/>
          <w:bCs/>
          <w:color w:val="auto"/>
        </w:rPr>
      </w:pPr>
      <w:r>
        <w:rPr>
          <w:rFonts w:ascii="Times New Roman" w:hAnsi="Times New Roman" w:cs="Times New Roman"/>
        </w:rPr>
        <w:t xml:space="preserve">Es </w:t>
      </w:r>
      <w:r w:rsidR="00DF3D49">
        <w:rPr>
          <w:rFonts w:ascii="Times New Roman" w:hAnsi="Times New Roman" w:cs="Times New Roman"/>
        </w:rPr>
        <w:t>decir,</w:t>
      </w:r>
      <w:r>
        <w:rPr>
          <w:rFonts w:ascii="Times New Roman" w:hAnsi="Times New Roman" w:cs="Times New Roman"/>
        </w:rPr>
        <w:t xml:space="preserve"> desde la base principal del </w:t>
      </w:r>
      <w:r w:rsidR="001E5537">
        <w:rPr>
          <w:rFonts w:ascii="Times New Roman" w:hAnsi="Times New Roman" w:cs="Times New Roman"/>
        </w:rPr>
        <w:t>Árbol</w:t>
      </w:r>
      <w:r>
        <w:rPr>
          <w:rFonts w:ascii="Times New Roman" w:hAnsi="Times New Roman" w:cs="Times New Roman"/>
        </w:rPr>
        <w:t xml:space="preserve"> de problema </w:t>
      </w:r>
      <w:r w:rsidR="001E5537">
        <w:rPr>
          <w:rFonts w:ascii="Times New Roman" w:hAnsi="Times New Roman" w:cs="Times New Roman"/>
        </w:rPr>
        <w:t>se sitúa</w:t>
      </w:r>
      <w:r>
        <w:rPr>
          <w:rFonts w:ascii="Times New Roman" w:hAnsi="Times New Roman" w:cs="Times New Roman"/>
        </w:rPr>
        <w:t xml:space="preserve"> la descoordinación de instituciones gubernament</w:t>
      </w:r>
      <w:r w:rsidR="00B636EA">
        <w:rPr>
          <w:rFonts w:ascii="Times New Roman" w:hAnsi="Times New Roman" w:cs="Times New Roman"/>
        </w:rPr>
        <w:t xml:space="preserve">ales para lograr el </w:t>
      </w:r>
      <w:r w:rsidR="001E5537">
        <w:rPr>
          <w:rFonts w:ascii="Times New Roman" w:hAnsi="Times New Roman" w:cs="Times New Roman"/>
        </w:rPr>
        <w:t xml:space="preserve">desarrollo </w:t>
      </w:r>
      <w:r>
        <w:rPr>
          <w:rFonts w:ascii="Times New Roman" w:hAnsi="Times New Roman" w:cs="Times New Roman"/>
        </w:rPr>
        <w:t xml:space="preserve">de </w:t>
      </w:r>
      <w:r w:rsidR="001E5537">
        <w:rPr>
          <w:rFonts w:ascii="Times New Roman" w:hAnsi="Times New Roman" w:cs="Times New Roman"/>
        </w:rPr>
        <w:t>l</w:t>
      </w:r>
      <w:r>
        <w:rPr>
          <w:rFonts w:ascii="Times New Roman" w:hAnsi="Times New Roman" w:cs="Times New Roman"/>
        </w:rPr>
        <w:t xml:space="preserve">os </w:t>
      </w:r>
      <w:r w:rsidR="001E5537">
        <w:rPr>
          <w:rFonts w:ascii="Times New Roman" w:hAnsi="Times New Roman" w:cs="Times New Roman"/>
        </w:rPr>
        <w:t>jóvenes</w:t>
      </w:r>
      <w:r>
        <w:rPr>
          <w:rFonts w:ascii="Times New Roman" w:hAnsi="Times New Roman" w:cs="Times New Roman"/>
        </w:rPr>
        <w:t xml:space="preserve"> de manera igua</w:t>
      </w:r>
      <w:r w:rsidR="001E5537">
        <w:rPr>
          <w:rFonts w:ascii="Times New Roman" w:hAnsi="Times New Roman" w:cs="Times New Roman"/>
        </w:rPr>
        <w:t xml:space="preserve">litaria, lo que no es un problema focal </w:t>
      </w:r>
      <w:r w:rsidR="00B636EA">
        <w:rPr>
          <w:rFonts w:ascii="Times New Roman" w:hAnsi="Times New Roman" w:cs="Times New Roman"/>
        </w:rPr>
        <w:t>bien fundamentado, conceptualizado</w:t>
      </w:r>
      <w:r w:rsidR="00B636EA">
        <w:t xml:space="preserve"> </w:t>
      </w:r>
      <w:r w:rsidR="001E5537">
        <w:rPr>
          <w:rFonts w:ascii="Times New Roman" w:hAnsi="Times New Roman" w:cs="Times New Roman"/>
        </w:rPr>
        <w:t>y</w:t>
      </w:r>
      <w:r w:rsidR="00B636EA">
        <w:rPr>
          <w:rFonts w:ascii="Times New Roman" w:hAnsi="Times New Roman" w:cs="Times New Roman"/>
        </w:rPr>
        <w:t xml:space="preserve"> que sea de carácter operacional como se describe en el </w:t>
      </w:r>
      <w:r w:rsidR="00B636EA" w:rsidRPr="00B636EA">
        <w:rPr>
          <w:rFonts w:ascii="Times New Roman" w:hAnsi="Times New Roman" w:cs="Times New Roman"/>
          <w:b/>
          <w:bCs/>
          <w:color w:val="auto"/>
        </w:rPr>
        <w:t>Diagnóstico del Programa U008 “Subsidios a programas para jóvenes” a cargo del Instituto Mexicano de la Juventud (IMJUVE)</w:t>
      </w:r>
      <w:r w:rsidR="00B636EA">
        <w:rPr>
          <w:rFonts w:ascii="Times New Roman" w:hAnsi="Times New Roman" w:cs="Times New Roman"/>
          <w:b/>
          <w:bCs/>
          <w:color w:val="auto"/>
        </w:rPr>
        <w:t>.</w:t>
      </w:r>
    </w:p>
    <w:p w:rsidR="00650A63" w:rsidRPr="00DF5104" w:rsidRDefault="00B636EA" w:rsidP="00DF5104">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t xml:space="preserve"> </w:t>
      </w:r>
    </w:p>
    <w:p w:rsidR="00A2040C" w:rsidRDefault="00DF5104" w:rsidP="00DF5104">
      <w:pPr>
        <w:spacing w:line="360" w:lineRule="auto"/>
        <w:jc w:val="both"/>
        <w:rPr>
          <w:rFonts w:ascii="Times New Roman" w:hAnsi="Times New Roman" w:cs="Times New Roman"/>
          <w:b/>
          <w:sz w:val="24"/>
          <w:szCs w:val="24"/>
        </w:rPr>
      </w:pPr>
      <w:r>
        <w:rPr>
          <w:rFonts w:ascii="Times New Roman" w:hAnsi="Times New Roman" w:cs="Times New Roman"/>
          <w:b/>
          <w:sz w:val="24"/>
          <w:szCs w:val="24"/>
        </w:rPr>
        <w:t>Por lo que es necesario</w:t>
      </w:r>
      <w:r w:rsidR="00B826AB">
        <w:rPr>
          <w:rFonts w:ascii="Times New Roman" w:hAnsi="Times New Roman" w:cs="Times New Roman"/>
          <w:b/>
          <w:sz w:val="24"/>
          <w:szCs w:val="24"/>
        </w:rPr>
        <w:t xml:space="preserve"> </w:t>
      </w:r>
      <w:r w:rsidR="00082A91">
        <w:rPr>
          <w:rFonts w:ascii="Times New Roman" w:hAnsi="Times New Roman" w:cs="Times New Roman"/>
          <w:b/>
          <w:sz w:val="24"/>
          <w:szCs w:val="24"/>
        </w:rPr>
        <w:t>que el gobierno federal trabaje</w:t>
      </w:r>
      <w:r>
        <w:rPr>
          <w:rFonts w:ascii="Times New Roman" w:hAnsi="Times New Roman" w:cs="Times New Roman"/>
          <w:b/>
          <w:sz w:val="24"/>
          <w:szCs w:val="24"/>
        </w:rPr>
        <w:t xml:space="preserve"> en </w:t>
      </w:r>
      <w:r w:rsidR="00E57B19">
        <w:rPr>
          <w:rFonts w:ascii="Times New Roman" w:hAnsi="Times New Roman" w:cs="Times New Roman"/>
          <w:b/>
          <w:sz w:val="24"/>
          <w:szCs w:val="24"/>
        </w:rPr>
        <w:t>el</w:t>
      </w:r>
      <w:r>
        <w:rPr>
          <w:rFonts w:ascii="Times New Roman" w:hAnsi="Times New Roman" w:cs="Times New Roman"/>
          <w:b/>
          <w:sz w:val="24"/>
          <w:szCs w:val="24"/>
        </w:rPr>
        <w:t xml:space="preserve"> árbol de Problema y l</w:t>
      </w:r>
      <w:r w:rsidR="00082A91">
        <w:rPr>
          <w:rFonts w:ascii="Times New Roman" w:hAnsi="Times New Roman" w:cs="Times New Roman"/>
          <w:b/>
          <w:sz w:val="24"/>
          <w:szCs w:val="24"/>
        </w:rPr>
        <w:t xml:space="preserve">a MIR del programa promoviendo </w:t>
      </w:r>
      <w:r>
        <w:rPr>
          <w:rFonts w:ascii="Times New Roman" w:hAnsi="Times New Roman" w:cs="Times New Roman"/>
          <w:b/>
          <w:sz w:val="24"/>
          <w:szCs w:val="24"/>
        </w:rPr>
        <w:t xml:space="preserve">mejoras del fin de la Matriz, adecuando el problema y subsecuente en los objetivos y los componentes.  </w:t>
      </w:r>
    </w:p>
    <w:p w:rsidR="00A2040C" w:rsidRDefault="00A2040C" w:rsidP="001A436C">
      <w:pPr>
        <w:spacing w:line="360" w:lineRule="auto"/>
        <w:jc w:val="center"/>
        <w:rPr>
          <w:rFonts w:ascii="Times New Roman" w:hAnsi="Times New Roman" w:cs="Times New Roman"/>
          <w:b/>
          <w:sz w:val="24"/>
          <w:szCs w:val="24"/>
        </w:rPr>
      </w:pPr>
    </w:p>
    <w:p w:rsidR="00A2040C" w:rsidRPr="001A436C" w:rsidRDefault="00A2040C" w:rsidP="00A2040C">
      <w:pPr>
        <w:spacing w:line="360" w:lineRule="auto"/>
        <w:rPr>
          <w:rFonts w:ascii="Times New Roman" w:hAnsi="Times New Roman" w:cs="Times New Roman"/>
          <w:b/>
          <w:sz w:val="24"/>
          <w:szCs w:val="24"/>
        </w:rPr>
      </w:pPr>
    </w:p>
    <w:p w:rsidR="00A823A2" w:rsidRDefault="00A823A2" w:rsidP="001A436C">
      <w:pPr>
        <w:rPr>
          <w:rFonts w:cstheme="minorHAnsi"/>
          <w:b/>
          <w:i/>
          <w:color w:val="000000" w:themeColor="text1"/>
          <w:sz w:val="40"/>
          <w:szCs w:val="28"/>
        </w:rPr>
      </w:pPr>
    </w:p>
    <w:p w:rsidR="00A823A2" w:rsidRDefault="00A823A2" w:rsidP="00A823A2">
      <w:pPr>
        <w:jc w:val="center"/>
        <w:rPr>
          <w:rFonts w:cstheme="minorHAnsi"/>
          <w:b/>
          <w:i/>
          <w:color w:val="000000" w:themeColor="text1"/>
          <w:sz w:val="40"/>
          <w:szCs w:val="28"/>
        </w:rPr>
      </w:pPr>
    </w:p>
    <w:p w:rsidR="00581C74" w:rsidRDefault="00581C74" w:rsidP="00A823A2">
      <w:pPr>
        <w:jc w:val="center"/>
        <w:rPr>
          <w:rFonts w:cstheme="minorHAnsi"/>
          <w:b/>
          <w:i/>
          <w:color w:val="000000" w:themeColor="text1"/>
          <w:sz w:val="40"/>
          <w:szCs w:val="28"/>
        </w:rPr>
      </w:pPr>
    </w:p>
    <w:p w:rsidR="00560E61" w:rsidRDefault="00560E61" w:rsidP="00A823A2">
      <w:pPr>
        <w:jc w:val="center"/>
        <w:rPr>
          <w:rFonts w:cstheme="minorHAnsi"/>
          <w:b/>
          <w:i/>
          <w:color w:val="000000" w:themeColor="text1"/>
          <w:sz w:val="40"/>
          <w:szCs w:val="28"/>
        </w:rPr>
      </w:pPr>
    </w:p>
    <w:p w:rsidR="00560E61" w:rsidRPr="00DF5104" w:rsidRDefault="00560E61" w:rsidP="00B636EA">
      <w:pPr>
        <w:jc w:val="center"/>
        <w:rPr>
          <w:rFonts w:ascii="Times New Roman" w:hAnsi="Times New Roman" w:cs="Times New Roman"/>
          <w:b/>
          <w:color w:val="000000" w:themeColor="text1"/>
          <w:sz w:val="24"/>
          <w:szCs w:val="24"/>
        </w:rPr>
      </w:pPr>
    </w:p>
    <w:p w:rsidR="00DF5104" w:rsidRDefault="00D518D4" w:rsidP="00B636EA">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s-ES" w:eastAsia="es-ES"/>
        </w:rPr>
        <w:drawing>
          <wp:anchor distT="0" distB="0" distL="114300" distR="114300" simplePos="0" relativeHeight="251683840" behindDoc="1" locked="0" layoutInCell="1" allowOverlap="1">
            <wp:simplePos x="0" y="0"/>
            <wp:positionH relativeFrom="column">
              <wp:posOffset>6688455</wp:posOffset>
            </wp:positionH>
            <wp:positionV relativeFrom="paragraph">
              <wp:posOffset>-911860</wp:posOffset>
            </wp:positionV>
            <wp:extent cx="7594600" cy="9846310"/>
            <wp:effectExtent l="19050" t="0" r="6350" b="0"/>
            <wp:wrapNone/>
            <wp:docPr id="8" name="Imagen 2" descr="F:\SUBSIDIOS A PROGRAMAS PARA JOVENES\Ptroyecto 2 Subsidios a Jovenes\portadaseparadoreds yinteriore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BSIDIOS A PROGRAMAS PARA JOVENES\Ptroyecto 2 Subsidios a Jovenes\portadaseparadoreds yinteriores-07.png"/>
                    <pic:cNvPicPr>
                      <a:picLocks noChangeAspect="1" noChangeArrowheads="1"/>
                    </pic:cNvPicPr>
                  </pic:nvPicPr>
                  <pic:blipFill>
                    <a:blip r:embed="rId12" cstate="print"/>
                    <a:srcRect/>
                    <a:stretch>
                      <a:fillRect/>
                    </a:stretch>
                  </pic:blipFill>
                  <pic:spPr bwMode="auto">
                    <a:xfrm>
                      <a:off x="0" y="0"/>
                      <a:ext cx="7594600" cy="9846310"/>
                    </a:xfrm>
                    <a:prstGeom prst="rect">
                      <a:avLst/>
                    </a:prstGeom>
                    <a:noFill/>
                    <a:ln w="9525">
                      <a:noFill/>
                      <a:miter lim="800000"/>
                      <a:headEnd/>
                      <a:tailEnd/>
                    </a:ln>
                  </pic:spPr>
                </pic:pic>
              </a:graphicData>
            </a:graphic>
          </wp:anchor>
        </w:drawing>
      </w:r>
    </w:p>
    <w:p w:rsidR="00B636EA" w:rsidRPr="00DF5104" w:rsidRDefault="00DF5104" w:rsidP="00B636EA">
      <w:pPr>
        <w:jc w:val="center"/>
        <w:rPr>
          <w:rFonts w:ascii="Times New Roman" w:hAnsi="Times New Roman" w:cs="Times New Roman"/>
          <w:b/>
          <w:color w:val="000000" w:themeColor="text1"/>
          <w:sz w:val="24"/>
          <w:szCs w:val="24"/>
        </w:rPr>
      </w:pPr>
      <w:r w:rsidRPr="00DF5104">
        <w:rPr>
          <w:rFonts w:ascii="Times New Roman" w:hAnsi="Times New Roman" w:cs="Times New Roman"/>
          <w:b/>
          <w:color w:val="000000" w:themeColor="text1"/>
          <w:sz w:val="24"/>
          <w:szCs w:val="24"/>
        </w:rPr>
        <w:t xml:space="preserve">Imagen 1. </w:t>
      </w:r>
      <w:r w:rsidR="00B636EA" w:rsidRPr="00DF5104">
        <w:rPr>
          <w:rFonts w:ascii="Times New Roman" w:hAnsi="Times New Roman" w:cs="Times New Roman"/>
          <w:b/>
          <w:color w:val="000000" w:themeColor="text1"/>
          <w:sz w:val="24"/>
          <w:szCs w:val="24"/>
        </w:rPr>
        <w:t>Árbol de Problemas del Programa U008 Subsidio a programas para Jóvenes</w:t>
      </w:r>
    </w:p>
    <w:p w:rsidR="00B636EA" w:rsidRDefault="004E1A19" w:rsidP="00A823A2">
      <w:pPr>
        <w:jc w:val="center"/>
        <w:rPr>
          <w:rFonts w:cstheme="minorHAnsi"/>
          <w:b/>
          <w:i/>
          <w:color w:val="000000" w:themeColor="text1"/>
          <w:sz w:val="40"/>
          <w:szCs w:val="28"/>
        </w:rPr>
      </w:pPr>
      <w:r>
        <w:rPr>
          <w:rFonts w:cstheme="minorHAnsi"/>
          <w:b/>
          <w:i/>
          <w:color w:val="000000" w:themeColor="text1"/>
          <w:sz w:val="40"/>
          <w:szCs w:val="28"/>
        </w:rPr>
      </w:r>
      <w:r>
        <w:rPr>
          <w:rFonts w:cstheme="minorHAnsi"/>
          <w:b/>
          <w:i/>
          <w:color w:val="000000" w:themeColor="text1"/>
          <w:sz w:val="40"/>
          <w:szCs w:val="28"/>
        </w:rPr>
        <w:pict>
          <v:group id="_x0000_s1067" style="width:439.5pt;height:443pt;mso-position-horizontal-relative:char;mso-position-vertical-relative:line" coordsize="8790,72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151;top:14;width:8551;height:7228">
              <v:imagedata r:id="rId27" o:title=""/>
            </v:shape>
            <v:rect id="_x0000_s1069" style="position:absolute;left:7;top:7;width:8775;height:7243" filled="f"/>
            <w10:anchorlock/>
          </v:group>
        </w:pict>
      </w:r>
    </w:p>
    <w:p w:rsidR="00B636EA" w:rsidRPr="00DF5104" w:rsidRDefault="00B636EA" w:rsidP="00B636EA">
      <w:pPr>
        <w:pStyle w:val="Default"/>
        <w:spacing w:line="360" w:lineRule="auto"/>
        <w:jc w:val="both"/>
        <w:rPr>
          <w:rFonts w:ascii="Times New Roman" w:hAnsi="Times New Roman" w:cs="Times New Roman"/>
          <w:bCs/>
          <w:color w:val="auto"/>
          <w:sz w:val="20"/>
          <w:szCs w:val="20"/>
        </w:rPr>
      </w:pPr>
      <w:r w:rsidRPr="00DF5104">
        <w:rPr>
          <w:rFonts w:ascii="Times New Roman" w:hAnsi="Times New Roman" w:cs="Times New Roman"/>
          <w:color w:val="000000" w:themeColor="text1"/>
          <w:sz w:val="20"/>
          <w:szCs w:val="20"/>
        </w:rPr>
        <w:t xml:space="preserve">Fuente: </w:t>
      </w:r>
      <w:r w:rsidR="00DF5104" w:rsidRPr="00DF5104">
        <w:rPr>
          <w:rFonts w:ascii="Times New Roman" w:hAnsi="Times New Roman" w:cs="Times New Roman"/>
          <w:bCs/>
          <w:color w:val="auto"/>
          <w:sz w:val="20"/>
          <w:szCs w:val="20"/>
        </w:rPr>
        <w:t>Diagnóstico del Programa U008 “Subsidios a programas para jóvenes” a cargo del Instituto Mexicano de la Juventud (IMJUVE).</w:t>
      </w:r>
    </w:p>
    <w:p w:rsidR="00560E61" w:rsidRDefault="00560E61" w:rsidP="00A823A2">
      <w:pPr>
        <w:jc w:val="center"/>
        <w:rPr>
          <w:rFonts w:cstheme="minorHAnsi"/>
          <w:b/>
          <w:i/>
          <w:color w:val="000000" w:themeColor="text1"/>
          <w:sz w:val="40"/>
          <w:szCs w:val="28"/>
        </w:rPr>
      </w:pPr>
    </w:p>
    <w:p w:rsidR="00560E61" w:rsidRDefault="00560E61" w:rsidP="00AC03EC">
      <w:pPr>
        <w:rPr>
          <w:rFonts w:cstheme="minorHAnsi"/>
          <w:b/>
          <w:i/>
          <w:color w:val="000000" w:themeColor="text1"/>
          <w:sz w:val="40"/>
          <w:szCs w:val="28"/>
        </w:rPr>
      </w:pPr>
    </w:p>
    <w:p w:rsidR="00560E61" w:rsidRDefault="00AB0F3F" w:rsidP="00A823A2">
      <w:pPr>
        <w:jc w:val="center"/>
        <w:rPr>
          <w:rFonts w:cstheme="minorHAnsi"/>
          <w:b/>
          <w:i/>
          <w:color w:val="000000" w:themeColor="text1"/>
          <w:sz w:val="40"/>
          <w:szCs w:val="28"/>
        </w:rPr>
      </w:pPr>
      <w:r>
        <w:rPr>
          <w:rFonts w:cstheme="minorHAnsi"/>
          <w:b/>
          <w:i/>
          <w:noProof/>
          <w:color w:val="000000" w:themeColor="text1"/>
          <w:sz w:val="40"/>
          <w:szCs w:val="28"/>
          <w:lang w:val="es-ES" w:eastAsia="es-ES"/>
        </w:rPr>
        <w:lastRenderedPageBreak/>
        <w:drawing>
          <wp:anchor distT="0" distB="0" distL="114300" distR="114300" simplePos="0" relativeHeight="251680768" behindDoc="1" locked="0" layoutInCell="1" allowOverlap="1">
            <wp:simplePos x="0" y="0"/>
            <wp:positionH relativeFrom="column">
              <wp:posOffset>-1252921</wp:posOffset>
            </wp:positionH>
            <wp:positionV relativeFrom="paragraph">
              <wp:posOffset>-997016</wp:posOffset>
            </wp:positionV>
            <wp:extent cx="7794913" cy="10082151"/>
            <wp:effectExtent l="19050" t="0" r="0" b="0"/>
            <wp:wrapNone/>
            <wp:docPr id="14" name="Imagen 6" descr="F:\SUBSIDIOS A PROGRAMAS PARA JOVENES\Ptroyecto 2 Subsidios a Jovenes\portadaseparadoreds yinteriores-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BSIDIOS A PROGRAMAS PARA JOVENES\Ptroyecto 2 Subsidios a Jovenes\portadaseparadoreds yinteriores-06.png"/>
                    <pic:cNvPicPr>
                      <a:picLocks noChangeAspect="1" noChangeArrowheads="1"/>
                    </pic:cNvPicPr>
                  </pic:nvPicPr>
                  <pic:blipFill>
                    <a:blip r:embed="rId26" cstate="print"/>
                    <a:srcRect/>
                    <a:stretch>
                      <a:fillRect/>
                    </a:stretch>
                  </pic:blipFill>
                  <pic:spPr bwMode="auto">
                    <a:xfrm>
                      <a:off x="0" y="0"/>
                      <a:ext cx="7794913" cy="10082151"/>
                    </a:xfrm>
                    <a:prstGeom prst="rect">
                      <a:avLst/>
                    </a:prstGeom>
                    <a:noFill/>
                    <a:ln w="9525">
                      <a:noFill/>
                      <a:miter lim="800000"/>
                      <a:headEnd/>
                      <a:tailEnd/>
                    </a:ln>
                  </pic:spPr>
                </pic:pic>
              </a:graphicData>
            </a:graphic>
          </wp:anchor>
        </w:drawing>
      </w:r>
    </w:p>
    <w:p w:rsidR="00560E61" w:rsidRDefault="00560E61" w:rsidP="00A823A2">
      <w:pPr>
        <w:jc w:val="center"/>
        <w:rPr>
          <w:rFonts w:cstheme="minorHAnsi"/>
          <w:b/>
          <w:i/>
          <w:color w:val="000000" w:themeColor="text1"/>
          <w:sz w:val="40"/>
          <w:szCs w:val="28"/>
        </w:rPr>
      </w:pPr>
    </w:p>
    <w:p w:rsidR="00D518D4" w:rsidRDefault="00D518D4" w:rsidP="00D518D4">
      <w:pPr>
        <w:jc w:val="center"/>
        <w:rPr>
          <w:rFonts w:cstheme="minorHAnsi"/>
          <w:b/>
          <w:i/>
          <w:color w:val="000000" w:themeColor="text1"/>
          <w:sz w:val="40"/>
          <w:szCs w:val="28"/>
        </w:rPr>
      </w:pPr>
    </w:p>
    <w:p w:rsidR="00AC03EC" w:rsidRDefault="00AC03EC" w:rsidP="00A823A2">
      <w:pPr>
        <w:jc w:val="center"/>
        <w:rPr>
          <w:rFonts w:cstheme="minorHAnsi"/>
          <w:b/>
          <w:i/>
          <w:color w:val="000000" w:themeColor="text1"/>
          <w:sz w:val="40"/>
          <w:szCs w:val="28"/>
        </w:rPr>
      </w:pPr>
    </w:p>
    <w:p w:rsidR="00AC03EC" w:rsidRDefault="00AC03EC" w:rsidP="00AC03EC">
      <w:pPr>
        <w:jc w:val="center"/>
        <w:rPr>
          <w:rFonts w:cstheme="minorHAnsi"/>
          <w:b/>
          <w:i/>
          <w:color w:val="000000" w:themeColor="text1"/>
          <w:sz w:val="40"/>
          <w:szCs w:val="28"/>
        </w:rPr>
      </w:pPr>
    </w:p>
    <w:p w:rsidR="00AC03EC" w:rsidRDefault="00AC03EC" w:rsidP="00AC03EC">
      <w:pPr>
        <w:jc w:val="center"/>
        <w:rPr>
          <w:rFonts w:cstheme="minorHAnsi"/>
          <w:b/>
          <w:i/>
          <w:color w:val="000000" w:themeColor="text1"/>
          <w:sz w:val="40"/>
          <w:szCs w:val="28"/>
        </w:rPr>
      </w:pPr>
    </w:p>
    <w:p w:rsidR="00AC03EC" w:rsidRDefault="00AC03EC" w:rsidP="00AC03EC">
      <w:pPr>
        <w:jc w:val="center"/>
        <w:rPr>
          <w:rFonts w:cstheme="minorHAnsi"/>
          <w:b/>
          <w:i/>
          <w:color w:val="000000" w:themeColor="text1"/>
          <w:sz w:val="40"/>
          <w:szCs w:val="28"/>
        </w:rPr>
      </w:pPr>
    </w:p>
    <w:p w:rsidR="00AC03EC" w:rsidRPr="00A823A2" w:rsidRDefault="00AC03EC" w:rsidP="00AC03EC">
      <w:pPr>
        <w:jc w:val="center"/>
        <w:rPr>
          <w:rFonts w:cstheme="minorHAnsi"/>
          <w:b/>
          <w:i/>
          <w:color w:val="000000" w:themeColor="text1"/>
          <w:sz w:val="40"/>
          <w:szCs w:val="28"/>
        </w:rPr>
      </w:pPr>
      <w:r w:rsidRPr="00A823A2">
        <w:rPr>
          <w:rFonts w:cstheme="minorHAnsi"/>
          <w:b/>
          <w:i/>
          <w:color w:val="000000" w:themeColor="text1"/>
          <w:sz w:val="40"/>
          <w:szCs w:val="28"/>
        </w:rPr>
        <w:t>5</w:t>
      </w:r>
      <w:r w:rsidR="00082A91">
        <w:rPr>
          <w:rFonts w:cstheme="minorHAnsi"/>
          <w:b/>
          <w:i/>
          <w:color w:val="000000" w:themeColor="text1"/>
          <w:sz w:val="40"/>
          <w:szCs w:val="28"/>
        </w:rPr>
        <w:t>.</w:t>
      </w:r>
      <w:r w:rsidR="007374B6">
        <w:rPr>
          <w:rFonts w:cstheme="minorHAnsi"/>
          <w:b/>
          <w:i/>
          <w:color w:val="000000" w:themeColor="text1"/>
          <w:sz w:val="40"/>
          <w:szCs w:val="28"/>
        </w:rPr>
        <w:t xml:space="preserve"> </w:t>
      </w:r>
      <w:r w:rsidR="00E05DBD">
        <w:rPr>
          <w:rFonts w:cstheme="minorHAnsi"/>
          <w:b/>
          <w:i/>
          <w:color w:val="000000" w:themeColor="text1"/>
          <w:sz w:val="40"/>
          <w:szCs w:val="28"/>
        </w:rPr>
        <w:t>ANÁLISIS</w:t>
      </w:r>
      <w:r>
        <w:rPr>
          <w:rFonts w:cstheme="minorHAnsi"/>
          <w:b/>
          <w:i/>
          <w:color w:val="000000" w:themeColor="text1"/>
          <w:sz w:val="40"/>
          <w:szCs w:val="28"/>
        </w:rPr>
        <w:t xml:space="preserve"> DE COBERTURA</w:t>
      </w:r>
      <w:r w:rsidRPr="00A823A2">
        <w:rPr>
          <w:rFonts w:cstheme="minorHAnsi"/>
          <w:b/>
          <w:i/>
          <w:color w:val="000000" w:themeColor="text1"/>
          <w:sz w:val="40"/>
          <w:szCs w:val="28"/>
        </w:rPr>
        <w:t xml:space="preserve"> PERSPECTIVA DEL EJERCICIO 2017</w:t>
      </w:r>
    </w:p>
    <w:p w:rsidR="00DF5104" w:rsidRDefault="00DF5104" w:rsidP="00A823A2">
      <w:pPr>
        <w:jc w:val="center"/>
        <w:rPr>
          <w:rFonts w:cstheme="minorHAnsi"/>
          <w:b/>
          <w:i/>
          <w:color w:val="000000" w:themeColor="text1"/>
          <w:sz w:val="40"/>
          <w:szCs w:val="28"/>
        </w:rPr>
      </w:pPr>
    </w:p>
    <w:p w:rsidR="00DF5104" w:rsidRDefault="00DF5104" w:rsidP="00A823A2">
      <w:pPr>
        <w:jc w:val="center"/>
        <w:rPr>
          <w:rFonts w:cstheme="minorHAnsi"/>
          <w:b/>
          <w:i/>
          <w:color w:val="000000" w:themeColor="text1"/>
          <w:sz w:val="40"/>
          <w:szCs w:val="28"/>
        </w:rPr>
      </w:pPr>
    </w:p>
    <w:p w:rsidR="00DF5104" w:rsidRDefault="00DF5104" w:rsidP="00A823A2">
      <w:pPr>
        <w:jc w:val="center"/>
        <w:rPr>
          <w:rFonts w:cstheme="minorHAnsi"/>
          <w:b/>
          <w:i/>
          <w:color w:val="000000" w:themeColor="text1"/>
          <w:sz w:val="40"/>
          <w:szCs w:val="28"/>
        </w:rPr>
      </w:pPr>
    </w:p>
    <w:p w:rsidR="00AC03EC" w:rsidRDefault="00AC03EC" w:rsidP="00A823A2">
      <w:pPr>
        <w:jc w:val="center"/>
        <w:rPr>
          <w:rFonts w:cstheme="minorHAnsi"/>
          <w:b/>
          <w:i/>
          <w:color w:val="000000" w:themeColor="text1"/>
          <w:sz w:val="40"/>
          <w:szCs w:val="28"/>
        </w:rPr>
      </w:pPr>
    </w:p>
    <w:p w:rsidR="00AC03EC" w:rsidRDefault="00AC03EC" w:rsidP="00A823A2">
      <w:pPr>
        <w:jc w:val="center"/>
        <w:rPr>
          <w:rFonts w:cstheme="minorHAnsi"/>
          <w:b/>
          <w:i/>
          <w:color w:val="000000" w:themeColor="text1"/>
          <w:sz w:val="40"/>
          <w:szCs w:val="28"/>
        </w:rPr>
      </w:pPr>
    </w:p>
    <w:p w:rsidR="00AC03EC" w:rsidRDefault="00AC03EC" w:rsidP="00A823A2">
      <w:pPr>
        <w:jc w:val="center"/>
        <w:rPr>
          <w:rFonts w:cstheme="minorHAnsi"/>
          <w:b/>
          <w:i/>
          <w:color w:val="000000" w:themeColor="text1"/>
          <w:sz w:val="40"/>
          <w:szCs w:val="28"/>
        </w:rPr>
      </w:pPr>
    </w:p>
    <w:p w:rsidR="00AC03EC" w:rsidRDefault="00AC03EC" w:rsidP="00A823A2">
      <w:pPr>
        <w:jc w:val="center"/>
        <w:rPr>
          <w:rFonts w:cstheme="minorHAnsi"/>
          <w:b/>
          <w:i/>
          <w:color w:val="000000" w:themeColor="text1"/>
          <w:sz w:val="40"/>
          <w:szCs w:val="28"/>
        </w:rPr>
      </w:pPr>
    </w:p>
    <w:p w:rsidR="00AC03EC" w:rsidRDefault="00AC03EC" w:rsidP="002A2004">
      <w:pPr>
        <w:spacing w:line="360" w:lineRule="auto"/>
        <w:jc w:val="both"/>
        <w:rPr>
          <w:rFonts w:cstheme="minorHAnsi"/>
          <w:b/>
          <w:i/>
          <w:color w:val="000000" w:themeColor="text1"/>
          <w:sz w:val="40"/>
          <w:szCs w:val="28"/>
        </w:rPr>
      </w:pPr>
    </w:p>
    <w:p w:rsidR="00AB0F3F" w:rsidRDefault="00AB0F3F" w:rsidP="002A2004">
      <w:pPr>
        <w:spacing w:line="360" w:lineRule="auto"/>
        <w:jc w:val="both"/>
        <w:rPr>
          <w:rFonts w:ascii="Times New Roman" w:hAnsi="Times New Roman" w:cs="Times New Roman"/>
          <w:sz w:val="24"/>
          <w:szCs w:val="24"/>
        </w:rPr>
      </w:pPr>
    </w:p>
    <w:p w:rsidR="00156F38" w:rsidRDefault="002A2004" w:rsidP="002A2004">
      <w:pPr>
        <w:spacing w:line="360" w:lineRule="auto"/>
        <w:jc w:val="both"/>
        <w:rPr>
          <w:rFonts w:ascii="Times New Roman" w:hAnsi="Times New Roman" w:cs="Times New Roman"/>
          <w:sz w:val="24"/>
          <w:szCs w:val="24"/>
        </w:rPr>
      </w:pPr>
      <w:r w:rsidRPr="00156F38">
        <w:rPr>
          <w:rFonts w:ascii="Times New Roman" w:hAnsi="Times New Roman" w:cs="Times New Roman"/>
          <w:sz w:val="24"/>
          <w:szCs w:val="24"/>
        </w:rPr>
        <w:t xml:space="preserve">Baja California </w:t>
      </w:r>
      <w:r w:rsidR="00DD2E77">
        <w:rPr>
          <w:rFonts w:ascii="Times New Roman" w:hAnsi="Times New Roman" w:cs="Times New Roman"/>
          <w:sz w:val="24"/>
          <w:szCs w:val="24"/>
        </w:rPr>
        <w:t>es un estado que</w:t>
      </w:r>
      <w:r w:rsidR="0023189A">
        <w:rPr>
          <w:rFonts w:ascii="Times New Roman" w:hAnsi="Times New Roman" w:cs="Times New Roman"/>
          <w:sz w:val="24"/>
          <w:szCs w:val="24"/>
        </w:rPr>
        <w:t xml:space="preserve"> </w:t>
      </w:r>
      <w:r w:rsidR="00DD2E77">
        <w:rPr>
          <w:rFonts w:ascii="Times New Roman" w:hAnsi="Times New Roman" w:cs="Times New Roman"/>
          <w:sz w:val="24"/>
          <w:szCs w:val="24"/>
        </w:rPr>
        <w:t xml:space="preserve">actualmente </w:t>
      </w:r>
      <w:r w:rsidRPr="00156F38">
        <w:rPr>
          <w:rFonts w:ascii="Times New Roman" w:hAnsi="Times New Roman" w:cs="Times New Roman"/>
          <w:sz w:val="24"/>
          <w:szCs w:val="24"/>
        </w:rPr>
        <w:t>cuentan con el 27.3%</w:t>
      </w:r>
      <w:r w:rsidRPr="00156F38">
        <w:rPr>
          <w:rStyle w:val="Refdenotaalpie"/>
          <w:rFonts w:ascii="Times New Roman" w:hAnsi="Times New Roman" w:cs="Times New Roman"/>
          <w:sz w:val="24"/>
          <w:szCs w:val="24"/>
        </w:rPr>
        <w:footnoteReference w:id="5"/>
      </w:r>
      <w:r w:rsidR="00B826AB">
        <w:rPr>
          <w:rFonts w:ascii="Times New Roman" w:hAnsi="Times New Roman" w:cs="Times New Roman"/>
          <w:sz w:val="24"/>
          <w:szCs w:val="24"/>
        </w:rPr>
        <w:t xml:space="preserve"> </w:t>
      </w:r>
      <w:r w:rsidRPr="00156F38">
        <w:rPr>
          <w:rFonts w:ascii="Times New Roman" w:hAnsi="Times New Roman" w:cs="Times New Roman"/>
          <w:sz w:val="24"/>
          <w:szCs w:val="24"/>
        </w:rPr>
        <w:t>de la p</w:t>
      </w:r>
      <w:r w:rsidR="00DF5104">
        <w:rPr>
          <w:rFonts w:ascii="Times New Roman" w:hAnsi="Times New Roman" w:cs="Times New Roman"/>
          <w:sz w:val="24"/>
          <w:szCs w:val="24"/>
        </w:rPr>
        <w:t>oblación que oscila entre los 12</w:t>
      </w:r>
      <w:r w:rsidR="00FC69B3">
        <w:rPr>
          <w:rFonts w:ascii="Times New Roman" w:hAnsi="Times New Roman" w:cs="Times New Roman"/>
          <w:sz w:val="24"/>
          <w:szCs w:val="24"/>
        </w:rPr>
        <w:t xml:space="preserve"> </w:t>
      </w:r>
      <w:r w:rsidRPr="00156F38">
        <w:rPr>
          <w:rFonts w:ascii="Times New Roman" w:hAnsi="Times New Roman" w:cs="Times New Roman"/>
          <w:sz w:val="24"/>
          <w:szCs w:val="24"/>
        </w:rPr>
        <w:t>y 29 años</w:t>
      </w:r>
      <w:r w:rsidR="00FC69B3">
        <w:rPr>
          <w:rFonts w:ascii="Times New Roman" w:hAnsi="Times New Roman" w:cs="Times New Roman"/>
          <w:sz w:val="24"/>
          <w:szCs w:val="24"/>
        </w:rPr>
        <w:t xml:space="preserve"> </w:t>
      </w:r>
      <w:r w:rsidRPr="00156F38">
        <w:rPr>
          <w:rFonts w:ascii="Times New Roman" w:hAnsi="Times New Roman" w:cs="Times New Roman"/>
          <w:sz w:val="24"/>
          <w:szCs w:val="24"/>
        </w:rPr>
        <w:t>de edad, es decir es un estado relativamente joven que cuenta con ¼ parte de su población activa y que es generadora de acciones que impactan en el desarrollo económico y sostenible</w:t>
      </w:r>
      <w:r w:rsidR="00156F38">
        <w:rPr>
          <w:rFonts w:ascii="Times New Roman" w:hAnsi="Times New Roman" w:cs="Times New Roman"/>
          <w:sz w:val="24"/>
          <w:szCs w:val="24"/>
        </w:rPr>
        <w:t xml:space="preserve"> del estado</w:t>
      </w:r>
      <w:r w:rsidRPr="00156F38">
        <w:rPr>
          <w:rFonts w:ascii="Times New Roman" w:hAnsi="Times New Roman" w:cs="Times New Roman"/>
          <w:sz w:val="24"/>
          <w:szCs w:val="24"/>
        </w:rPr>
        <w:t xml:space="preserve">. Por ello el estado </w:t>
      </w:r>
      <w:r w:rsidR="00156F38" w:rsidRPr="00156F38">
        <w:rPr>
          <w:rFonts w:ascii="Times New Roman" w:hAnsi="Times New Roman" w:cs="Times New Roman"/>
          <w:sz w:val="24"/>
          <w:szCs w:val="24"/>
        </w:rPr>
        <w:t>articul</w:t>
      </w:r>
      <w:r w:rsidR="002F7512">
        <w:rPr>
          <w:rFonts w:ascii="Times New Roman" w:hAnsi="Times New Roman" w:cs="Times New Roman"/>
          <w:sz w:val="24"/>
          <w:szCs w:val="24"/>
        </w:rPr>
        <w:t>ó</w:t>
      </w:r>
      <w:r w:rsidR="00156F38" w:rsidRPr="00156F38">
        <w:rPr>
          <w:rFonts w:ascii="Times New Roman" w:hAnsi="Times New Roman" w:cs="Times New Roman"/>
          <w:sz w:val="24"/>
          <w:szCs w:val="24"/>
        </w:rPr>
        <w:t xml:space="preserve"> una </w:t>
      </w:r>
      <w:r w:rsidR="00156F38">
        <w:rPr>
          <w:rStyle w:val="A1"/>
          <w:rFonts w:ascii="Times New Roman" w:hAnsi="Times New Roman" w:cs="Times New Roman"/>
          <w:sz w:val="24"/>
          <w:szCs w:val="24"/>
        </w:rPr>
        <w:t>política pública que recon</w:t>
      </w:r>
      <w:r w:rsidR="00156F38" w:rsidRPr="00156F38">
        <w:rPr>
          <w:rStyle w:val="A1"/>
          <w:rFonts w:ascii="Times New Roman" w:hAnsi="Times New Roman" w:cs="Times New Roman"/>
          <w:sz w:val="24"/>
          <w:szCs w:val="24"/>
        </w:rPr>
        <w:t>o</w:t>
      </w:r>
      <w:r w:rsidR="00156F38">
        <w:rPr>
          <w:rStyle w:val="A1"/>
          <w:rFonts w:ascii="Times New Roman" w:hAnsi="Times New Roman" w:cs="Times New Roman"/>
          <w:sz w:val="24"/>
          <w:szCs w:val="24"/>
        </w:rPr>
        <w:t>cie</w:t>
      </w:r>
      <w:r w:rsidR="00156F38" w:rsidRPr="00156F38">
        <w:rPr>
          <w:rStyle w:val="A1"/>
          <w:rFonts w:ascii="Times New Roman" w:hAnsi="Times New Roman" w:cs="Times New Roman"/>
          <w:sz w:val="24"/>
          <w:szCs w:val="24"/>
        </w:rPr>
        <w:t>ra las necesidades específicas de quienes se encuentran en</w:t>
      </w:r>
      <w:r w:rsidR="00156F38">
        <w:rPr>
          <w:rFonts w:ascii="Times New Roman" w:hAnsi="Times New Roman" w:cs="Times New Roman"/>
          <w:sz w:val="24"/>
          <w:szCs w:val="24"/>
        </w:rPr>
        <w:t xml:space="preserve"> la etapa juvenil y que brindar</w:t>
      </w:r>
      <w:r w:rsidR="002F7512">
        <w:rPr>
          <w:rFonts w:ascii="Times New Roman" w:hAnsi="Times New Roman" w:cs="Times New Roman"/>
          <w:sz w:val="24"/>
          <w:szCs w:val="24"/>
        </w:rPr>
        <w:t>á</w:t>
      </w:r>
      <w:r w:rsidR="00156F38">
        <w:rPr>
          <w:rFonts w:ascii="Times New Roman" w:hAnsi="Times New Roman" w:cs="Times New Roman"/>
          <w:sz w:val="24"/>
          <w:szCs w:val="24"/>
        </w:rPr>
        <w:t xml:space="preserve"> atención y protección</w:t>
      </w:r>
      <w:r w:rsidR="001B5274">
        <w:rPr>
          <w:rFonts w:ascii="Times New Roman" w:hAnsi="Times New Roman" w:cs="Times New Roman"/>
          <w:sz w:val="24"/>
          <w:szCs w:val="24"/>
        </w:rPr>
        <w:t xml:space="preserve"> a través de</w:t>
      </w:r>
      <w:r w:rsidR="00156F38">
        <w:rPr>
          <w:rFonts w:ascii="Times New Roman" w:hAnsi="Times New Roman" w:cs="Times New Roman"/>
          <w:sz w:val="24"/>
          <w:szCs w:val="24"/>
        </w:rPr>
        <w:t xml:space="preserve"> herramientas a los jóvenes.</w:t>
      </w:r>
    </w:p>
    <w:p w:rsidR="00156F38" w:rsidRDefault="004E1A19" w:rsidP="002A200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pict>
          <v:roundrect id="_x0000_s1060" style="position:absolute;left:0;text-align:left;margin-left:-18.95pt;margin-top:124.4pt;width:492.15pt;height:265.4pt;z-index:-251643904" arcsize="10923f" fillcolor="white [3201]" strokecolor="#c2d69b [1942]" strokeweight="1pt">
            <v:fill color2="#d6e3bc [1302]" focusposition="1" focussize="" focus="100%" type="gradient"/>
            <v:shadow on="t" type="perspective" color="#4e6128 [1606]" opacity=".5" offset="1pt" offset2="-3pt"/>
          </v:roundrect>
        </w:pict>
      </w:r>
      <w:r w:rsidR="00156F38">
        <w:rPr>
          <w:rFonts w:ascii="Times New Roman" w:hAnsi="Times New Roman" w:cs="Times New Roman"/>
          <w:sz w:val="24"/>
          <w:szCs w:val="24"/>
        </w:rPr>
        <w:t>En e</w:t>
      </w:r>
      <w:r w:rsidR="002A2004" w:rsidRPr="00156F38">
        <w:rPr>
          <w:rFonts w:ascii="Times New Roman" w:hAnsi="Times New Roman" w:cs="Times New Roman"/>
          <w:sz w:val="24"/>
          <w:szCs w:val="24"/>
        </w:rPr>
        <w:t>l ejercicio 2017 a través de las acciones</w:t>
      </w:r>
      <w:r w:rsidR="00DD2E77">
        <w:rPr>
          <w:rFonts w:ascii="Times New Roman" w:hAnsi="Times New Roman" w:cs="Times New Roman"/>
          <w:sz w:val="24"/>
          <w:szCs w:val="24"/>
        </w:rPr>
        <w:t xml:space="preserve"> generadas por el estado y</w:t>
      </w:r>
      <w:r w:rsidR="002A2004" w:rsidRPr="00156F38">
        <w:rPr>
          <w:rFonts w:ascii="Times New Roman" w:hAnsi="Times New Roman" w:cs="Times New Roman"/>
          <w:sz w:val="24"/>
          <w:szCs w:val="24"/>
        </w:rPr>
        <w:t xml:space="preserve"> vinculadas al</w:t>
      </w:r>
      <w:r w:rsidR="008E68EB" w:rsidRPr="00156F38">
        <w:rPr>
          <w:rFonts w:ascii="Times New Roman" w:hAnsi="Times New Roman" w:cs="Times New Roman"/>
          <w:sz w:val="24"/>
          <w:szCs w:val="24"/>
        </w:rPr>
        <w:t xml:space="preserve"> programa U008 Subsidios a programas para jóvenes</w:t>
      </w:r>
      <w:r w:rsidR="00DD2E77">
        <w:rPr>
          <w:rFonts w:ascii="Times New Roman" w:hAnsi="Times New Roman" w:cs="Times New Roman"/>
          <w:sz w:val="24"/>
          <w:szCs w:val="24"/>
        </w:rPr>
        <w:t xml:space="preserve"> en sus tres categorías</w:t>
      </w:r>
      <w:r w:rsidR="00C163CD">
        <w:rPr>
          <w:rFonts w:ascii="Times New Roman" w:hAnsi="Times New Roman" w:cs="Times New Roman"/>
          <w:sz w:val="24"/>
          <w:szCs w:val="24"/>
        </w:rPr>
        <w:t xml:space="preserve"> generó</w:t>
      </w:r>
      <w:r w:rsidR="008E68EB" w:rsidRPr="00156F38">
        <w:rPr>
          <w:rFonts w:ascii="Times New Roman" w:hAnsi="Times New Roman" w:cs="Times New Roman"/>
          <w:sz w:val="24"/>
          <w:szCs w:val="24"/>
        </w:rPr>
        <w:t xml:space="preserve"> un impacto sustan</w:t>
      </w:r>
      <w:r w:rsidR="006018E7" w:rsidRPr="00156F38">
        <w:rPr>
          <w:rFonts w:ascii="Times New Roman" w:hAnsi="Times New Roman" w:cs="Times New Roman"/>
          <w:sz w:val="24"/>
          <w:szCs w:val="24"/>
        </w:rPr>
        <w:t>ci</w:t>
      </w:r>
      <w:r w:rsidR="00172AD8" w:rsidRPr="00156F38">
        <w:rPr>
          <w:rFonts w:ascii="Times New Roman" w:hAnsi="Times New Roman" w:cs="Times New Roman"/>
          <w:sz w:val="24"/>
          <w:szCs w:val="24"/>
        </w:rPr>
        <w:t>a</w:t>
      </w:r>
      <w:r w:rsidR="00156F38">
        <w:rPr>
          <w:rFonts w:ascii="Times New Roman" w:hAnsi="Times New Roman" w:cs="Times New Roman"/>
          <w:sz w:val="24"/>
          <w:szCs w:val="24"/>
        </w:rPr>
        <w:t>l</w:t>
      </w:r>
      <w:r w:rsidR="00172AD8" w:rsidRPr="00156F38">
        <w:rPr>
          <w:rFonts w:ascii="Times New Roman" w:hAnsi="Times New Roman" w:cs="Times New Roman"/>
          <w:sz w:val="24"/>
          <w:szCs w:val="24"/>
        </w:rPr>
        <w:t xml:space="preserve"> en la provisión 3 mil servicios a jóvenes</w:t>
      </w:r>
      <w:r w:rsidR="006018E7" w:rsidRPr="00156F38">
        <w:rPr>
          <w:rFonts w:ascii="Times New Roman" w:hAnsi="Times New Roman" w:cs="Times New Roman"/>
          <w:sz w:val="24"/>
          <w:szCs w:val="24"/>
        </w:rPr>
        <w:t xml:space="preserve"> indirectamente,</w:t>
      </w:r>
      <w:r w:rsidR="00172AD8" w:rsidRPr="00156F38">
        <w:rPr>
          <w:rFonts w:ascii="Times New Roman" w:hAnsi="Times New Roman" w:cs="Times New Roman"/>
          <w:sz w:val="24"/>
          <w:szCs w:val="24"/>
        </w:rPr>
        <w:t xml:space="preserve"> dichas servicios se ejercieron</w:t>
      </w:r>
      <w:r w:rsidR="006018E7" w:rsidRPr="00156F38">
        <w:rPr>
          <w:rFonts w:ascii="Times New Roman" w:hAnsi="Times New Roman" w:cs="Times New Roman"/>
          <w:sz w:val="24"/>
          <w:szCs w:val="24"/>
        </w:rPr>
        <w:t xml:space="preserve"> con la gestión de proyectos, mejoramiento de los establecimientos y adecuaciones a los centros que son utilizados en los diferentes municipios</w:t>
      </w:r>
      <w:r w:rsidR="00156F38">
        <w:rPr>
          <w:rFonts w:ascii="Times New Roman" w:hAnsi="Times New Roman" w:cs="Times New Roman"/>
          <w:sz w:val="24"/>
          <w:szCs w:val="24"/>
        </w:rPr>
        <w:t>,</w:t>
      </w:r>
      <w:r w:rsidR="006018E7" w:rsidRPr="00156F38">
        <w:rPr>
          <w:rFonts w:ascii="Times New Roman" w:hAnsi="Times New Roman" w:cs="Times New Roman"/>
          <w:sz w:val="24"/>
          <w:szCs w:val="24"/>
        </w:rPr>
        <w:t xml:space="preserve">  mediante el espacio que se brinda para que dichos jóvenes</w:t>
      </w:r>
      <w:r w:rsidR="0023189A">
        <w:rPr>
          <w:rFonts w:ascii="Times New Roman" w:hAnsi="Times New Roman" w:cs="Times New Roman"/>
          <w:sz w:val="24"/>
          <w:szCs w:val="24"/>
        </w:rPr>
        <w:t xml:space="preserve"> </w:t>
      </w:r>
      <w:r w:rsidR="006018E7" w:rsidRPr="00156F38">
        <w:rPr>
          <w:rFonts w:ascii="Times New Roman" w:hAnsi="Times New Roman" w:cs="Times New Roman"/>
          <w:sz w:val="24"/>
          <w:szCs w:val="24"/>
        </w:rPr>
        <w:t>puedan realizar tareas escolares</w:t>
      </w:r>
      <w:r w:rsidR="002A2004" w:rsidRPr="00156F38">
        <w:rPr>
          <w:rFonts w:ascii="Times New Roman" w:hAnsi="Times New Roman" w:cs="Times New Roman"/>
          <w:sz w:val="24"/>
          <w:szCs w:val="24"/>
        </w:rPr>
        <w:t>.</w:t>
      </w:r>
    </w:p>
    <w:p w:rsidR="00172AD8" w:rsidRPr="00B917B6" w:rsidRDefault="00E92314" w:rsidP="002A2004">
      <w:pPr>
        <w:spacing w:line="360" w:lineRule="auto"/>
        <w:jc w:val="both"/>
        <w:rPr>
          <w:rFonts w:ascii="Times New Roman" w:hAnsi="Times New Roman" w:cs="Times New Roman"/>
          <w:b/>
          <w:sz w:val="24"/>
          <w:szCs w:val="24"/>
        </w:rPr>
      </w:pPr>
      <w:r w:rsidRPr="00156F38">
        <w:rPr>
          <w:rFonts w:ascii="Times New Roman" w:hAnsi="Times New Roman" w:cs="Times New Roman"/>
          <w:sz w:val="24"/>
          <w:szCs w:val="24"/>
        </w:rPr>
        <w:t xml:space="preserve">Cabe mencionar que con el </w:t>
      </w:r>
      <w:r w:rsidRPr="00156F38">
        <w:rPr>
          <w:rFonts w:ascii="Times New Roman" w:eastAsia="Times New Roman" w:hAnsi="Times New Roman" w:cs="Times New Roman"/>
          <w:sz w:val="24"/>
          <w:szCs w:val="24"/>
          <w:lang w:eastAsia="es-MX"/>
        </w:rPr>
        <w:t xml:space="preserve">Programa </w:t>
      </w:r>
      <w:r w:rsidRPr="00857701">
        <w:rPr>
          <w:rFonts w:ascii="Times New Roman" w:eastAsia="Times New Roman" w:hAnsi="Times New Roman" w:cs="Times New Roman"/>
          <w:b/>
          <w:sz w:val="24"/>
          <w:szCs w:val="24"/>
          <w:lang w:eastAsia="es-MX"/>
        </w:rPr>
        <w:t>Radio Poder Joven</w:t>
      </w:r>
      <w:r w:rsidRPr="00857701">
        <w:rPr>
          <w:rFonts w:ascii="Times New Roman" w:hAnsi="Times New Roman" w:cs="Times New Roman"/>
          <w:b/>
          <w:sz w:val="24"/>
          <w:szCs w:val="24"/>
        </w:rPr>
        <w:t xml:space="preserve"> benefici</w:t>
      </w:r>
      <w:r w:rsidR="00B826AB">
        <w:rPr>
          <w:rFonts w:ascii="Times New Roman" w:hAnsi="Times New Roman" w:cs="Times New Roman"/>
          <w:b/>
          <w:sz w:val="24"/>
          <w:szCs w:val="24"/>
        </w:rPr>
        <w:t>ó</w:t>
      </w:r>
      <w:r w:rsidRPr="00857701">
        <w:rPr>
          <w:rFonts w:ascii="Times New Roman" w:hAnsi="Times New Roman" w:cs="Times New Roman"/>
          <w:b/>
          <w:sz w:val="24"/>
          <w:szCs w:val="24"/>
        </w:rPr>
        <w:t xml:space="preserve"> directamente a 5 jóvenes comunicadores a través de programas de radio por internet</w:t>
      </w:r>
      <w:r>
        <w:rPr>
          <w:rFonts w:ascii="Times New Roman" w:hAnsi="Times New Roman" w:cs="Times New Roman"/>
          <w:sz w:val="24"/>
          <w:szCs w:val="24"/>
        </w:rPr>
        <w:t xml:space="preserve">, </w:t>
      </w:r>
      <w:r w:rsidRPr="00156F38">
        <w:rPr>
          <w:rFonts w:ascii="Times New Roman" w:hAnsi="Times New Roman" w:cs="Times New Roman"/>
          <w:sz w:val="24"/>
          <w:szCs w:val="24"/>
        </w:rPr>
        <w:t xml:space="preserve">los cuales se transmitieron </w:t>
      </w:r>
      <w:r>
        <w:rPr>
          <w:rFonts w:ascii="Times New Roman" w:hAnsi="Times New Roman" w:cs="Times New Roman"/>
          <w:sz w:val="24"/>
          <w:szCs w:val="24"/>
        </w:rPr>
        <w:t xml:space="preserve">y se enfocaron con </w:t>
      </w:r>
      <w:r w:rsidRPr="00156F38">
        <w:rPr>
          <w:rFonts w:ascii="Times New Roman" w:hAnsi="Times New Roman" w:cs="Times New Roman"/>
          <w:sz w:val="24"/>
          <w:szCs w:val="24"/>
        </w:rPr>
        <w:t>temas juveniles.</w:t>
      </w:r>
      <w:r>
        <w:rPr>
          <w:rFonts w:ascii="Times New Roman" w:hAnsi="Times New Roman" w:cs="Times New Roman"/>
          <w:sz w:val="24"/>
          <w:szCs w:val="24"/>
        </w:rPr>
        <w:t xml:space="preserve"> </w:t>
      </w:r>
      <w:r w:rsidRPr="00156F38">
        <w:rPr>
          <w:rFonts w:ascii="Times New Roman" w:hAnsi="Times New Roman" w:cs="Times New Roman"/>
          <w:sz w:val="24"/>
          <w:szCs w:val="24"/>
        </w:rPr>
        <w:t xml:space="preserve">En </w:t>
      </w:r>
      <w:r>
        <w:rPr>
          <w:rFonts w:ascii="Times New Roman" w:hAnsi="Times New Roman" w:cs="Times New Roman"/>
          <w:sz w:val="24"/>
          <w:szCs w:val="24"/>
        </w:rPr>
        <w:t>cuanto al programa C</w:t>
      </w:r>
      <w:r w:rsidRPr="00156F38">
        <w:rPr>
          <w:rFonts w:ascii="Times New Roman" w:hAnsi="Times New Roman" w:cs="Times New Roman"/>
          <w:sz w:val="24"/>
          <w:szCs w:val="24"/>
        </w:rPr>
        <w:t>e</w:t>
      </w:r>
      <w:r>
        <w:rPr>
          <w:rFonts w:ascii="Times New Roman" w:hAnsi="Times New Roman" w:cs="Times New Roman"/>
          <w:sz w:val="24"/>
          <w:szCs w:val="24"/>
        </w:rPr>
        <w:t>ntros de Poder Joven  los recursos fueron mayormente destinados para la compra de materiales y servicios así como equipamientos de los centros para que los jóvenes puedan encontrar algún espacio de aprovechamiento en su tiempo libre</w:t>
      </w:r>
      <w:r w:rsidR="00C163CD">
        <w:rPr>
          <w:rFonts w:ascii="Times New Roman" w:hAnsi="Times New Roman" w:cs="Times New Roman"/>
          <w:sz w:val="24"/>
          <w:szCs w:val="24"/>
        </w:rPr>
        <w:t>,</w:t>
      </w:r>
      <w:r>
        <w:rPr>
          <w:rFonts w:ascii="Times New Roman" w:hAnsi="Times New Roman" w:cs="Times New Roman"/>
          <w:sz w:val="24"/>
          <w:szCs w:val="24"/>
        </w:rPr>
        <w:t xml:space="preserve"> con ello los </w:t>
      </w:r>
      <w:r w:rsidRPr="00B917B6">
        <w:rPr>
          <w:rFonts w:ascii="Times New Roman" w:hAnsi="Times New Roman" w:cs="Times New Roman"/>
          <w:b/>
          <w:sz w:val="24"/>
          <w:szCs w:val="24"/>
        </w:rPr>
        <w:t xml:space="preserve">Centros de Poder Joven (CPJ) brindaron 100 mil servicios directamente los cuales se promueven en la </w:t>
      </w:r>
      <w:r w:rsidR="00B826AB" w:rsidRPr="00B917B6">
        <w:rPr>
          <w:rFonts w:ascii="Times New Roman" w:hAnsi="Times New Roman" w:cs="Times New Roman"/>
          <w:b/>
          <w:sz w:val="24"/>
          <w:szCs w:val="24"/>
        </w:rPr>
        <w:t>página</w:t>
      </w:r>
      <w:r w:rsidRPr="00B917B6">
        <w:rPr>
          <w:rFonts w:ascii="Times New Roman" w:hAnsi="Times New Roman" w:cs="Times New Roman"/>
          <w:b/>
          <w:sz w:val="24"/>
          <w:szCs w:val="24"/>
        </w:rPr>
        <w:t xml:space="preserve"> estatal JOVENBC</w:t>
      </w:r>
      <w:r w:rsidRPr="00156F38">
        <w:rPr>
          <w:rFonts w:ascii="Times New Roman" w:hAnsi="Times New Roman" w:cs="Times New Roman"/>
          <w:sz w:val="24"/>
          <w:szCs w:val="24"/>
        </w:rPr>
        <w:t xml:space="preserve"> mediante las convocatorias</w:t>
      </w:r>
      <w:r w:rsidR="00C163CD">
        <w:rPr>
          <w:rFonts w:ascii="Times New Roman" w:hAnsi="Times New Roman" w:cs="Times New Roman"/>
          <w:sz w:val="24"/>
          <w:szCs w:val="24"/>
        </w:rPr>
        <w:t xml:space="preserve">, </w:t>
      </w:r>
      <w:r>
        <w:rPr>
          <w:rFonts w:ascii="Times New Roman" w:hAnsi="Times New Roman" w:cs="Times New Roman"/>
          <w:sz w:val="24"/>
          <w:szCs w:val="24"/>
        </w:rPr>
        <w:t>en relación con la categoría de C</w:t>
      </w:r>
      <w:r w:rsidRPr="00B917B6">
        <w:rPr>
          <w:rFonts w:ascii="Times New Roman" w:hAnsi="Times New Roman" w:cs="Times New Roman"/>
          <w:b/>
          <w:sz w:val="24"/>
          <w:szCs w:val="24"/>
        </w:rPr>
        <w:t>asas del</w:t>
      </w:r>
      <w:r w:rsidR="008936D8">
        <w:rPr>
          <w:rFonts w:ascii="Times New Roman" w:hAnsi="Times New Roman" w:cs="Times New Roman"/>
          <w:b/>
          <w:sz w:val="24"/>
          <w:szCs w:val="24"/>
        </w:rPr>
        <w:t xml:space="preserve"> Emprendedor en 2017 se inauguró</w:t>
      </w:r>
      <w:r w:rsidRPr="00B917B6">
        <w:rPr>
          <w:rFonts w:ascii="Times New Roman" w:hAnsi="Times New Roman" w:cs="Times New Roman"/>
          <w:b/>
          <w:sz w:val="24"/>
          <w:szCs w:val="24"/>
        </w:rPr>
        <w:t xml:space="preserve"> la primer casa en la ciudad de Tijuana promoviendo servicios de conversión con instancias estatales así como la integración proyectos de emprendimientos,</w:t>
      </w:r>
      <w:r w:rsidR="00B917B6">
        <w:rPr>
          <w:rFonts w:ascii="Times New Roman" w:hAnsi="Times New Roman" w:cs="Times New Roman"/>
          <w:sz w:val="24"/>
          <w:szCs w:val="24"/>
        </w:rPr>
        <w:t xml:space="preserve"> </w:t>
      </w:r>
      <w:r w:rsidRPr="00B917B6">
        <w:rPr>
          <w:rFonts w:ascii="Times New Roman" w:hAnsi="Times New Roman" w:cs="Times New Roman"/>
          <w:b/>
          <w:sz w:val="24"/>
          <w:szCs w:val="24"/>
        </w:rPr>
        <w:t xml:space="preserve">se han atendido a 10 mil jóvenes y esto se generalizo con la construcción de dichas casas desde el comienzo de su gestión a la fecha.  </w:t>
      </w:r>
    </w:p>
    <w:p w:rsidR="00156F38" w:rsidRDefault="00156F38" w:rsidP="002A2004">
      <w:pPr>
        <w:spacing w:line="360" w:lineRule="auto"/>
        <w:jc w:val="both"/>
        <w:rPr>
          <w:rFonts w:ascii="Times New Roman" w:hAnsi="Times New Roman" w:cs="Times New Roman"/>
          <w:sz w:val="24"/>
          <w:szCs w:val="24"/>
        </w:rPr>
      </w:pPr>
    </w:p>
    <w:p w:rsidR="00F912D9" w:rsidRDefault="00F912D9" w:rsidP="00170858">
      <w:pPr>
        <w:spacing w:line="360" w:lineRule="auto"/>
        <w:jc w:val="both"/>
        <w:rPr>
          <w:rFonts w:ascii="Times New Roman" w:hAnsi="Times New Roman" w:cs="Times New Roman"/>
          <w:sz w:val="24"/>
          <w:szCs w:val="24"/>
        </w:rPr>
      </w:pPr>
    </w:p>
    <w:p w:rsidR="008328BE" w:rsidRDefault="008328BE" w:rsidP="00170858">
      <w:pPr>
        <w:spacing w:line="360" w:lineRule="auto"/>
        <w:jc w:val="both"/>
        <w:rPr>
          <w:rFonts w:ascii="Times New Roman" w:hAnsi="Times New Roman" w:cs="Times New Roman"/>
          <w:b/>
          <w:sz w:val="24"/>
          <w:szCs w:val="24"/>
        </w:rPr>
      </w:pPr>
    </w:p>
    <w:p w:rsidR="002A2004" w:rsidRDefault="002A2004" w:rsidP="00170858">
      <w:pPr>
        <w:spacing w:line="360" w:lineRule="auto"/>
        <w:jc w:val="both"/>
        <w:rPr>
          <w:rFonts w:ascii="Times New Roman" w:hAnsi="Times New Roman" w:cs="Times New Roman"/>
          <w:sz w:val="24"/>
          <w:szCs w:val="24"/>
        </w:rPr>
      </w:pPr>
      <w:r w:rsidRPr="00B9582A">
        <w:rPr>
          <w:rFonts w:ascii="Times New Roman" w:hAnsi="Times New Roman" w:cs="Times New Roman"/>
          <w:b/>
          <w:sz w:val="24"/>
          <w:szCs w:val="24"/>
        </w:rPr>
        <w:t xml:space="preserve">Es importante mencionar que aun con los beneficios que se han generado a los jóvenes </w:t>
      </w:r>
      <w:r w:rsidR="00E675EE" w:rsidRPr="00B9582A">
        <w:rPr>
          <w:rFonts w:ascii="Times New Roman" w:hAnsi="Times New Roman" w:cs="Times New Roman"/>
          <w:b/>
          <w:sz w:val="24"/>
          <w:szCs w:val="24"/>
        </w:rPr>
        <w:t xml:space="preserve">en </w:t>
      </w:r>
      <w:r w:rsidR="00B9582A" w:rsidRPr="00857701">
        <w:rPr>
          <w:rFonts w:ascii="Times New Roman" w:hAnsi="Times New Roman" w:cs="Times New Roman"/>
          <w:b/>
          <w:sz w:val="24"/>
          <w:szCs w:val="24"/>
        </w:rPr>
        <w:t>B</w:t>
      </w:r>
      <w:r w:rsidR="00E675EE" w:rsidRPr="00857701">
        <w:rPr>
          <w:rFonts w:ascii="Times New Roman" w:hAnsi="Times New Roman" w:cs="Times New Roman"/>
          <w:b/>
          <w:sz w:val="24"/>
          <w:szCs w:val="24"/>
        </w:rPr>
        <w:t>aja</w:t>
      </w:r>
      <w:r w:rsidR="00B9582A" w:rsidRPr="00857701">
        <w:rPr>
          <w:rFonts w:ascii="Times New Roman" w:hAnsi="Times New Roman" w:cs="Times New Roman"/>
          <w:b/>
          <w:sz w:val="24"/>
          <w:szCs w:val="24"/>
        </w:rPr>
        <w:t xml:space="preserve"> C</w:t>
      </w:r>
      <w:r w:rsidR="00E675EE" w:rsidRPr="00857701">
        <w:rPr>
          <w:rFonts w:ascii="Times New Roman" w:hAnsi="Times New Roman" w:cs="Times New Roman"/>
          <w:b/>
          <w:sz w:val="24"/>
          <w:szCs w:val="24"/>
        </w:rPr>
        <w:t>alifornia</w:t>
      </w:r>
      <w:r w:rsidR="00B9582A" w:rsidRPr="00857701">
        <w:rPr>
          <w:rFonts w:ascii="Times New Roman" w:hAnsi="Times New Roman" w:cs="Times New Roman"/>
          <w:b/>
          <w:sz w:val="24"/>
          <w:szCs w:val="24"/>
        </w:rPr>
        <w:t xml:space="preserve"> </w:t>
      </w:r>
      <w:r w:rsidRPr="00857701">
        <w:rPr>
          <w:rFonts w:ascii="Times New Roman" w:hAnsi="Times New Roman" w:cs="Times New Roman"/>
          <w:b/>
          <w:sz w:val="24"/>
          <w:szCs w:val="24"/>
        </w:rPr>
        <w:t>el</w:t>
      </w:r>
      <w:r w:rsidRPr="00B9582A">
        <w:rPr>
          <w:rFonts w:ascii="Times New Roman" w:hAnsi="Times New Roman" w:cs="Times New Roman"/>
          <w:b/>
          <w:sz w:val="24"/>
          <w:szCs w:val="24"/>
        </w:rPr>
        <w:t xml:space="preserve"> instituto no cuenta con </w:t>
      </w:r>
      <w:r w:rsidR="00E675EE" w:rsidRPr="00B9582A">
        <w:rPr>
          <w:rFonts w:ascii="Times New Roman" w:hAnsi="Times New Roman" w:cs="Times New Roman"/>
          <w:b/>
          <w:sz w:val="24"/>
          <w:szCs w:val="24"/>
        </w:rPr>
        <w:t>una</w:t>
      </w:r>
      <w:r w:rsidRPr="00B9582A">
        <w:rPr>
          <w:rFonts w:ascii="Times New Roman" w:hAnsi="Times New Roman" w:cs="Times New Roman"/>
          <w:b/>
          <w:sz w:val="24"/>
          <w:szCs w:val="24"/>
        </w:rPr>
        <w:t xml:space="preserve"> base de datos que permitan integrar los datos estadísticos y seguimiento, por edad, sexo, ocupación</w:t>
      </w:r>
      <w:r w:rsidR="00E675EE" w:rsidRPr="00B9582A">
        <w:rPr>
          <w:rFonts w:ascii="Times New Roman" w:hAnsi="Times New Roman" w:cs="Times New Roman"/>
          <w:b/>
          <w:sz w:val="24"/>
          <w:szCs w:val="24"/>
        </w:rPr>
        <w:t xml:space="preserve"> etc.</w:t>
      </w:r>
      <w:r w:rsidR="00E675EE" w:rsidRPr="00E675EE">
        <w:rPr>
          <w:rFonts w:ascii="Times New Roman" w:hAnsi="Times New Roman" w:cs="Times New Roman"/>
          <w:sz w:val="24"/>
          <w:szCs w:val="24"/>
        </w:rPr>
        <w:t xml:space="preserve"> </w:t>
      </w:r>
      <w:r w:rsidRPr="00E675EE">
        <w:rPr>
          <w:rFonts w:ascii="Times New Roman" w:hAnsi="Times New Roman" w:cs="Times New Roman"/>
          <w:sz w:val="24"/>
          <w:szCs w:val="24"/>
        </w:rPr>
        <w:t xml:space="preserve">Por </w:t>
      </w:r>
      <w:r w:rsidR="00E675EE" w:rsidRPr="00E675EE">
        <w:rPr>
          <w:rFonts w:ascii="Times New Roman" w:hAnsi="Times New Roman" w:cs="Times New Roman"/>
          <w:sz w:val="24"/>
          <w:szCs w:val="24"/>
        </w:rPr>
        <w:t>lo que se reco</w:t>
      </w:r>
      <w:r w:rsidRPr="00E675EE">
        <w:rPr>
          <w:rFonts w:ascii="Times New Roman" w:hAnsi="Times New Roman" w:cs="Times New Roman"/>
          <w:sz w:val="24"/>
          <w:szCs w:val="24"/>
        </w:rPr>
        <w:t>mi</w:t>
      </w:r>
      <w:r w:rsidR="00E675EE" w:rsidRPr="00E675EE">
        <w:rPr>
          <w:rFonts w:ascii="Times New Roman" w:hAnsi="Times New Roman" w:cs="Times New Roman"/>
          <w:sz w:val="24"/>
          <w:szCs w:val="24"/>
        </w:rPr>
        <w:t>e</w:t>
      </w:r>
      <w:r w:rsidRPr="00E675EE">
        <w:rPr>
          <w:rFonts w:ascii="Times New Roman" w:hAnsi="Times New Roman" w:cs="Times New Roman"/>
          <w:sz w:val="24"/>
          <w:szCs w:val="24"/>
        </w:rPr>
        <w:t>nda</w:t>
      </w:r>
      <w:r w:rsidR="00E675EE" w:rsidRPr="00E675EE">
        <w:rPr>
          <w:rFonts w:ascii="Times New Roman" w:hAnsi="Times New Roman" w:cs="Times New Roman"/>
          <w:sz w:val="24"/>
          <w:szCs w:val="24"/>
        </w:rPr>
        <w:t xml:space="preserve"> cuantifica</w:t>
      </w:r>
      <w:r w:rsidR="00E675EE">
        <w:rPr>
          <w:rFonts w:ascii="Times New Roman" w:hAnsi="Times New Roman" w:cs="Times New Roman"/>
          <w:sz w:val="24"/>
          <w:szCs w:val="24"/>
        </w:rPr>
        <w:t>r</w:t>
      </w:r>
      <w:r w:rsidR="00E675EE" w:rsidRPr="00E675EE">
        <w:rPr>
          <w:rFonts w:ascii="Times New Roman" w:hAnsi="Times New Roman" w:cs="Times New Roman"/>
          <w:sz w:val="24"/>
          <w:szCs w:val="24"/>
        </w:rPr>
        <w:t xml:space="preserve"> e identificar territorialmente por municipio </w:t>
      </w:r>
      <w:r w:rsidR="00E675EE">
        <w:rPr>
          <w:rFonts w:ascii="Times New Roman" w:hAnsi="Times New Roman" w:cs="Times New Roman"/>
          <w:sz w:val="24"/>
          <w:szCs w:val="24"/>
        </w:rPr>
        <w:t xml:space="preserve">a </w:t>
      </w:r>
      <w:r w:rsidR="00E675EE" w:rsidRPr="00E675EE">
        <w:rPr>
          <w:rFonts w:ascii="Times New Roman" w:hAnsi="Times New Roman" w:cs="Times New Roman"/>
          <w:sz w:val="24"/>
          <w:szCs w:val="24"/>
        </w:rPr>
        <w:t xml:space="preserve">los jóvenes que son atendidos con los diferentes programas o categorías, así como determinar </w:t>
      </w:r>
      <w:r w:rsidR="00E675EE">
        <w:rPr>
          <w:rFonts w:ascii="Times New Roman" w:hAnsi="Times New Roman" w:cs="Times New Roman"/>
          <w:sz w:val="24"/>
          <w:szCs w:val="24"/>
        </w:rPr>
        <w:t xml:space="preserve">a través de </w:t>
      </w:r>
      <w:r w:rsidR="00E675EE" w:rsidRPr="00B9582A">
        <w:rPr>
          <w:rFonts w:ascii="Times New Roman" w:hAnsi="Times New Roman" w:cs="Times New Roman"/>
          <w:sz w:val="24"/>
          <w:szCs w:val="24"/>
        </w:rPr>
        <w:t>encue</w:t>
      </w:r>
      <w:r w:rsidR="00B9582A" w:rsidRPr="00B9582A">
        <w:rPr>
          <w:rFonts w:ascii="Times New Roman" w:hAnsi="Times New Roman" w:cs="Times New Roman"/>
          <w:sz w:val="24"/>
          <w:szCs w:val="24"/>
        </w:rPr>
        <w:t>s</w:t>
      </w:r>
      <w:r w:rsidR="00E675EE" w:rsidRPr="00B9582A">
        <w:rPr>
          <w:rFonts w:ascii="Times New Roman" w:hAnsi="Times New Roman" w:cs="Times New Roman"/>
          <w:sz w:val="24"/>
          <w:szCs w:val="24"/>
        </w:rPr>
        <w:t>tas</w:t>
      </w:r>
      <w:r w:rsidR="00E675EE">
        <w:rPr>
          <w:rFonts w:ascii="Times New Roman" w:hAnsi="Times New Roman" w:cs="Times New Roman"/>
          <w:sz w:val="24"/>
          <w:szCs w:val="24"/>
        </w:rPr>
        <w:t xml:space="preserve"> de satisfacción de los servicios brindados si la intervención actual de los</w:t>
      </w:r>
      <w:r w:rsidR="00E675EE" w:rsidRPr="00E675EE">
        <w:rPr>
          <w:rFonts w:ascii="Times New Roman" w:hAnsi="Times New Roman" w:cs="Times New Roman"/>
          <w:sz w:val="24"/>
          <w:szCs w:val="24"/>
        </w:rPr>
        <w:t xml:space="preserve"> programa</w:t>
      </w:r>
      <w:r w:rsidR="00E675EE">
        <w:rPr>
          <w:rFonts w:ascii="Times New Roman" w:hAnsi="Times New Roman" w:cs="Times New Roman"/>
          <w:sz w:val="24"/>
          <w:szCs w:val="24"/>
        </w:rPr>
        <w:t>s estatales vinculados con el programa U008 han sido c</w:t>
      </w:r>
      <w:r w:rsidR="00E675EE" w:rsidRPr="00E675EE">
        <w:rPr>
          <w:rFonts w:ascii="Times New Roman" w:hAnsi="Times New Roman" w:cs="Times New Roman"/>
          <w:sz w:val="24"/>
          <w:szCs w:val="24"/>
        </w:rPr>
        <w:t xml:space="preserve">onsistente </w:t>
      </w:r>
      <w:r w:rsidR="00E675EE">
        <w:rPr>
          <w:rFonts w:ascii="Times New Roman" w:hAnsi="Times New Roman" w:cs="Times New Roman"/>
          <w:sz w:val="24"/>
          <w:szCs w:val="24"/>
        </w:rPr>
        <w:t>y han generado a</w:t>
      </w:r>
      <w:r w:rsidR="00C163CD">
        <w:rPr>
          <w:rFonts w:ascii="Times New Roman" w:hAnsi="Times New Roman" w:cs="Times New Roman"/>
          <w:sz w:val="24"/>
          <w:szCs w:val="24"/>
        </w:rPr>
        <w:t>lgún impacto sustancial y óptimo</w:t>
      </w:r>
      <w:r w:rsidR="00E675EE" w:rsidRPr="00E675EE">
        <w:rPr>
          <w:rFonts w:ascii="Times New Roman" w:hAnsi="Times New Roman" w:cs="Times New Roman"/>
          <w:sz w:val="24"/>
          <w:szCs w:val="24"/>
        </w:rPr>
        <w:t xml:space="preserve">; y </w:t>
      </w:r>
      <w:r w:rsidR="00E675EE">
        <w:rPr>
          <w:rFonts w:ascii="Times New Roman" w:hAnsi="Times New Roman" w:cs="Times New Roman"/>
          <w:sz w:val="24"/>
          <w:szCs w:val="24"/>
        </w:rPr>
        <w:t>si este no ha generado las acciones pertinentes para abatir el rezago de los jóvenes en materia d</w:t>
      </w:r>
      <w:r w:rsidR="00C163CD">
        <w:rPr>
          <w:rFonts w:ascii="Times New Roman" w:hAnsi="Times New Roman" w:cs="Times New Roman"/>
          <w:sz w:val="24"/>
          <w:szCs w:val="24"/>
        </w:rPr>
        <w:t>e</w:t>
      </w:r>
      <w:r w:rsidR="00E675EE">
        <w:rPr>
          <w:rFonts w:ascii="Times New Roman" w:hAnsi="Times New Roman" w:cs="Times New Roman"/>
          <w:sz w:val="24"/>
          <w:szCs w:val="24"/>
        </w:rPr>
        <w:t xml:space="preserve"> desarrollo entonces </w:t>
      </w:r>
      <w:r w:rsidR="00E675EE" w:rsidRPr="00E675EE">
        <w:rPr>
          <w:rFonts w:ascii="Times New Roman" w:hAnsi="Times New Roman" w:cs="Times New Roman"/>
          <w:sz w:val="24"/>
          <w:szCs w:val="24"/>
        </w:rPr>
        <w:t>de ser necesario,</w:t>
      </w:r>
      <w:r w:rsidR="00E675EE">
        <w:rPr>
          <w:rFonts w:ascii="Times New Roman" w:hAnsi="Times New Roman" w:cs="Times New Roman"/>
          <w:sz w:val="24"/>
          <w:szCs w:val="24"/>
        </w:rPr>
        <w:t xml:space="preserve"> realizar cualquier modificación</w:t>
      </w:r>
      <w:r w:rsidR="0023189A">
        <w:rPr>
          <w:rFonts w:ascii="Times New Roman" w:hAnsi="Times New Roman" w:cs="Times New Roman"/>
          <w:sz w:val="24"/>
          <w:szCs w:val="24"/>
        </w:rPr>
        <w:t xml:space="preserve"> </w:t>
      </w:r>
      <w:r w:rsidR="00E675EE">
        <w:rPr>
          <w:rFonts w:ascii="Times New Roman" w:hAnsi="Times New Roman" w:cs="Times New Roman"/>
          <w:sz w:val="24"/>
          <w:szCs w:val="24"/>
        </w:rPr>
        <w:t xml:space="preserve">a </w:t>
      </w:r>
      <w:r w:rsidR="002F7512">
        <w:rPr>
          <w:rFonts w:ascii="Times New Roman" w:hAnsi="Times New Roman" w:cs="Times New Roman"/>
          <w:sz w:val="24"/>
          <w:szCs w:val="24"/>
        </w:rPr>
        <w:t>los</w:t>
      </w:r>
      <w:r w:rsidR="00C163CD">
        <w:rPr>
          <w:rFonts w:ascii="Times New Roman" w:hAnsi="Times New Roman" w:cs="Times New Roman"/>
          <w:sz w:val="24"/>
          <w:szCs w:val="24"/>
        </w:rPr>
        <w:t xml:space="preserve"> programas ó</w:t>
      </w:r>
      <w:r w:rsidR="00E675EE">
        <w:rPr>
          <w:rFonts w:ascii="Times New Roman" w:hAnsi="Times New Roman" w:cs="Times New Roman"/>
          <w:sz w:val="24"/>
          <w:szCs w:val="24"/>
        </w:rPr>
        <w:t xml:space="preserve"> </w:t>
      </w:r>
      <w:r w:rsidR="00E675EE" w:rsidRPr="00E675EE">
        <w:rPr>
          <w:rFonts w:ascii="Times New Roman" w:hAnsi="Times New Roman" w:cs="Times New Roman"/>
          <w:sz w:val="24"/>
          <w:szCs w:val="24"/>
        </w:rPr>
        <w:t>sustituir las modalidades y tipos de apoyos</w:t>
      </w:r>
      <w:r w:rsidR="00E675EE">
        <w:rPr>
          <w:rFonts w:ascii="Times New Roman" w:hAnsi="Times New Roman" w:cs="Times New Roman"/>
          <w:sz w:val="24"/>
          <w:szCs w:val="24"/>
        </w:rPr>
        <w:t xml:space="preserve"> con el objetivo de cumplir con el propósito del fin del programa.</w:t>
      </w:r>
    </w:p>
    <w:p w:rsidR="00F57F02" w:rsidRDefault="00E675EE" w:rsidP="001708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otras </w:t>
      </w:r>
      <w:r w:rsidR="004A7D8E">
        <w:rPr>
          <w:rFonts w:ascii="Times New Roman" w:hAnsi="Times New Roman" w:cs="Times New Roman"/>
          <w:sz w:val="24"/>
          <w:szCs w:val="24"/>
        </w:rPr>
        <w:t>palabras,</w:t>
      </w:r>
      <w:r>
        <w:rPr>
          <w:rFonts w:ascii="Times New Roman" w:hAnsi="Times New Roman" w:cs="Times New Roman"/>
          <w:sz w:val="24"/>
          <w:szCs w:val="24"/>
        </w:rPr>
        <w:t xml:space="preserve"> es necesario vincular con objetividad las categorías estatales y federales para conocer el impacto además de integrar un programa estratégico que se articule al programa Especial Joven</w:t>
      </w:r>
      <w:r w:rsidR="00E57B19">
        <w:rPr>
          <w:rFonts w:ascii="Times New Roman" w:hAnsi="Times New Roman" w:cs="Times New Roman"/>
          <w:sz w:val="24"/>
          <w:szCs w:val="24"/>
        </w:rPr>
        <w:t>-</w:t>
      </w:r>
      <w:r>
        <w:rPr>
          <w:rFonts w:ascii="Times New Roman" w:hAnsi="Times New Roman" w:cs="Times New Roman"/>
          <w:sz w:val="24"/>
          <w:szCs w:val="24"/>
        </w:rPr>
        <w:t xml:space="preserve">BC, con ellos se pretende tener un seguimiento y monitoreo además de accionar </w:t>
      </w:r>
      <w:r w:rsidR="00F57F02">
        <w:rPr>
          <w:rFonts w:ascii="Times New Roman" w:hAnsi="Times New Roman" w:cs="Times New Roman"/>
          <w:sz w:val="24"/>
          <w:szCs w:val="24"/>
        </w:rPr>
        <w:t>un sistema integral de los servicios de atención a los jóvenes que podrá proveer directamente información sustancial al sistema de información y reporte de avances del IMJUVE (SIRA).</w:t>
      </w:r>
    </w:p>
    <w:p w:rsidR="00702817" w:rsidRDefault="00702817" w:rsidP="00170858">
      <w:pPr>
        <w:spacing w:line="360" w:lineRule="auto"/>
        <w:jc w:val="both"/>
        <w:rPr>
          <w:rFonts w:ascii="Times New Roman" w:hAnsi="Times New Roman" w:cs="Times New Roman"/>
          <w:sz w:val="24"/>
          <w:szCs w:val="24"/>
        </w:rPr>
      </w:pPr>
    </w:p>
    <w:p w:rsidR="00DF5104" w:rsidRDefault="00DF5104" w:rsidP="00170858">
      <w:pPr>
        <w:spacing w:line="360" w:lineRule="auto"/>
        <w:jc w:val="both"/>
        <w:rPr>
          <w:rFonts w:ascii="Times New Roman" w:hAnsi="Times New Roman" w:cs="Times New Roman"/>
          <w:sz w:val="24"/>
          <w:szCs w:val="24"/>
        </w:rPr>
      </w:pPr>
    </w:p>
    <w:p w:rsidR="00DF5104" w:rsidRDefault="00DF5104" w:rsidP="00170858">
      <w:pPr>
        <w:spacing w:line="360" w:lineRule="auto"/>
        <w:jc w:val="both"/>
        <w:rPr>
          <w:rFonts w:ascii="Times New Roman" w:hAnsi="Times New Roman" w:cs="Times New Roman"/>
          <w:sz w:val="24"/>
          <w:szCs w:val="24"/>
        </w:rPr>
      </w:pPr>
    </w:p>
    <w:p w:rsidR="00DF5104" w:rsidRDefault="00DF5104" w:rsidP="00170858">
      <w:pPr>
        <w:spacing w:line="360" w:lineRule="auto"/>
        <w:jc w:val="both"/>
        <w:rPr>
          <w:rFonts w:ascii="Times New Roman" w:hAnsi="Times New Roman" w:cs="Times New Roman"/>
          <w:sz w:val="24"/>
          <w:szCs w:val="24"/>
        </w:rPr>
      </w:pPr>
    </w:p>
    <w:p w:rsidR="00DF5104" w:rsidRDefault="00DF5104" w:rsidP="00170858">
      <w:pPr>
        <w:spacing w:line="360" w:lineRule="auto"/>
        <w:jc w:val="both"/>
        <w:rPr>
          <w:rFonts w:ascii="Times New Roman" w:hAnsi="Times New Roman" w:cs="Times New Roman"/>
          <w:sz w:val="24"/>
          <w:szCs w:val="24"/>
        </w:rPr>
      </w:pPr>
    </w:p>
    <w:p w:rsidR="00DF5104" w:rsidRDefault="00DF5104" w:rsidP="00170858">
      <w:pPr>
        <w:spacing w:line="360" w:lineRule="auto"/>
        <w:jc w:val="both"/>
        <w:rPr>
          <w:rFonts w:ascii="Times New Roman" w:hAnsi="Times New Roman" w:cs="Times New Roman"/>
          <w:sz w:val="24"/>
          <w:szCs w:val="24"/>
        </w:rPr>
      </w:pPr>
    </w:p>
    <w:p w:rsidR="00DF5104" w:rsidRDefault="00DF5104" w:rsidP="00170858">
      <w:pPr>
        <w:spacing w:line="360" w:lineRule="auto"/>
        <w:jc w:val="both"/>
        <w:rPr>
          <w:rFonts w:ascii="Times New Roman" w:hAnsi="Times New Roman" w:cs="Times New Roman"/>
          <w:sz w:val="24"/>
          <w:szCs w:val="24"/>
        </w:rPr>
      </w:pPr>
    </w:p>
    <w:p w:rsidR="00CC3BE6" w:rsidRDefault="00CC3BE6" w:rsidP="00CC3BE6">
      <w:pPr>
        <w:spacing w:line="360" w:lineRule="auto"/>
        <w:rPr>
          <w:rFonts w:ascii="Times New Roman" w:hAnsi="Times New Roman" w:cs="Times New Roman"/>
          <w:b/>
          <w:sz w:val="24"/>
          <w:szCs w:val="24"/>
        </w:rPr>
      </w:pPr>
    </w:p>
    <w:p w:rsidR="00F57F02" w:rsidRPr="00702817" w:rsidRDefault="00DF5104" w:rsidP="00C163C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Gr</w:t>
      </w:r>
      <w:r w:rsidR="00CC3BE6">
        <w:rPr>
          <w:rFonts w:ascii="Times New Roman" w:hAnsi="Times New Roman" w:cs="Times New Roman"/>
          <w:b/>
          <w:sz w:val="24"/>
          <w:szCs w:val="24"/>
        </w:rPr>
        <w:t>á</w:t>
      </w:r>
      <w:r w:rsidR="00702817" w:rsidRPr="00702817">
        <w:rPr>
          <w:rFonts w:ascii="Times New Roman" w:hAnsi="Times New Roman" w:cs="Times New Roman"/>
          <w:b/>
          <w:sz w:val="24"/>
          <w:szCs w:val="24"/>
        </w:rPr>
        <w:t>fica 3. Porcentaje de Cobertura de los servici</w:t>
      </w:r>
      <w:r w:rsidR="00C163CD">
        <w:rPr>
          <w:rFonts w:ascii="Times New Roman" w:hAnsi="Times New Roman" w:cs="Times New Roman"/>
          <w:b/>
          <w:sz w:val="24"/>
          <w:szCs w:val="24"/>
        </w:rPr>
        <w:t>os Brindados con los Programas E</w:t>
      </w:r>
      <w:r w:rsidR="00702817" w:rsidRPr="00702817">
        <w:rPr>
          <w:rFonts w:ascii="Times New Roman" w:hAnsi="Times New Roman" w:cs="Times New Roman"/>
          <w:b/>
          <w:sz w:val="24"/>
          <w:szCs w:val="24"/>
        </w:rPr>
        <w:t>statales Vinculados al Programa U008 Subsidios a Programas para Jóvenes.</w:t>
      </w:r>
    </w:p>
    <w:p w:rsidR="00E675EE" w:rsidRDefault="00F57F02" w:rsidP="0017085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extent cx="5695950" cy="25527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675EE" w:rsidRDefault="00702817" w:rsidP="00702817">
      <w:pPr>
        <w:pStyle w:val="Sinespaciado"/>
        <w:jc w:val="both"/>
        <w:rPr>
          <w:rFonts w:ascii="Times New Roman" w:hAnsi="Times New Roman"/>
          <w:sz w:val="20"/>
          <w:szCs w:val="20"/>
        </w:rPr>
      </w:pPr>
      <w:r w:rsidRPr="00702817">
        <w:rPr>
          <w:rFonts w:ascii="Times New Roman" w:hAnsi="Times New Roman"/>
          <w:sz w:val="20"/>
          <w:szCs w:val="20"/>
        </w:rPr>
        <w:t>Fuente: Elaboración Propia con apego a la Entrevista realizada a los Funcionarios Públicos que atienden e</w:t>
      </w:r>
      <w:r w:rsidR="00AE3A13">
        <w:rPr>
          <w:rFonts w:ascii="Times New Roman" w:hAnsi="Times New Roman"/>
          <w:sz w:val="20"/>
          <w:szCs w:val="20"/>
        </w:rPr>
        <w:t>l</w:t>
      </w:r>
      <w:r w:rsidRPr="00702817">
        <w:rPr>
          <w:rFonts w:ascii="Times New Roman" w:hAnsi="Times New Roman"/>
          <w:sz w:val="20"/>
          <w:szCs w:val="20"/>
        </w:rPr>
        <w:t xml:space="preserve"> Programa. </w:t>
      </w:r>
    </w:p>
    <w:p w:rsidR="008328BE" w:rsidRPr="00702817" w:rsidRDefault="008328BE" w:rsidP="00702817">
      <w:pPr>
        <w:pStyle w:val="Sinespaciado"/>
        <w:jc w:val="both"/>
        <w:rPr>
          <w:rFonts w:ascii="Times New Roman" w:hAnsi="Times New Roman"/>
          <w:sz w:val="20"/>
          <w:szCs w:val="20"/>
        </w:rPr>
      </w:pPr>
    </w:p>
    <w:p w:rsidR="008328BE" w:rsidRDefault="004E1A19" w:rsidP="00170858">
      <w:pPr>
        <w:spacing w:line="360" w:lineRule="auto"/>
        <w:jc w:val="both"/>
        <w:rPr>
          <w:rFonts w:ascii="Times New Roman" w:hAnsi="Times New Roman" w:cs="Times New Roman"/>
          <w:b/>
          <w:sz w:val="24"/>
          <w:szCs w:val="24"/>
        </w:rPr>
      </w:pPr>
      <w:r>
        <w:rPr>
          <w:rFonts w:ascii="Times New Roman" w:hAnsi="Times New Roman" w:cs="Times New Roman"/>
          <w:noProof/>
          <w:sz w:val="24"/>
          <w:szCs w:val="24"/>
          <w:lang w:eastAsia="es-MX"/>
        </w:rPr>
        <w:pict>
          <v:rect id="_x0000_s1076" style="position:absolute;left:0;text-align:left;margin-left:76.3pt;margin-top:292.45pt;width:305pt;height:65pt;z-index:-251614208" filled="f" fillcolor="white [3201]" strokecolor="#9bbb59 [3206]" strokeweight="1pt">
            <v:stroke dashstyle="dash"/>
            <v:shadow color="#868686"/>
          </v:rect>
        </w:pict>
      </w:r>
      <w:r>
        <w:rPr>
          <w:rFonts w:ascii="Times New Roman" w:hAnsi="Times New Roman" w:cs="Times New Roman"/>
          <w:noProof/>
          <w:sz w:val="24"/>
          <w:szCs w:val="24"/>
          <w:lang w:val="es-ES"/>
        </w:rPr>
        <w:pict>
          <v:shapetype id="_x0000_t202" coordsize="21600,21600" o:spt="202" path="m,l,21600r21600,l21600,xe">
            <v:stroke joinstyle="miter"/>
            <v:path gradientshapeok="t" o:connecttype="rect"/>
          </v:shapetype>
          <v:shape id="_x0000_s1075" type="#_x0000_t202" style="position:absolute;left:0;text-align:left;margin-left:78.2pt;margin-top:295pt;width:295.55pt;height:61.9pt;z-index:251701248;mso-width-relative:margin;mso-height-relative:margin" filled="f" stroked="f">
            <v:textbox>
              <w:txbxContent>
                <w:p w:rsidR="00ED7452" w:rsidRPr="002D06C9" w:rsidRDefault="00ED7452" w:rsidP="002D06C9">
                  <w:pPr>
                    <w:spacing w:line="360" w:lineRule="auto"/>
                    <w:jc w:val="both"/>
                    <w:rPr>
                      <w:rFonts w:ascii="Times New Roman" w:hAnsi="Times New Roman" w:cs="Times New Roman"/>
                      <w:b/>
                      <w:sz w:val="24"/>
                      <w:szCs w:val="24"/>
                    </w:rPr>
                  </w:pPr>
                  <w:r w:rsidRPr="008328BE">
                    <w:rPr>
                      <w:rFonts w:ascii="Times New Roman" w:hAnsi="Times New Roman" w:cs="Times New Roman"/>
                      <w:b/>
                      <w:sz w:val="24"/>
                      <w:szCs w:val="24"/>
                    </w:rPr>
                    <w:t>Efectivo Desempeño</w:t>
                  </w:r>
                  <w:r>
                    <w:rPr>
                      <w:rFonts w:ascii="Times New Roman" w:hAnsi="Times New Roman" w:cs="Times New Roman"/>
                      <w:b/>
                      <w:sz w:val="24"/>
                      <w:szCs w:val="24"/>
                    </w:rPr>
                    <w:t>,</w:t>
                  </w:r>
                  <w:r w:rsidRPr="008328BE">
                    <w:rPr>
                      <w:rFonts w:ascii="Times New Roman" w:hAnsi="Times New Roman" w:cs="Times New Roman"/>
                      <w:b/>
                      <w:sz w:val="24"/>
                      <w:szCs w:val="24"/>
                    </w:rPr>
                    <w:t xml:space="preserve"> ya que existe una cobertura Admisible </w:t>
                  </w:r>
                  <w:r>
                    <w:rPr>
                      <w:rFonts w:ascii="Times New Roman" w:hAnsi="Times New Roman" w:cs="Times New Roman"/>
                      <w:b/>
                      <w:sz w:val="24"/>
                      <w:szCs w:val="24"/>
                    </w:rPr>
                    <w:t xml:space="preserve">estrictamente </w:t>
                  </w:r>
                  <w:r w:rsidRPr="008328BE">
                    <w:rPr>
                      <w:rFonts w:ascii="Times New Roman" w:hAnsi="Times New Roman" w:cs="Times New Roman"/>
                      <w:b/>
                      <w:sz w:val="24"/>
                      <w:szCs w:val="24"/>
                    </w:rPr>
                    <w:t>orientada en beneficio de la Sociedad JOVEN</w:t>
                  </w:r>
                  <w:r>
                    <w:rPr>
                      <w:rFonts w:ascii="Times New Roman" w:hAnsi="Times New Roman" w:cs="Times New Roman"/>
                      <w:b/>
                      <w:sz w:val="24"/>
                      <w:szCs w:val="24"/>
                    </w:rPr>
                    <w:t xml:space="preserve"> en el Estado de Baja California. </w:t>
                  </w:r>
                </w:p>
              </w:txbxContent>
            </v:textbox>
          </v:shape>
        </w:pict>
      </w:r>
      <w:r w:rsidR="008328BE">
        <w:rPr>
          <w:rFonts w:ascii="Times New Roman" w:hAnsi="Times New Roman" w:cs="Times New Roman"/>
          <w:noProof/>
          <w:sz w:val="24"/>
          <w:szCs w:val="24"/>
          <w:lang w:val="es-ES" w:eastAsia="es-ES"/>
        </w:rPr>
        <w:drawing>
          <wp:anchor distT="0" distB="0" distL="114300" distR="114300" simplePos="0" relativeHeight="251699200" behindDoc="0" locked="0" layoutInCell="1" allowOverlap="1">
            <wp:simplePos x="0" y="0"/>
            <wp:positionH relativeFrom="column">
              <wp:posOffset>-318135</wp:posOffset>
            </wp:positionH>
            <wp:positionV relativeFrom="paragraph">
              <wp:posOffset>3771900</wp:posOffset>
            </wp:positionV>
            <wp:extent cx="1238250" cy="1181100"/>
            <wp:effectExtent l="0" t="0" r="0" b="0"/>
            <wp:wrapThrough wrapText="bothSides">
              <wp:wrapPolygon edited="0">
                <wp:start x="9637" y="1742"/>
                <wp:lineTo x="6978" y="2787"/>
                <wp:lineTo x="2326" y="6271"/>
                <wp:lineTo x="1994" y="9755"/>
                <wp:lineTo x="2326" y="14632"/>
                <wp:lineTo x="6646" y="18465"/>
                <wp:lineTo x="7643" y="19161"/>
                <wp:lineTo x="13625" y="19161"/>
                <wp:lineTo x="14954" y="18465"/>
                <wp:lineTo x="19274" y="14632"/>
                <wp:lineTo x="19274" y="6619"/>
                <wp:lineTo x="13957" y="2787"/>
                <wp:lineTo x="11631" y="1742"/>
                <wp:lineTo x="9637" y="1742"/>
              </wp:wrapPolygon>
            </wp:wrapThrough>
            <wp:docPr id="35" name="Imagen 13" descr="Resultado de imagen para muy bu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muy bueno"/>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1238250" cy="1181100"/>
                    </a:xfrm>
                    <a:prstGeom prst="rect">
                      <a:avLst/>
                    </a:prstGeom>
                    <a:noFill/>
                    <a:ln w="9525">
                      <a:noFill/>
                      <a:miter lim="800000"/>
                      <a:headEnd/>
                      <a:tailEnd/>
                    </a:ln>
                  </pic:spPr>
                </pic:pic>
              </a:graphicData>
            </a:graphic>
          </wp:anchor>
        </w:drawing>
      </w:r>
      <w:r w:rsidR="00731222">
        <w:rPr>
          <w:rFonts w:ascii="Times New Roman" w:hAnsi="Times New Roman" w:cs="Times New Roman"/>
          <w:sz w:val="24"/>
          <w:szCs w:val="24"/>
        </w:rPr>
        <w:t>Como podemos ver en la grá</w:t>
      </w:r>
      <w:r w:rsidR="00DB084D">
        <w:rPr>
          <w:rFonts w:ascii="Times New Roman" w:hAnsi="Times New Roman" w:cs="Times New Roman"/>
          <w:sz w:val="24"/>
          <w:szCs w:val="24"/>
        </w:rPr>
        <w:t>fica</w:t>
      </w:r>
      <w:r w:rsidR="00B313D8">
        <w:rPr>
          <w:rFonts w:ascii="Times New Roman" w:hAnsi="Times New Roman" w:cs="Times New Roman"/>
          <w:sz w:val="24"/>
          <w:szCs w:val="24"/>
        </w:rPr>
        <w:t xml:space="preserve"> </w:t>
      </w:r>
      <w:r w:rsidR="00B313D8" w:rsidRPr="00B313D8">
        <w:rPr>
          <w:rFonts w:ascii="Times New Roman" w:hAnsi="Times New Roman" w:cs="Times New Roman"/>
          <w:sz w:val="24"/>
          <w:szCs w:val="24"/>
        </w:rPr>
        <w:t xml:space="preserve">anterior </w:t>
      </w:r>
      <w:r w:rsidR="00DB084D" w:rsidRPr="00B313D8">
        <w:rPr>
          <w:rFonts w:ascii="Times New Roman" w:hAnsi="Times New Roman" w:cs="Times New Roman"/>
          <w:sz w:val="24"/>
          <w:szCs w:val="24"/>
        </w:rPr>
        <w:t>el</w:t>
      </w:r>
      <w:r w:rsidR="00DB084D">
        <w:rPr>
          <w:rFonts w:ascii="Times New Roman" w:hAnsi="Times New Roman" w:cs="Times New Roman"/>
          <w:sz w:val="24"/>
          <w:szCs w:val="24"/>
        </w:rPr>
        <w:t xml:space="preserve"> programa con mayor cobertura estatal es Joven Empléate que genero un 88% de los servicios</w:t>
      </w:r>
      <w:r w:rsidR="00C163CD">
        <w:rPr>
          <w:rFonts w:ascii="Times New Roman" w:hAnsi="Times New Roman" w:cs="Times New Roman"/>
          <w:sz w:val="24"/>
          <w:szCs w:val="24"/>
        </w:rPr>
        <w:t xml:space="preserve">, dicho programa se </w:t>
      </w:r>
      <w:r w:rsidR="00B826AB">
        <w:rPr>
          <w:rFonts w:ascii="Times New Roman" w:hAnsi="Times New Roman" w:cs="Times New Roman"/>
          <w:sz w:val="24"/>
          <w:szCs w:val="24"/>
        </w:rPr>
        <w:t>articuló</w:t>
      </w:r>
      <w:r w:rsidR="00DB084D">
        <w:rPr>
          <w:rFonts w:ascii="Times New Roman" w:hAnsi="Times New Roman" w:cs="Times New Roman"/>
          <w:sz w:val="24"/>
          <w:szCs w:val="24"/>
        </w:rPr>
        <w:t xml:space="preserve"> en dos acciones </w:t>
      </w:r>
      <w:r w:rsidR="006D1BC1">
        <w:rPr>
          <w:rFonts w:ascii="Times New Roman" w:hAnsi="Times New Roman" w:cs="Times New Roman"/>
          <w:sz w:val="24"/>
          <w:szCs w:val="24"/>
        </w:rPr>
        <w:t>con el mayor recurso presupuestal, seguido del programa Jo</w:t>
      </w:r>
      <w:r w:rsidR="00731222">
        <w:rPr>
          <w:rFonts w:ascii="Times New Roman" w:hAnsi="Times New Roman" w:cs="Times New Roman"/>
          <w:sz w:val="24"/>
          <w:szCs w:val="24"/>
        </w:rPr>
        <w:t>ven edúcate con el 9% y el cual</w:t>
      </w:r>
      <w:r w:rsidR="006D1BC1">
        <w:rPr>
          <w:rFonts w:ascii="Times New Roman" w:hAnsi="Times New Roman" w:cs="Times New Roman"/>
          <w:sz w:val="24"/>
          <w:szCs w:val="24"/>
        </w:rPr>
        <w:t xml:space="preserve"> que se vincula directamente con la categoría CPJ, tan solo 0.004% se gener</w:t>
      </w:r>
      <w:r w:rsidR="002F7512">
        <w:rPr>
          <w:rFonts w:ascii="Times New Roman" w:hAnsi="Times New Roman" w:cs="Times New Roman"/>
          <w:sz w:val="24"/>
          <w:szCs w:val="24"/>
        </w:rPr>
        <w:t>ó</w:t>
      </w:r>
      <w:r w:rsidR="006D1BC1">
        <w:rPr>
          <w:rFonts w:ascii="Times New Roman" w:hAnsi="Times New Roman" w:cs="Times New Roman"/>
          <w:sz w:val="24"/>
          <w:szCs w:val="24"/>
        </w:rPr>
        <w:t xml:space="preserve"> con el pro</w:t>
      </w:r>
      <w:r w:rsidR="002F7512">
        <w:rPr>
          <w:rFonts w:ascii="Times New Roman" w:hAnsi="Times New Roman" w:cs="Times New Roman"/>
          <w:sz w:val="24"/>
          <w:szCs w:val="24"/>
        </w:rPr>
        <w:t xml:space="preserve">grama Joven Exprésate programa correlacionado a la categoría Radio y Televisión </w:t>
      </w:r>
      <w:r w:rsidR="006D1BC1">
        <w:rPr>
          <w:rFonts w:ascii="Times New Roman" w:hAnsi="Times New Roman" w:cs="Times New Roman"/>
          <w:sz w:val="24"/>
          <w:szCs w:val="24"/>
        </w:rPr>
        <w:t>y referente con las gestión de proyectos</w:t>
      </w:r>
      <w:r w:rsidR="00CC3BE6">
        <w:rPr>
          <w:rFonts w:ascii="Times New Roman" w:hAnsi="Times New Roman" w:cs="Times New Roman"/>
          <w:sz w:val="24"/>
          <w:szCs w:val="24"/>
        </w:rPr>
        <w:t>, es dec</w:t>
      </w:r>
      <w:r w:rsidR="00081156">
        <w:rPr>
          <w:rFonts w:ascii="Times New Roman" w:hAnsi="Times New Roman" w:cs="Times New Roman"/>
          <w:sz w:val="24"/>
          <w:szCs w:val="24"/>
        </w:rPr>
        <w:t xml:space="preserve">ir la ejecución de adecuaciones </w:t>
      </w:r>
      <w:r w:rsidR="006D1BC1">
        <w:rPr>
          <w:rFonts w:ascii="Times New Roman" w:hAnsi="Times New Roman" w:cs="Times New Roman"/>
          <w:sz w:val="24"/>
          <w:szCs w:val="24"/>
        </w:rPr>
        <w:t>a favor de los centros de manera obtuvo el 3%, ya que estos son inversiones de equipamiento y mejoras a los centros quedan servicio a los jóvenes.</w:t>
      </w:r>
      <w:r w:rsidR="00CC3BE6">
        <w:rPr>
          <w:rFonts w:ascii="Times New Roman" w:hAnsi="Times New Roman" w:cs="Times New Roman"/>
          <w:sz w:val="24"/>
          <w:szCs w:val="24"/>
        </w:rPr>
        <w:t xml:space="preserve"> </w:t>
      </w:r>
      <w:r w:rsidR="00081156">
        <w:rPr>
          <w:rFonts w:ascii="Times New Roman" w:hAnsi="Times New Roman" w:cs="Times New Roman"/>
          <w:b/>
          <w:sz w:val="24"/>
          <w:szCs w:val="24"/>
        </w:rPr>
        <w:t>Respecto a</w:t>
      </w:r>
      <w:r w:rsidR="00DF5104" w:rsidRPr="00C163CD">
        <w:rPr>
          <w:rFonts w:ascii="Times New Roman" w:hAnsi="Times New Roman" w:cs="Times New Roman"/>
          <w:b/>
          <w:sz w:val="24"/>
          <w:szCs w:val="24"/>
        </w:rPr>
        <w:t xml:space="preserve"> la cobertura podemos</w:t>
      </w:r>
      <w:r w:rsidR="00CC3BE6" w:rsidRPr="00C163CD">
        <w:rPr>
          <w:rFonts w:ascii="Times New Roman" w:hAnsi="Times New Roman" w:cs="Times New Roman"/>
          <w:b/>
          <w:sz w:val="24"/>
          <w:szCs w:val="24"/>
        </w:rPr>
        <w:t xml:space="preserve"> mencionar</w:t>
      </w:r>
      <w:r w:rsidR="00C163CD">
        <w:rPr>
          <w:rFonts w:ascii="Times New Roman" w:hAnsi="Times New Roman" w:cs="Times New Roman"/>
          <w:b/>
          <w:sz w:val="24"/>
          <w:szCs w:val="24"/>
        </w:rPr>
        <w:t xml:space="preserve"> que</w:t>
      </w:r>
      <w:r w:rsidR="00CC3BE6" w:rsidRPr="00C163CD">
        <w:rPr>
          <w:rFonts w:ascii="Times New Roman" w:hAnsi="Times New Roman" w:cs="Times New Roman"/>
          <w:b/>
          <w:sz w:val="24"/>
          <w:szCs w:val="24"/>
        </w:rPr>
        <w:t xml:space="preserve"> </w:t>
      </w:r>
      <w:r w:rsidR="00DF3D49" w:rsidRPr="00C163CD">
        <w:rPr>
          <w:rFonts w:ascii="Times New Roman" w:hAnsi="Times New Roman" w:cs="Times New Roman"/>
          <w:b/>
          <w:sz w:val="24"/>
          <w:szCs w:val="24"/>
        </w:rPr>
        <w:t>aún</w:t>
      </w:r>
      <w:r w:rsidR="00CC3BE6" w:rsidRPr="00C163CD">
        <w:rPr>
          <w:rFonts w:ascii="Times New Roman" w:hAnsi="Times New Roman" w:cs="Times New Roman"/>
          <w:b/>
          <w:sz w:val="24"/>
          <w:szCs w:val="24"/>
        </w:rPr>
        <w:t xml:space="preserve"> se carece de estrategias juveniles que permitan minimizar las prácticas discriminatorias de desigualdad en los jóvenes</w:t>
      </w:r>
      <w:r w:rsidR="00C163CD">
        <w:rPr>
          <w:rFonts w:ascii="Times New Roman" w:hAnsi="Times New Roman" w:cs="Times New Roman"/>
          <w:b/>
          <w:sz w:val="24"/>
          <w:szCs w:val="24"/>
        </w:rPr>
        <w:t>,</w:t>
      </w:r>
      <w:r w:rsidR="00345549">
        <w:rPr>
          <w:rFonts w:ascii="Times New Roman" w:hAnsi="Times New Roman" w:cs="Times New Roman"/>
          <w:b/>
          <w:sz w:val="24"/>
          <w:szCs w:val="24"/>
        </w:rPr>
        <w:t xml:space="preserve"> por ello es necesario trabajar</w:t>
      </w:r>
      <w:r w:rsidR="00F35D95">
        <w:rPr>
          <w:rFonts w:ascii="Times New Roman" w:hAnsi="Times New Roman" w:cs="Times New Roman"/>
          <w:b/>
          <w:sz w:val="24"/>
          <w:szCs w:val="24"/>
        </w:rPr>
        <w:t xml:space="preserve"> </w:t>
      </w:r>
      <w:r w:rsidR="00CC3BE6" w:rsidRPr="00C163CD">
        <w:rPr>
          <w:rFonts w:ascii="Times New Roman" w:hAnsi="Times New Roman" w:cs="Times New Roman"/>
          <w:b/>
          <w:sz w:val="24"/>
          <w:szCs w:val="24"/>
        </w:rPr>
        <w:t xml:space="preserve">conjuntamente y transversalmente con las OSC y otros organismos </w:t>
      </w:r>
      <w:r w:rsidR="00345549">
        <w:rPr>
          <w:rFonts w:ascii="Times New Roman" w:hAnsi="Times New Roman" w:cs="Times New Roman"/>
          <w:b/>
          <w:sz w:val="24"/>
          <w:szCs w:val="24"/>
        </w:rPr>
        <w:t>que se dediquen</w:t>
      </w:r>
      <w:r w:rsidR="00F35D95">
        <w:rPr>
          <w:rFonts w:ascii="Times New Roman" w:hAnsi="Times New Roman" w:cs="Times New Roman"/>
          <w:b/>
          <w:sz w:val="24"/>
          <w:szCs w:val="24"/>
        </w:rPr>
        <w:t xml:space="preserve"> a bregar</w:t>
      </w:r>
      <w:r w:rsidR="00345549">
        <w:rPr>
          <w:rFonts w:ascii="Times New Roman" w:hAnsi="Times New Roman" w:cs="Times New Roman"/>
          <w:b/>
          <w:sz w:val="24"/>
          <w:szCs w:val="24"/>
        </w:rPr>
        <w:t xml:space="preserve"> </w:t>
      </w:r>
      <w:r w:rsidR="00CC3BE6" w:rsidRPr="00C163CD">
        <w:rPr>
          <w:rFonts w:ascii="Times New Roman" w:hAnsi="Times New Roman" w:cs="Times New Roman"/>
          <w:b/>
          <w:sz w:val="24"/>
          <w:szCs w:val="24"/>
        </w:rPr>
        <w:t>en pro de la juventud en el estado</w:t>
      </w:r>
      <w:r w:rsidR="00CC3BE6">
        <w:rPr>
          <w:rFonts w:ascii="Times New Roman" w:hAnsi="Times New Roman" w:cs="Times New Roman"/>
          <w:sz w:val="24"/>
          <w:szCs w:val="24"/>
        </w:rPr>
        <w:t xml:space="preserve">; </w:t>
      </w:r>
      <w:r w:rsidR="00CC3BE6" w:rsidRPr="00C163CD">
        <w:rPr>
          <w:rFonts w:ascii="Times New Roman" w:hAnsi="Times New Roman" w:cs="Times New Roman"/>
          <w:b/>
          <w:sz w:val="24"/>
          <w:szCs w:val="24"/>
        </w:rPr>
        <w:t>con la fin</w:t>
      </w:r>
      <w:r w:rsidR="00731222">
        <w:rPr>
          <w:rFonts w:ascii="Times New Roman" w:hAnsi="Times New Roman" w:cs="Times New Roman"/>
          <w:b/>
          <w:sz w:val="24"/>
          <w:szCs w:val="24"/>
        </w:rPr>
        <w:t xml:space="preserve">alidad de </w:t>
      </w:r>
      <w:r w:rsidR="00CC3BE6" w:rsidRPr="00C163CD">
        <w:rPr>
          <w:rFonts w:ascii="Times New Roman" w:hAnsi="Times New Roman" w:cs="Times New Roman"/>
          <w:b/>
          <w:sz w:val="24"/>
          <w:szCs w:val="24"/>
        </w:rPr>
        <w:t>captar mayores recursos y poder beneficiar a m</w:t>
      </w:r>
      <w:r w:rsidR="00DF3D49">
        <w:rPr>
          <w:rFonts w:ascii="Times New Roman" w:hAnsi="Times New Roman" w:cs="Times New Roman"/>
          <w:b/>
          <w:sz w:val="24"/>
          <w:szCs w:val="24"/>
        </w:rPr>
        <w:t>á</w:t>
      </w:r>
      <w:r w:rsidR="00CC3BE6" w:rsidRPr="00C163CD">
        <w:rPr>
          <w:rFonts w:ascii="Times New Roman" w:hAnsi="Times New Roman" w:cs="Times New Roman"/>
          <w:b/>
          <w:sz w:val="24"/>
          <w:szCs w:val="24"/>
        </w:rPr>
        <w:t>s jóvenes</w:t>
      </w:r>
      <w:r w:rsidR="00F35D95">
        <w:rPr>
          <w:rFonts w:ascii="Times New Roman" w:hAnsi="Times New Roman" w:cs="Times New Roman"/>
          <w:b/>
          <w:sz w:val="24"/>
          <w:szCs w:val="24"/>
        </w:rPr>
        <w:t>;</w:t>
      </w:r>
      <w:r w:rsidR="00CC3BE6" w:rsidRPr="00C163CD">
        <w:rPr>
          <w:rFonts w:ascii="Times New Roman" w:hAnsi="Times New Roman" w:cs="Times New Roman"/>
          <w:b/>
          <w:sz w:val="24"/>
          <w:szCs w:val="24"/>
        </w:rPr>
        <w:t xml:space="preserve"> con esto se puede realizar una plan estratégico en materia de proyectos a favor del desarroll</w:t>
      </w:r>
      <w:r w:rsidR="00F35D95">
        <w:rPr>
          <w:rFonts w:ascii="Times New Roman" w:hAnsi="Times New Roman" w:cs="Times New Roman"/>
          <w:b/>
          <w:sz w:val="24"/>
          <w:szCs w:val="24"/>
        </w:rPr>
        <w:t>o de los jóvenes del Estado de Baja C</w:t>
      </w:r>
      <w:r w:rsidR="00CC3BE6" w:rsidRPr="00C163CD">
        <w:rPr>
          <w:rFonts w:ascii="Times New Roman" w:hAnsi="Times New Roman" w:cs="Times New Roman"/>
          <w:b/>
          <w:sz w:val="24"/>
          <w:szCs w:val="24"/>
        </w:rPr>
        <w:t>alifornia</w:t>
      </w:r>
      <w:r w:rsidR="00E65E05">
        <w:rPr>
          <w:rFonts w:ascii="Times New Roman" w:hAnsi="Times New Roman" w:cs="Times New Roman"/>
          <w:b/>
          <w:sz w:val="24"/>
          <w:szCs w:val="24"/>
        </w:rPr>
        <w:t>.</w:t>
      </w:r>
      <w:r w:rsidR="00CC3BE6" w:rsidRPr="00C163CD">
        <w:rPr>
          <w:rFonts w:ascii="Times New Roman" w:hAnsi="Times New Roman" w:cs="Times New Roman"/>
          <w:b/>
          <w:sz w:val="24"/>
          <w:szCs w:val="24"/>
        </w:rPr>
        <w:t xml:space="preserve">    </w:t>
      </w:r>
      <w:r w:rsidR="00DF5104" w:rsidRPr="00C163CD">
        <w:rPr>
          <w:rFonts w:ascii="Times New Roman" w:hAnsi="Times New Roman" w:cs="Times New Roman"/>
          <w:b/>
          <w:sz w:val="24"/>
          <w:szCs w:val="24"/>
        </w:rPr>
        <w:t xml:space="preserve"> </w:t>
      </w:r>
    </w:p>
    <w:p w:rsidR="00DB084D" w:rsidRDefault="002D06C9" w:rsidP="0017085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B084D" w:rsidRDefault="008328BE" w:rsidP="00170858">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lastRenderedPageBreak/>
        <w:drawing>
          <wp:anchor distT="0" distB="0" distL="114300" distR="114300" simplePos="0" relativeHeight="251684864" behindDoc="1" locked="0" layoutInCell="1" allowOverlap="1">
            <wp:simplePos x="0" y="0"/>
            <wp:positionH relativeFrom="column">
              <wp:posOffset>-1252855</wp:posOffset>
            </wp:positionH>
            <wp:positionV relativeFrom="paragraph">
              <wp:posOffset>-961390</wp:posOffset>
            </wp:positionV>
            <wp:extent cx="7794625" cy="10069830"/>
            <wp:effectExtent l="19050" t="0" r="0" b="0"/>
            <wp:wrapNone/>
            <wp:docPr id="10" name="Imagen 11" descr="F:\SUBSIDIOS A PROGRAMAS PARA JOVENES\Ptroyecto 2 Subsidios a Jovenes\portadaseparadoreds yinterio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UBSIDIOS A PROGRAMAS PARA JOVENES\Ptroyecto 2 Subsidios a Jovenes\portadaseparadoreds yinteriores-12.png"/>
                    <pic:cNvPicPr>
                      <a:picLocks noChangeAspect="1" noChangeArrowheads="1"/>
                    </pic:cNvPicPr>
                  </pic:nvPicPr>
                  <pic:blipFill>
                    <a:blip r:embed="rId29" cstate="print"/>
                    <a:srcRect/>
                    <a:stretch>
                      <a:fillRect/>
                    </a:stretch>
                  </pic:blipFill>
                  <pic:spPr bwMode="auto">
                    <a:xfrm>
                      <a:off x="0" y="0"/>
                      <a:ext cx="7794625" cy="10069830"/>
                    </a:xfrm>
                    <a:prstGeom prst="rect">
                      <a:avLst/>
                    </a:prstGeom>
                    <a:noFill/>
                    <a:ln w="9525">
                      <a:noFill/>
                      <a:miter lim="800000"/>
                      <a:headEnd/>
                      <a:tailEnd/>
                    </a:ln>
                  </pic:spPr>
                </pic:pic>
              </a:graphicData>
            </a:graphic>
          </wp:anchor>
        </w:drawing>
      </w:r>
    </w:p>
    <w:p w:rsidR="00DB084D" w:rsidRDefault="00DB084D" w:rsidP="00170858">
      <w:pPr>
        <w:spacing w:line="360" w:lineRule="auto"/>
        <w:jc w:val="both"/>
        <w:rPr>
          <w:rFonts w:ascii="Times New Roman" w:hAnsi="Times New Roman" w:cs="Times New Roman"/>
          <w:sz w:val="24"/>
          <w:szCs w:val="24"/>
        </w:rPr>
      </w:pPr>
    </w:p>
    <w:p w:rsidR="006D1BC1" w:rsidRDefault="006D1BC1" w:rsidP="006D1BC1">
      <w:pPr>
        <w:spacing w:line="360" w:lineRule="auto"/>
        <w:jc w:val="center"/>
        <w:rPr>
          <w:rFonts w:cstheme="minorHAnsi"/>
          <w:color w:val="000000" w:themeColor="text1"/>
          <w:sz w:val="40"/>
        </w:rPr>
      </w:pPr>
    </w:p>
    <w:p w:rsidR="006D1BC1" w:rsidRDefault="006D1BC1" w:rsidP="006D1BC1">
      <w:pPr>
        <w:spacing w:line="360" w:lineRule="auto"/>
        <w:jc w:val="center"/>
        <w:rPr>
          <w:rFonts w:cstheme="minorHAnsi"/>
          <w:color w:val="000000" w:themeColor="text1"/>
          <w:sz w:val="40"/>
        </w:rPr>
      </w:pPr>
    </w:p>
    <w:p w:rsidR="006D1BC1" w:rsidRDefault="006D1BC1" w:rsidP="006D1BC1">
      <w:pPr>
        <w:spacing w:line="360" w:lineRule="auto"/>
        <w:jc w:val="center"/>
        <w:rPr>
          <w:rFonts w:cstheme="minorHAnsi"/>
          <w:color w:val="000000" w:themeColor="text1"/>
          <w:sz w:val="40"/>
        </w:rPr>
      </w:pPr>
    </w:p>
    <w:p w:rsidR="00FC3B1B" w:rsidRDefault="00FC3B1B" w:rsidP="00CC3BE6">
      <w:pPr>
        <w:spacing w:line="360" w:lineRule="auto"/>
        <w:rPr>
          <w:rFonts w:cstheme="minorHAnsi"/>
          <w:b/>
          <w:color w:val="000000" w:themeColor="text1"/>
          <w:sz w:val="40"/>
        </w:rPr>
      </w:pPr>
    </w:p>
    <w:p w:rsidR="006D1BC1" w:rsidRPr="00D02BA7" w:rsidRDefault="00A823A2" w:rsidP="00D02BA7">
      <w:pPr>
        <w:pStyle w:val="Sinespaciado"/>
        <w:jc w:val="center"/>
        <w:rPr>
          <w:rFonts w:asciiTheme="minorHAnsi" w:hAnsiTheme="minorHAnsi" w:cstheme="minorHAnsi"/>
          <w:b/>
          <w:i/>
          <w:sz w:val="40"/>
        </w:rPr>
      </w:pPr>
      <w:r w:rsidRPr="00CB5E69">
        <w:rPr>
          <w:rFonts w:asciiTheme="minorHAnsi" w:hAnsiTheme="minorHAnsi" w:cstheme="minorHAnsi"/>
          <w:b/>
          <w:i/>
          <w:sz w:val="40"/>
        </w:rPr>
        <w:t>6</w:t>
      </w:r>
      <w:r w:rsidR="00C163CD">
        <w:rPr>
          <w:rFonts w:asciiTheme="minorHAnsi" w:hAnsiTheme="minorHAnsi" w:cstheme="minorHAnsi"/>
          <w:b/>
          <w:i/>
          <w:sz w:val="40"/>
        </w:rPr>
        <w:t xml:space="preserve">. </w:t>
      </w:r>
      <w:r w:rsidR="00E57B19">
        <w:rPr>
          <w:rFonts w:asciiTheme="minorHAnsi" w:hAnsiTheme="minorHAnsi" w:cstheme="minorHAnsi"/>
          <w:b/>
          <w:i/>
          <w:sz w:val="40"/>
        </w:rPr>
        <w:t xml:space="preserve">ANÁLISIS DE LOS </w:t>
      </w:r>
      <w:r w:rsidR="006D1BC1" w:rsidRPr="00CB5E69">
        <w:rPr>
          <w:rFonts w:asciiTheme="minorHAnsi" w:hAnsiTheme="minorHAnsi" w:cstheme="minorHAnsi"/>
          <w:b/>
          <w:i/>
          <w:sz w:val="40"/>
        </w:rPr>
        <w:t xml:space="preserve">ASPECTOS SUSCEPTIBLES DE </w:t>
      </w:r>
      <w:r w:rsidR="00E05DBD" w:rsidRPr="00CB5E69">
        <w:rPr>
          <w:rFonts w:asciiTheme="minorHAnsi" w:hAnsiTheme="minorHAnsi" w:cstheme="minorHAnsi"/>
          <w:b/>
          <w:i/>
          <w:sz w:val="40"/>
        </w:rPr>
        <w:t>MEJORA</w:t>
      </w:r>
      <w:r w:rsidR="006D1BC1" w:rsidRPr="00CB5E69">
        <w:rPr>
          <w:rFonts w:asciiTheme="minorHAnsi" w:hAnsiTheme="minorHAnsi" w:cstheme="minorHAnsi"/>
          <w:b/>
          <w:i/>
          <w:sz w:val="40"/>
        </w:rPr>
        <w:t xml:space="preserve"> (ASM)</w:t>
      </w:r>
      <w:r w:rsidR="00E57B19">
        <w:rPr>
          <w:rFonts w:asciiTheme="minorHAnsi" w:hAnsiTheme="minorHAnsi" w:cstheme="minorHAnsi"/>
          <w:b/>
          <w:i/>
          <w:sz w:val="40"/>
        </w:rPr>
        <w:t>, EJERCICIO 2017</w:t>
      </w:r>
    </w:p>
    <w:p w:rsidR="00FC3B1B" w:rsidRDefault="00FC3B1B" w:rsidP="006D1BC1">
      <w:pPr>
        <w:spacing w:line="360" w:lineRule="auto"/>
        <w:jc w:val="center"/>
        <w:rPr>
          <w:rFonts w:cstheme="minorHAnsi"/>
          <w:b/>
          <w:color w:val="000000" w:themeColor="text1"/>
          <w:sz w:val="40"/>
        </w:rPr>
      </w:pPr>
    </w:p>
    <w:p w:rsidR="00FC3B1B" w:rsidRDefault="00FC3B1B" w:rsidP="006D1BC1">
      <w:pPr>
        <w:spacing w:line="360" w:lineRule="auto"/>
        <w:jc w:val="center"/>
        <w:rPr>
          <w:rFonts w:cstheme="minorHAnsi"/>
          <w:b/>
          <w:color w:val="000000" w:themeColor="text1"/>
          <w:sz w:val="40"/>
        </w:rPr>
      </w:pPr>
    </w:p>
    <w:p w:rsidR="00FC3B1B" w:rsidRDefault="00FC3B1B" w:rsidP="006D1BC1">
      <w:pPr>
        <w:spacing w:line="360" w:lineRule="auto"/>
        <w:jc w:val="center"/>
        <w:rPr>
          <w:rFonts w:cstheme="minorHAnsi"/>
          <w:b/>
          <w:color w:val="000000" w:themeColor="text1"/>
          <w:sz w:val="40"/>
        </w:rPr>
      </w:pPr>
    </w:p>
    <w:p w:rsidR="00FC3B1B" w:rsidRDefault="00FC3B1B" w:rsidP="006D1BC1">
      <w:pPr>
        <w:spacing w:line="360" w:lineRule="auto"/>
        <w:jc w:val="center"/>
        <w:rPr>
          <w:rFonts w:cstheme="minorHAnsi"/>
          <w:b/>
          <w:color w:val="000000" w:themeColor="text1"/>
          <w:sz w:val="40"/>
        </w:rPr>
      </w:pPr>
    </w:p>
    <w:p w:rsidR="00FC3B1B" w:rsidRDefault="00FC3B1B" w:rsidP="006D1BC1">
      <w:pPr>
        <w:spacing w:line="360" w:lineRule="auto"/>
        <w:jc w:val="center"/>
        <w:rPr>
          <w:rFonts w:cstheme="minorHAnsi"/>
          <w:b/>
          <w:color w:val="000000" w:themeColor="text1"/>
          <w:sz w:val="40"/>
        </w:rPr>
      </w:pPr>
    </w:p>
    <w:p w:rsidR="004E028C" w:rsidRDefault="004E028C" w:rsidP="00FC3B1B">
      <w:pPr>
        <w:spacing w:line="360" w:lineRule="auto"/>
        <w:jc w:val="both"/>
        <w:rPr>
          <w:rFonts w:cstheme="minorHAnsi"/>
          <w:b/>
          <w:color w:val="000000" w:themeColor="text1"/>
          <w:sz w:val="40"/>
        </w:rPr>
      </w:pPr>
    </w:p>
    <w:p w:rsidR="004E028C" w:rsidRDefault="004E028C" w:rsidP="00FC3B1B">
      <w:pPr>
        <w:spacing w:line="360" w:lineRule="auto"/>
        <w:jc w:val="both"/>
        <w:rPr>
          <w:rFonts w:ascii="Times New Roman" w:hAnsi="Times New Roman" w:cs="Times New Roman"/>
          <w:sz w:val="24"/>
          <w:szCs w:val="24"/>
        </w:rPr>
      </w:pPr>
    </w:p>
    <w:p w:rsidR="004E028C" w:rsidRDefault="004E028C" w:rsidP="00FC3B1B">
      <w:pPr>
        <w:spacing w:line="360" w:lineRule="auto"/>
        <w:jc w:val="both"/>
        <w:rPr>
          <w:rFonts w:ascii="Times New Roman" w:hAnsi="Times New Roman" w:cs="Times New Roman"/>
          <w:sz w:val="24"/>
          <w:szCs w:val="24"/>
        </w:rPr>
      </w:pPr>
    </w:p>
    <w:p w:rsidR="002D06C9" w:rsidRDefault="002D06C9" w:rsidP="00FC3B1B">
      <w:pPr>
        <w:spacing w:line="360" w:lineRule="auto"/>
        <w:jc w:val="both"/>
        <w:rPr>
          <w:rFonts w:ascii="Times New Roman" w:hAnsi="Times New Roman" w:cs="Times New Roman"/>
          <w:sz w:val="24"/>
          <w:szCs w:val="24"/>
        </w:rPr>
      </w:pPr>
    </w:p>
    <w:p w:rsidR="002D06C9" w:rsidRDefault="002D06C9" w:rsidP="00FC3B1B">
      <w:pPr>
        <w:spacing w:line="360" w:lineRule="auto"/>
        <w:jc w:val="both"/>
        <w:rPr>
          <w:rFonts w:ascii="Times New Roman" w:hAnsi="Times New Roman" w:cs="Times New Roman"/>
          <w:sz w:val="24"/>
          <w:szCs w:val="24"/>
        </w:rPr>
      </w:pPr>
    </w:p>
    <w:p w:rsidR="00E65E05" w:rsidRDefault="004E028C" w:rsidP="00FC3B1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96128" behindDoc="0" locked="0" layoutInCell="1" allowOverlap="1">
            <wp:simplePos x="0" y="0"/>
            <wp:positionH relativeFrom="column">
              <wp:posOffset>3752850</wp:posOffset>
            </wp:positionH>
            <wp:positionV relativeFrom="paragraph">
              <wp:posOffset>795655</wp:posOffset>
            </wp:positionV>
            <wp:extent cx="1555115" cy="1555115"/>
            <wp:effectExtent l="0" t="0" r="0" b="0"/>
            <wp:wrapThrough wrapText="bothSides">
              <wp:wrapPolygon edited="0">
                <wp:start x="9526" y="1058"/>
                <wp:lineTo x="7409" y="1323"/>
                <wp:lineTo x="2381" y="4234"/>
                <wp:lineTo x="2381" y="5292"/>
                <wp:lineTo x="794" y="9526"/>
                <wp:lineTo x="1058" y="13759"/>
                <wp:lineTo x="3704" y="18522"/>
                <wp:lineTo x="7673" y="20639"/>
                <wp:lineTo x="8467" y="20639"/>
                <wp:lineTo x="13759" y="20639"/>
                <wp:lineTo x="14553" y="20639"/>
                <wp:lineTo x="18522" y="18257"/>
                <wp:lineTo x="18786" y="17993"/>
                <wp:lineTo x="21168" y="14024"/>
                <wp:lineTo x="21168" y="9526"/>
                <wp:lineTo x="20374" y="6350"/>
                <wp:lineTo x="19845" y="4498"/>
                <wp:lineTo x="14288" y="1323"/>
                <wp:lineTo x="12436" y="1058"/>
                <wp:lineTo x="9526" y="1058"/>
              </wp:wrapPolygon>
            </wp:wrapThrough>
            <wp:docPr id="30" name="Imagen 5" descr="Resultado de imagen para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n/a"/>
                    <pic:cNvPicPr>
                      <a:picLocks noChangeAspect="1" noChangeArrowheads="1"/>
                    </pic:cNvPicPr>
                  </pic:nvPicPr>
                  <pic:blipFill>
                    <a:blip r:embed="rId30"/>
                    <a:srcRect/>
                    <a:stretch>
                      <a:fillRect/>
                    </a:stretch>
                  </pic:blipFill>
                  <pic:spPr bwMode="auto">
                    <a:xfrm>
                      <a:off x="0" y="0"/>
                      <a:ext cx="1555115" cy="1555115"/>
                    </a:xfrm>
                    <a:prstGeom prst="rect">
                      <a:avLst/>
                    </a:prstGeom>
                    <a:noFill/>
                    <a:ln w="9525">
                      <a:noFill/>
                      <a:miter lim="800000"/>
                      <a:headEnd/>
                      <a:tailEnd/>
                    </a:ln>
                  </pic:spPr>
                </pic:pic>
              </a:graphicData>
            </a:graphic>
          </wp:anchor>
        </w:drawing>
      </w:r>
      <w:r w:rsidR="00FC3B1B" w:rsidRPr="00FC3B1B">
        <w:rPr>
          <w:rFonts w:ascii="Times New Roman" w:hAnsi="Times New Roman" w:cs="Times New Roman"/>
          <w:sz w:val="24"/>
          <w:szCs w:val="24"/>
        </w:rPr>
        <w:t>Actualmente</w:t>
      </w:r>
      <w:r w:rsidR="009B2F16">
        <w:rPr>
          <w:rFonts w:ascii="Times New Roman" w:hAnsi="Times New Roman" w:cs="Times New Roman"/>
          <w:sz w:val="24"/>
          <w:szCs w:val="24"/>
        </w:rPr>
        <w:t xml:space="preserve"> en el estado de </w:t>
      </w:r>
      <w:r w:rsidR="00B9582A" w:rsidRPr="00B9582A">
        <w:rPr>
          <w:rFonts w:ascii="Times New Roman" w:hAnsi="Times New Roman" w:cs="Times New Roman"/>
          <w:sz w:val="24"/>
          <w:szCs w:val="24"/>
        </w:rPr>
        <w:t>Baja C</w:t>
      </w:r>
      <w:r w:rsidR="009B2F16" w:rsidRPr="00B9582A">
        <w:rPr>
          <w:rFonts w:ascii="Times New Roman" w:hAnsi="Times New Roman" w:cs="Times New Roman"/>
          <w:sz w:val="24"/>
          <w:szCs w:val="24"/>
        </w:rPr>
        <w:t>alifornia</w:t>
      </w:r>
      <w:r w:rsidR="009B2F16">
        <w:rPr>
          <w:rFonts w:ascii="Times New Roman" w:hAnsi="Times New Roman" w:cs="Times New Roman"/>
          <w:sz w:val="24"/>
          <w:szCs w:val="24"/>
        </w:rPr>
        <w:t xml:space="preserve"> el</w:t>
      </w:r>
      <w:r w:rsidR="00FC3B1B">
        <w:rPr>
          <w:rFonts w:ascii="Times New Roman" w:hAnsi="Times New Roman" w:cs="Times New Roman"/>
          <w:sz w:val="24"/>
          <w:szCs w:val="24"/>
        </w:rPr>
        <w:t xml:space="preserve"> programa U</w:t>
      </w:r>
      <w:r w:rsidR="009B2F16">
        <w:rPr>
          <w:rFonts w:ascii="Times New Roman" w:hAnsi="Times New Roman" w:cs="Times New Roman"/>
          <w:sz w:val="24"/>
          <w:szCs w:val="24"/>
        </w:rPr>
        <w:t xml:space="preserve">008 Subsidios a Programa para </w:t>
      </w:r>
      <w:r w:rsidR="00FC3B1B">
        <w:rPr>
          <w:rFonts w:ascii="Times New Roman" w:hAnsi="Times New Roman" w:cs="Times New Roman"/>
          <w:sz w:val="24"/>
          <w:szCs w:val="24"/>
        </w:rPr>
        <w:t>Jóvenes</w:t>
      </w:r>
      <w:r w:rsidR="009B2F16">
        <w:rPr>
          <w:rFonts w:ascii="Times New Roman" w:hAnsi="Times New Roman" w:cs="Times New Roman"/>
          <w:sz w:val="24"/>
          <w:szCs w:val="24"/>
        </w:rPr>
        <w:t xml:space="preserve">, </w:t>
      </w:r>
      <w:r w:rsidR="00FC3B1B">
        <w:rPr>
          <w:rFonts w:ascii="Times New Roman" w:hAnsi="Times New Roman" w:cs="Times New Roman"/>
          <w:sz w:val="24"/>
          <w:szCs w:val="24"/>
        </w:rPr>
        <w:t>no</w:t>
      </w:r>
      <w:r w:rsidR="00132BE8">
        <w:rPr>
          <w:rFonts w:ascii="Times New Roman" w:hAnsi="Times New Roman" w:cs="Times New Roman"/>
          <w:sz w:val="24"/>
          <w:szCs w:val="24"/>
        </w:rPr>
        <w:t xml:space="preserve"> </w:t>
      </w:r>
      <w:r w:rsidR="00FC3B1B">
        <w:rPr>
          <w:rFonts w:ascii="Times New Roman" w:hAnsi="Times New Roman" w:cs="Times New Roman"/>
          <w:sz w:val="24"/>
          <w:szCs w:val="24"/>
        </w:rPr>
        <w:t xml:space="preserve">cuenta con alguna evaluación de diseño </w:t>
      </w:r>
      <w:r w:rsidR="00DF3D49">
        <w:rPr>
          <w:rFonts w:ascii="Times New Roman" w:hAnsi="Times New Roman" w:cs="Times New Roman"/>
          <w:sz w:val="24"/>
          <w:szCs w:val="24"/>
        </w:rPr>
        <w:t>o</w:t>
      </w:r>
      <w:r w:rsidR="00FC3B1B">
        <w:rPr>
          <w:rFonts w:ascii="Times New Roman" w:hAnsi="Times New Roman" w:cs="Times New Roman"/>
          <w:sz w:val="24"/>
          <w:szCs w:val="24"/>
        </w:rPr>
        <w:t xml:space="preserve"> de desempeño</w:t>
      </w:r>
      <w:r w:rsidR="009B2F16">
        <w:rPr>
          <w:rFonts w:ascii="Times New Roman" w:hAnsi="Times New Roman" w:cs="Times New Roman"/>
          <w:sz w:val="24"/>
          <w:szCs w:val="24"/>
        </w:rPr>
        <w:t xml:space="preserve"> de</w:t>
      </w:r>
      <w:r w:rsidR="00FC3B1B">
        <w:rPr>
          <w:rFonts w:ascii="Times New Roman" w:hAnsi="Times New Roman" w:cs="Times New Roman"/>
          <w:sz w:val="24"/>
          <w:szCs w:val="24"/>
        </w:rPr>
        <w:t xml:space="preserve"> años anterior</w:t>
      </w:r>
      <w:r w:rsidR="009B2F16">
        <w:rPr>
          <w:rFonts w:ascii="Times New Roman" w:hAnsi="Times New Roman" w:cs="Times New Roman"/>
          <w:sz w:val="24"/>
          <w:szCs w:val="24"/>
        </w:rPr>
        <w:t>es</w:t>
      </w:r>
      <w:r w:rsidR="00FC3B1B">
        <w:rPr>
          <w:rFonts w:ascii="Times New Roman" w:hAnsi="Times New Roman" w:cs="Times New Roman"/>
          <w:sz w:val="24"/>
          <w:szCs w:val="24"/>
        </w:rPr>
        <w:t>, por lo que no s</w:t>
      </w:r>
      <w:r w:rsidR="004A7D8E">
        <w:rPr>
          <w:rFonts w:ascii="Times New Roman" w:hAnsi="Times New Roman" w:cs="Times New Roman"/>
          <w:sz w:val="24"/>
          <w:szCs w:val="24"/>
        </w:rPr>
        <w:t xml:space="preserve">e cuenta con aspectos </w:t>
      </w:r>
      <w:r w:rsidR="00FC3B1B">
        <w:rPr>
          <w:rFonts w:ascii="Times New Roman" w:hAnsi="Times New Roman" w:cs="Times New Roman"/>
          <w:sz w:val="24"/>
          <w:szCs w:val="24"/>
        </w:rPr>
        <w:t>de mejora con respecto a recomendaciones realizadas por organismos,</w:t>
      </w:r>
      <w:r w:rsidR="009B2F16">
        <w:rPr>
          <w:rFonts w:ascii="Times New Roman" w:hAnsi="Times New Roman" w:cs="Times New Roman"/>
          <w:sz w:val="24"/>
          <w:szCs w:val="24"/>
        </w:rPr>
        <w:t xml:space="preserve"> y/</w:t>
      </w:r>
      <w:r w:rsidR="009C027F">
        <w:rPr>
          <w:rFonts w:ascii="Times New Roman" w:hAnsi="Times New Roman" w:cs="Times New Roman"/>
          <w:sz w:val="24"/>
          <w:szCs w:val="24"/>
        </w:rPr>
        <w:t>o</w:t>
      </w:r>
      <w:r w:rsidR="00FC3B1B">
        <w:rPr>
          <w:rFonts w:ascii="Times New Roman" w:hAnsi="Times New Roman" w:cs="Times New Roman"/>
          <w:sz w:val="24"/>
          <w:szCs w:val="24"/>
        </w:rPr>
        <w:t xml:space="preserve"> c</w:t>
      </w:r>
      <w:r w:rsidR="00E65E05">
        <w:rPr>
          <w:rFonts w:ascii="Times New Roman" w:hAnsi="Times New Roman" w:cs="Times New Roman"/>
          <w:sz w:val="24"/>
          <w:szCs w:val="24"/>
        </w:rPr>
        <w:t>onsultorías externas e internas.</w:t>
      </w:r>
      <w:r w:rsidR="00081156" w:rsidRPr="00081156">
        <w:t xml:space="preserve"> </w:t>
      </w:r>
    </w:p>
    <w:p w:rsidR="00081156" w:rsidRDefault="00081156" w:rsidP="004E028C">
      <w:pPr>
        <w:spacing w:line="360" w:lineRule="auto"/>
        <w:jc w:val="both"/>
        <w:rPr>
          <w:rFonts w:ascii="Times New Roman" w:hAnsi="Times New Roman" w:cs="Times New Roman"/>
          <w:sz w:val="24"/>
          <w:szCs w:val="24"/>
        </w:rPr>
      </w:pPr>
    </w:p>
    <w:p w:rsidR="004E028C" w:rsidRPr="004E028C" w:rsidRDefault="004E1A19" w:rsidP="004E028C">
      <w:pPr>
        <w:spacing w:line="360" w:lineRule="auto"/>
        <w:jc w:val="both"/>
        <w:rPr>
          <w:rFonts w:ascii="Times New Roman" w:hAnsi="Times New Roman" w:cs="Times New Roman"/>
          <w:b/>
          <w:sz w:val="32"/>
          <w:szCs w:val="24"/>
        </w:rPr>
      </w:pPr>
      <w:r>
        <w:rPr>
          <w:rFonts w:ascii="Times New Roman" w:hAnsi="Times New Roman" w:cs="Times New Roman"/>
          <w:noProof/>
          <w:sz w:val="24"/>
          <w:szCs w:val="24"/>
          <w:lang w:eastAsia="es-MX"/>
        </w:rPr>
        <w:pict>
          <v:rect id="_x0000_s1073" style="position:absolute;left:0;text-align:left;margin-left:196.4pt;margin-top:.05pt;width:76.7pt;height:8.4pt;z-index:251697152" fillcolor="black [3200]" strokecolor="#f2f2f2 [3041]" strokeweight="3pt">
            <v:shadow on="t" type="perspective" color="#7f7f7f [1601]" opacity=".5" offset="1pt" offset2="-1pt"/>
          </v:rect>
        </w:pict>
      </w:r>
      <w:r>
        <w:rPr>
          <w:rFonts w:ascii="Times New Roman" w:hAnsi="Times New Roman" w:cs="Times New Roman"/>
          <w:noProof/>
          <w:sz w:val="24"/>
          <w:szCs w:val="24"/>
          <w:lang w:eastAsia="es-MX"/>
        </w:rPr>
        <w:pict>
          <v:rect id="_x0000_s1074" style="position:absolute;left:0;text-align:left;margin-left:197pt;margin-top:15.95pt;width:76.7pt;height:8.4pt;z-index:251698176" fillcolor="black [3200]" strokecolor="#f2f2f2 [3041]" strokeweight="3pt">
            <v:shadow on="t" type="perspective" color="#7f7f7f [1601]" opacity=".5" offset="1pt" offset2="-1pt"/>
          </v:rect>
        </w:pict>
      </w:r>
      <w:r w:rsidR="004E028C" w:rsidRPr="004E028C">
        <w:rPr>
          <w:rFonts w:ascii="Times New Roman" w:hAnsi="Times New Roman" w:cs="Times New Roman"/>
          <w:b/>
          <w:sz w:val="32"/>
          <w:szCs w:val="24"/>
        </w:rPr>
        <w:t>Valoración</w:t>
      </w:r>
      <w:r w:rsidR="004E028C">
        <w:rPr>
          <w:rFonts w:ascii="Times New Roman" w:hAnsi="Times New Roman" w:cs="Times New Roman"/>
          <w:b/>
          <w:sz w:val="32"/>
          <w:szCs w:val="24"/>
        </w:rPr>
        <w:t xml:space="preserve"> </w:t>
      </w:r>
      <w:r w:rsidR="00E57B19">
        <w:rPr>
          <w:rFonts w:ascii="Times New Roman" w:hAnsi="Times New Roman" w:cs="Times New Roman"/>
          <w:b/>
          <w:sz w:val="32"/>
          <w:szCs w:val="24"/>
        </w:rPr>
        <w:t>de los ASM</w:t>
      </w:r>
      <w:r w:rsidR="004E028C">
        <w:rPr>
          <w:rFonts w:ascii="Times New Roman" w:hAnsi="Times New Roman" w:cs="Times New Roman"/>
          <w:b/>
          <w:sz w:val="32"/>
          <w:szCs w:val="24"/>
        </w:rPr>
        <w:t xml:space="preserve"> </w:t>
      </w:r>
      <w:r w:rsidR="004E028C" w:rsidRPr="004E028C">
        <w:rPr>
          <w:rFonts w:ascii="Times New Roman" w:hAnsi="Times New Roman" w:cs="Times New Roman"/>
          <w:b/>
          <w:sz w:val="32"/>
          <w:szCs w:val="24"/>
        </w:rPr>
        <w:t xml:space="preserve"> </w:t>
      </w:r>
    </w:p>
    <w:p w:rsidR="004E028C" w:rsidRDefault="004E028C" w:rsidP="00FC3B1B">
      <w:pPr>
        <w:spacing w:line="360" w:lineRule="auto"/>
        <w:jc w:val="both"/>
        <w:rPr>
          <w:rFonts w:ascii="Times New Roman" w:hAnsi="Times New Roman" w:cs="Times New Roman"/>
          <w:sz w:val="24"/>
          <w:szCs w:val="24"/>
        </w:rPr>
      </w:pPr>
    </w:p>
    <w:p w:rsidR="009B2F16" w:rsidRDefault="00B9582A" w:rsidP="00FC3B1B">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FC3B1B">
        <w:rPr>
          <w:rFonts w:ascii="Times New Roman" w:hAnsi="Times New Roman" w:cs="Times New Roman"/>
          <w:sz w:val="24"/>
          <w:szCs w:val="24"/>
        </w:rPr>
        <w:t>s de carácter general integra</w:t>
      </w:r>
      <w:r w:rsidR="009B2F16">
        <w:rPr>
          <w:rFonts w:ascii="Times New Roman" w:hAnsi="Times New Roman" w:cs="Times New Roman"/>
          <w:sz w:val="24"/>
          <w:szCs w:val="24"/>
        </w:rPr>
        <w:t>r</w:t>
      </w:r>
      <w:r w:rsidR="00FC3B1B">
        <w:rPr>
          <w:rFonts w:ascii="Times New Roman" w:hAnsi="Times New Roman" w:cs="Times New Roman"/>
          <w:sz w:val="24"/>
          <w:szCs w:val="24"/>
        </w:rPr>
        <w:t xml:space="preserve"> </w:t>
      </w:r>
      <w:r w:rsidR="009B2F16">
        <w:rPr>
          <w:rFonts w:ascii="Times New Roman" w:hAnsi="Times New Roman" w:cs="Times New Roman"/>
          <w:sz w:val="24"/>
          <w:szCs w:val="24"/>
        </w:rPr>
        <w:t>lo</w:t>
      </w:r>
      <w:r>
        <w:rPr>
          <w:rFonts w:ascii="Times New Roman" w:hAnsi="Times New Roman" w:cs="Times New Roman"/>
          <w:sz w:val="24"/>
          <w:szCs w:val="24"/>
        </w:rPr>
        <w:t>s</w:t>
      </w:r>
      <w:r w:rsidR="009B2F16">
        <w:rPr>
          <w:rFonts w:ascii="Times New Roman" w:hAnsi="Times New Roman" w:cs="Times New Roman"/>
          <w:sz w:val="24"/>
          <w:szCs w:val="24"/>
        </w:rPr>
        <w:t xml:space="preserve"> siguiente</w:t>
      </w:r>
      <w:r>
        <w:rPr>
          <w:rFonts w:ascii="Times New Roman" w:hAnsi="Times New Roman" w:cs="Times New Roman"/>
          <w:sz w:val="24"/>
          <w:szCs w:val="24"/>
        </w:rPr>
        <w:t>s aspectos</w:t>
      </w:r>
      <w:r w:rsidR="009B2F16">
        <w:rPr>
          <w:rFonts w:ascii="Times New Roman" w:hAnsi="Times New Roman" w:cs="Times New Roman"/>
          <w:sz w:val="24"/>
          <w:szCs w:val="24"/>
        </w:rPr>
        <w:t>:</w:t>
      </w:r>
    </w:p>
    <w:p w:rsidR="009B2F16" w:rsidRPr="004E028C" w:rsidRDefault="00CE2C11" w:rsidP="004E028C">
      <w:pPr>
        <w:shd w:val="clear" w:color="auto" w:fill="95B3D7" w:themeFill="accent1" w:themeFillTint="99"/>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Recomendaciones de </w:t>
      </w:r>
      <w:r w:rsidR="009B2F16" w:rsidRPr="009B2F16">
        <w:rPr>
          <w:rFonts w:ascii="Times New Roman" w:hAnsi="Times New Roman" w:cs="Times New Roman"/>
          <w:b/>
          <w:sz w:val="24"/>
          <w:szCs w:val="24"/>
        </w:rPr>
        <w:t>Aspecto</w:t>
      </w:r>
      <w:r>
        <w:rPr>
          <w:rFonts w:ascii="Times New Roman" w:hAnsi="Times New Roman" w:cs="Times New Roman"/>
          <w:b/>
          <w:sz w:val="24"/>
          <w:szCs w:val="24"/>
        </w:rPr>
        <w:t>s</w:t>
      </w:r>
      <w:r w:rsidR="009B2F16" w:rsidRPr="009B2F16">
        <w:rPr>
          <w:rFonts w:ascii="Times New Roman" w:hAnsi="Times New Roman" w:cs="Times New Roman"/>
          <w:b/>
          <w:sz w:val="24"/>
          <w:szCs w:val="24"/>
        </w:rPr>
        <w:t xml:space="preserve"> de </w:t>
      </w:r>
      <w:r w:rsidR="00E92314" w:rsidRPr="00F912D9">
        <w:rPr>
          <w:rFonts w:ascii="Times New Roman" w:hAnsi="Times New Roman" w:cs="Times New Roman"/>
          <w:b/>
          <w:sz w:val="24"/>
          <w:szCs w:val="24"/>
        </w:rPr>
        <w:t>Mejora Institucional</w:t>
      </w:r>
    </w:p>
    <w:p w:rsidR="00CE2C11" w:rsidRDefault="00132BE8" w:rsidP="00CE2C11">
      <w:pPr>
        <w:spacing w:line="360" w:lineRule="auto"/>
        <w:jc w:val="both"/>
        <w:rPr>
          <w:rFonts w:ascii="Times New Roman" w:hAnsi="Times New Roman" w:cs="Times New Roman"/>
          <w:b/>
          <w:sz w:val="24"/>
          <w:szCs w:val="24"/>
        </w:rPr>
      </w:pPr>
      <w:r>
        <w:rPr>
          <w:rFonts w:ascii="Times New Roman" w:hAnsi="Times New Roman" w:cs="Times New Roman"/>
          <w:b/>
          <w:sz w:val="24"/>
          <w:szCs w:val="24"/>
        </w:rPr>
        <w:t>Institucional</w:t>
      </w:r>
    </w:p>
    <w:p w:rsidR="00045DBB" w:rsidRPr="004E028C" w:rsidRDefault="00045DBB" w:rsidP="004E028C">
      <w:pPr>
        <w:spacing w:line="360" w:lineRule="auto"/>
        <w:ind w:left="709"/>
        <w:jc w:val="both"/>
        <w:rPr>
          <w:rFonts w:ascii="Times New Roman" w:hAnsi="Times New Roman" w:cs="Times New Roman"/>
          <w:sz w:val="24"/>
          <w:szCs w:val="24"/>
        </w:rPr>
      </w:pPr>
      <w:r>
        <w:rPr>
          <w:rFonts w:ascii="Times New Roman" w:hAnsi="Times New Roman"/>
          <w:sz w:val="24"/>
        </w:rPr>
        <w:t xml:space="preserve"> </w:t>
      </w:r>
      <w:r w:rsidRPr="00045DBB">
        <w:rPr>
          <w:rFonts w:ascii="Times New Roman" w:hAnsi="Times New Roman"/>
          <w:b/>
          <w:sz w:val="24"/>
        </w:rPr>
        <w:t>1.</w:t>
      </w:r>
      <w:r w:rsidR="00132BE8" w:rsidRPr="00132BE8">
        <w:rPr>
          <w:rFonts w:ascii="Times New Roman" w:hAnsi="Times New Roman" w:cs="Times New Roman"/>
          <w:sz w:val="24"/>
          <w:szCs w:val="24"/>
        </w:rPr>
        <w:t xml:space="preserve"> </w:t>
      </w:r>
      <w:r w:rsidR="00132BE8">
        <w:rPr>
          <w:rFonts w:ascii="Times New Roman" w:hAnsi="Times New Roman" w:cs="Times New Roman"/>
          <w:sz w:val="24"/>
          <w:szCs w:val="24"/>
        </w:rPr>
        <w:t>C</w:t>
      </w:r>
      <w:r w:rsidR="00132BE8" w:rsidRPr="00F42E4B">
        <w:rPr>
          <w:rFonts w:ascii="Times New Roman" w:hAnsi="Times New Roman" w:cs="Times New Roman"/>
          <w:sz w:val="24"/>
          <w:szCs w:val="24"/>
        </w:rPr>
        <w:t>oordinarse trasversalm</w:t>
      </w:r>
      <w:r w:rsidR="00132BE8">
        <w:rPr>
          <w:rFonts w:ascii="Times New Roman" w:hAnsi="Times New Roman" w:cs="Times New Roman"/>
          <w:sz w:val="24"/>
          <w:szCs w:val="24"/>
        </w:rPr>
        <w:t>ente e interinstitucionalmente con las</w:t>
      </w:r>
      <w:r w:rsidR="00132BE8" w:rsidRPr="00F42E4B">
        <w:rPr>
          <w:rFonts w:ascii="Times New Roman" w:hAnsi="Times New Roman" w:cs="Times New Roman"/>
          <w:sz w:val="24"/>
          <w:szCs w:val="24"/>
        </w:rPr>
        <w:t xml:space="preserve"> Instituciones educativas de medio superior y superior</w:t>
      </w:r>
      <w:r w:rsidR="00132BE8">
        <w:rPr>
          <w:rFonts w:ascii="Times New Roman" w:hAnsi="Times New Roman" w:cs="Times New Roman"/>
          <w:sz w:val="24"/>
          <w:szCs w:val="24"/>
        </w:rPr>
        <w:t xml:space="preserve"> uniendo esfuerzos</w:t>
      </w:r>
      <w:r w:rsidR="00132BE8" w:rsidRPr="00F42E4B">
        <w:rPr>
          <w:rFonts w:ascii="Times New Roman" w:hAnsi="Times New Roman" w:cs="Times New Roman"/>
          <w:sz w:val="24"/>
          <w:szCs w:val="24"/>
        </w:rPr>
        <w:t xml:space="preserve"> para la</w:t>
      </w:r>
      <w:r w:rsidR="00132BE8">
        <w:rPr>
          <w:rFonts w:ascii="Times New Roman" w:hAnsi="Times New Roman" w:cs="Times New Roman"/>
          <w:sz w:val="24"/>
          <w:szCs w:val="24"/>
        </w:rPr>
        <w:t xml:space="preserve"> asesoría y</w:t>
      </w:r>
      <w:r w:rsidR="00132BE8" w:rsidRPr="00F42E4B">
        <w:rPr>
          <w:rFonts w:ascii="Times New Roman" w:hAnsi="Times New Roman" w:cs="Times New Roman"/>
          <w:sz w:val="24"/>
          <w:szCs w:val="24"/>
        </w:rPr>
        <w:t xml:space="preserve"> realización de</w:t>
      </w:r>
      <w:r w:rsidR="00132BE8">
        <w:rPr>
          <w:rFonts w:ascii="Times New Roman" w:hAnsi="Times New Roman" w:cs="Times New Roman"/>
          <w:sz w:val="24"/>
          <w:szCs w:val="24"/>
        </w:rPr>
        <w:t xml:space="preserve"> mayores</w:t>
      </w:r>
      <w:r w:rsidR="00132BE8" w:rsidRPr="00F42E4B">
        <w:rPr>
          <w:rFonts w:ascii="Times New Roman" w:hAnsi="Times New Roman" w:cs="Times New Roman"/>
          <w:sz w:val="24"/>
          <w:szCs w:val="24"/>
        </w:rPr>
        <w:t xml:space="preserve"> proyectos </w:t>
      </w:r>
      <w:r w:rsidR="00132BE8">
        <w:rPr>
          <w:rFonts w:ascii="Times New Roman" w:hAnsi="Times New Roman" w:cs="Times New Roman"/>
          <w:sz w:val="24"/>
          <w:szCs w:val="24"/>
        </w:rPr>
        <w:t>educativos (</w:t>
      </w:r>
      <w:r w:rsidR="00132BE8" w:rsidRPr="002E0E79">
        <w:rPr>
          <w:rFonts w:ascii="Times New Roman" w:hAnsi="Times New Roman" w:cs="Times New Roman"/>
          <w:b/>
          <w:sz w:val="24"/>
          <w:szCs w:val="24"/>
        </w:rPr>
        <w:t>proyectos de servicio social comunitario</w:t>
      </w:r>
      <w:r w:rsidR="00132BE8">
        <w:rPr>
          <w:rFonts w:ascii="Times New Roman" w:hAnsi="Times New Roman" w:cs="Times New Roman"/>
          <w:sz w:val="24"/>
          <w:szCs w:val="24"/>
        </w:rPr>
        <w:t xml:space="preserve"> ) que puedan ser de gran utilidad en las convocatorias de las categorías de apoyo social joven-es Servicio y los cuales se </w:t>
      </w:r>
      <w:r w:rsidR="00132BE8" w:rsidRPr="002E0E79">
        <w:rPr>
          <w:rFonts w:ascii="Times New Roman" w:hAnsi="Times New Roman" w:cs="Times New Roman"/>
          <w:sz w:val="24"/>
          <w:szCs w:val="24"/>
        </w:rPr>
        <w:t>implementen</w:t>
      </w:r>
      <w:r w:rsidR="00132BE8">
        <w:rPr>
          <w:rFonts w:ascii="Times New Roman" w:hAnsi="Times New Roman" w:cs="Times New Roman"/>
          <w:sz w:val="24"/>
          <w:szCs w:val="24"/>
        </w:rPr>
        <w:t xml:space="preserve"> en beneficio de los jóvenes, con el objetivo de obtener mayores recursos que promueve </w:t>
      </w:r>
      <w:r w:rsidR="00132BE8" w:rsidRPr="00F42E4B">
        <w:rPr>
          <w:rFonts w:ascii="Times New Roman" w:hAnsi="Times New Roman" w:cs="Times New Roman"/>
          <w:sz w:val="24"/>
          <w:szCs w:val="24"/>
        </w:rPr>
        <w:t>la Federación (IMJUVE)</w:t>
      </w:r>
      <w:r w:rsidR="00132BE8">
        <w:rPr>
          <w:rFonts w:ascii="Times New Roman" w:hAnsi="Times New Roman" w:cs="Times New Roman"/>
          <w:sz w:val="24"/>
          <w:szCs w:val="24"/>
        </w:rPr>
        <w:t xml:space="preserve"> y que están plasmadas en las reglas de operación. </w:t>
      </w:r>
    </w:p>
    <w:p w:rsidR="00CE2C11" w:rsidRDefault="00CE2C11" w:rsidP="00CE2C11">
      <w:pPr>
        <w:spacing w:line="360" w:lineRule="auto"/>
        <w:jc w:val="both"/>
        <w:rPr>
          <w:rFonts w:ascii="Times New Roman" w:hAnsi="Times New Roman" w:cs="Times New Roman"/>
          <w:b/>
          <w:sz w:val="24"/>
          <w:szCs w:val="24"/>
        </w:rPr>
      </w:pPr>
      <w:r w:rsidRPr="00CE2C11">
        <w:rPr>
          <w:rFonts w:ascii="Times New Roman" w:hAnsi="Times New Roman" w:cs="Times New Roman"/>
          <w:b/>
          <w:sz w:val="24"/>
          <w:szCs w:val="24"/>
        </w:rPr>
        <w:t>Indicadores.</w:t>
      </w:r>
    </w:p>
    <w:p w:rsidR="00CE2C11" w:rsidRPr="00CE2C11" w:rsidRDefault="00CE2C11" w:rsidP="00CE2C11">
      <w:pPr>
        <w:pStyle w:val="Prrafode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sz w:val="24"/>
          <w:szCs w:val="24"/>
        </w:rPr>
        <w:t>I</w:t>
      </w:r>
      <w:r w:rsidRPr="00CE2C11">
        <w:rPr>
          <w:rFonts w:ascii="Times New Roman" w:hAnsi="Times New Roman" w:cs="Times New Roman"/>
          <w:sz w:val="24"/>
          <w:szCs w:val="24"/>
        </w:rPr>
        <w:t xml:space="preserve">ntegrarse un indicador de desempeño; en otras </w:t>
      </w:r>
      <w:r w:rsidR="007A1E1C" w:rsidRPr="00CE2C11">
        <w:rPr>
          <w:rFonts w:ascii="Times New Roman" w:hAnsi="Times New Roman" w:cs="Times New Roman"/>
          <w:sz w:val="24"/>
          <w:szCs w:val="24"/>
        </w:rPr>
        <w:t>palabras,</w:t>
      </w:r>
      <w:r w:rsidR="00FC69B3">
        <w:rPr>
          <w:rFonts w:ascii="Times New Roman" w:hAnsi="Times New Roman" w:cs="Times New Roman"/>
          <w:sz w:val="24"/>
          <w:szCs w:val="24"/>
        </w:rPr>
        <w:t xml:space="preserve"> </w:t>
      </w:r>
      <w:r w:rsidRPr="00CE2C11">
        <w:rPr>
          <w:rFonts w:ascii="Times New Roman" w:hAnsi="Times New Roman" w:cs="Times New Roman"/>
          <w:sz w:val="24"/>
          <w:szCs w:val="24"/>
        </w:rPr>
        <w:t>la maximización de la relación del costo-efectividad de los servicios brindados con respecto a los r</w:t>
      </w:r>
      <w:r w:rsidR="00805DBD">
        <w:rPr>
          <w:rFonts w:ascii="Times New Roman" w:hAnsi="Times New Roman" w:cs="Times New Roman"/>
          <w:sz w:val="24"/>
          <w:szCs w:val="24"/>
        </w:rPr>
        <w:t>ecursos autorizados y ejercidos,</w:t>
      </w:r>
    </w:p>
    <w:p w:rsidR="00CE2C11" w:rsidRPr="00D02BA7" w:rsidRDefault="00CE2C11" w:rsidP="00CE2C11">
      <w:pPr>
        <w:pStyle w:val="Prrafode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sz w:val="24"/>
          <w:szCs w:val="24"/>
        </w:rPr>
        <w:t>A</w:t>
      </w:r>
      <w:r w:rsidRPr="00CE2C11">
        <w:rPr>
          <w:rFonts w:ascii="Times New Roman" w:hAnsi="Times New Roman" w:cs="Times New Roman"/>
          <w:sz w:val="24"/>
          <w:szCs w:val="24"/>
        </w:rPr>
        <w:t>demás de promover el índice de satisfacción de los jóvenes con respecto a su situación económica trabajo y estudios con ello se correlaciona directamente a la MIR federal contribuyendo en el porcentaje</w:t>
      </w:r>
      <w:r>
        <w:rPr>
          <w:rFonts w:ascii="Times New Roman" w:hAnsi="Times New Roman" w:cs="Times New Roman"/>
          <w:sz w:val="24"/>
          <w:szCs w:val="24"/>
        </w:rPr>
        <w:t>.</w:t>
      </w:r>
      <w:r w:rsidR="00B67ACF">
        <w:rPr>
          <w:rFonts w:ascii="Times New Roman" w:hAnsi="Times New Roman" w:cs="Times New Roman"/>
          <w:sz w:val="24"/>
          <w:szCs w:val="24"/>
        </w:rPr>
        <w:t xml:space="preserve"> (Ver Ficha en Recomendaciones Generales) </w:t>
      </w:r>
    </w:p>
    <w:p w:rsidR="00D02BA7" w:rsidRPr="00D02BA7" w:rsidRDefault="002D06C9" w:rsidP="00D02BA7">
      <w:pPr>
        <w:spacing w:line="360" w:lineRule="auto"/>
        <w:jc w:val="both"/>
        <w:rPr>
          <w:rFonts w:ascii="Times New Roman" w:hAnsi="Times New Roman" w:cs="Times New Roman"/>
          <w:b/>
          <w:i/>
          <w:sz w:val="24"/>
          <w:szCs w:val="24"/>
        </w:rPr>
      </w:pPr>
      <w:r>
        <w:rPr>
          <w:rFonts w:ascii="Times New Roman" w:hAnsi="Times New Roman" w:cs="Times New Roman"/>
          <w:b/>
          <w:i/>
          <w:noProof/>
          <w:sz w:val="24"/>
          <w:szCs w:val="24"/>
          <w:lang w:val="es-ES" w:eastAsia="es-ES"/>
        </w:rPr>
        <w:lastRenderedPageBreak/>
        <w:drawing>
          <wp:anchor distT="0" distB="0" distL="114300" distR="114300" simplePos="0" relativeHeight="251685888" behindDoc="1" locked="0" layoutInCell="1" allowOverlap="1">
            <wp:simplePos x="0" y="0"/>
            <wp:positionH relativeFrom="column">
              <wp:posOffset>-1241046</wp:posOffset>
            </wp:positionH>
            <wp:positionV relativeFrom="paragraph">
              <wp:posOffset>-961390</wp:posOffset>
            </wp:positionV>
            <wp:extent cx="7818665" cy="10094026"/>
            <wp:effectExtent l="19050" t="0" r="0" b="0"/>
            <wp:wrapNone/>
            <wp:docPr id="20" name="Imagen 12" descr="F:\SUBSIDIOS A PROGRAMAS PARA JOVENES\Ptroyecto 2 Subsidios a Jovenes\portadaseparadoreds yinteriore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UBSIDIOS A PROGRAMAS PARA JOVENES\Ptroyecto 2 Subsidios a Jovenes\portadaseparadoreds yinteriores-07.png"/>
                    <pic:cNvPicPr>
                      <a:picLocks noChangeAspect="1" noChangeArrowheads="1"/>
                    </pic:cNvPicPr>
                  </pic:nvPicPr>
                  <pic:blipFill>
                    <a:blip r:embed="rId12" cstate="print"/>
                    <a:srcRect/>
                    <a:stretch>
                      <a:fillRect/>
                    </a:stretch>
                  </pic:blipFill>
                  <pic:spPr bwMode="auto">
                    <a:xfrm>
                      <a:off x="0" y="0"/>
                      <a:ext cx="7818665" cy="10094026"/>
                    </a:xfrm>
                    <a:prstGeom prst="rect">
                      <a:avLst/>
                    </a:prstGeom>
                    <a:noFill/>
                    <a:ln w="9525">
                      <a:noFill/>
                      <a:miter lim="800000"/>
                      <a:headEnd/>
                      <a:tailEnd/>
                    </a:ln>
                  </pic:spPr>
                </pic:pic>
              </a:graphicData>
            </a:graphic>
          </wp:anchor>
        </w:drawing>
      </w:r>
    </w:p>
    <w:p w:rsidR="00D02BA7" w:rsidRDefault="00D02BA7" w:rsidP="00D02BA7">
      <w:pPr>
        <w:pStyle w:val="Sinespaciado"/>
        <w:jc w:val="center"/>
        <w:rPr>
          <w:rFonts w:asciiTheme="minorHAnsi" w:hAnsiTheme="minorHAnsi" w:cstheme="minorHAnsi"/>
          <w:b/>
          <w:i/>
          <w:sz w:val="40"/>
          <w:szCs w:val="40"/>
        </w:rPr>
      </w:pPr>
    </w:p>
    <w:p w:rsidR="00D02BA7" w:rsidRDefault="00D02BA7" w:rsidP="00D02BA7">
      <w:pPr>
        <w:pStyle w:val="Sinespaciado"/>
        <w:jc w:val="center"/>
        <w:rPr>
          <w:rFonts w:asciiTheme="minorHAnsi" w:hAnsiTheme="minorHAnsi" w:cstheme="minorHAnsi"/>
          <w:b/>
          <w:i/>
          <w:sz w:val="40"/>
          <w:szCs w:val="40"/>
        </w:rPr>
      </w:pPr>
    </w:p>
    <w:p w:rsidR="00D02BA7" w:rsidRDefault="00D02BA7" w:rsidP="00D02BA7">
      <w:pPr>
        <w:pStyle w:val="Sinespaciado"/>
        <w:jc w:val="center"/>
        <w:rPr>
          <w:rFonts w:asciiTheme="minorHAnsi" w:hAnsiTheme="minorHAnsi" w:cstheme="minorHAnsi"/>
          <w:b/>
          <w:i/>
          <w:sz w:val="40"/>
          <w:szCs w:val="40"/>
        </w:rPr>
      </w:pPr>
    </w:p>
    <w:p w:rsidR="00D02BA7" w:rsidRDefault="00D02BA7" w:rsidP="00D02BA7">
      <w:pPr>
        <w:pStyle w:val="Sinespaciado"/>
        <w:jc w:val="center"/>
        <w:rPr>
          <w:rFonts w:asciiTheme="minorHAnsi" w:hAnsiTheme="minorHAnsi" w:cstheme="minorHAnsi"/>
          <w:b/>
          <w:i/>
          <w:sz w:val="40"/>
          <w:szCs w:val="40"/>
        </w:rPr>
      </w:pPr>
    </w:p>
    <w:p w:rsidR="00D02BA7" w:rsidRDefault="00D02BA7" w:rsidP="00D02BA7">
      <w:pPr>
        <w:pStyle w:val="Sinespaciado"/>
        <w:jc w:val="center"/>
        <w:rPr>
          <w:rFonts w:asciiTheme="minorHAnsi" w:hAnsiTheme="minorHAnsi" w:cstheme="minorHAnsi"/>
          <w:b/>
          <w:i/>
          <w:sz w:val="40"/>
          <w:szCs w:val="40"/>
        </w:rPr>
      </w:pPr>
    </w:p>
    <w:p w:rsidR="00D02BA7" w:rsidRDefault="00D02BA7" w:rsidP="007B7955">
      <w:pPr>
        <w:pStyle w:val="Sinespaciado"/>
        <w:rPr>
          <w:rFonts w:asciiTheme="minorHAnsi" w:hAnsiTheme="minorHAnsi" w:cstheme="minorHAnsi"/>
          <w:b/>
          <w:i/>
          <w:sz w:val="40"/>
          <w:szCs w:val="40"/>
        </w:rPr>
      </w:pPr>
    </w:p>
    <w:p w:rsidR="004A7D8E" w:rsidRDefault="004A7D8E" w:rsidP="00D02BA7">
      <w:pPr>
        <w:pStyle w:val="Sinespaciado"/>
        <w:jc w:val="center"/>
        <w:rPr>
          <w:rFonts w:asciiTheme="minorHAnsi" w:hAnsiTheme="minorHAnsi" w:cstheme="minorHAnsi"/>
          <w:b/>
          <w:i/>
          <w:sz w:val="40"/>
          <w:szCs w:val="40"/>
        </w:rPr>
      </w:pPr>
    </w:p>
    <w:p w:rsidR="00B901B4" w:rsidRDefault="00B901B4" w:rsidP="00D02BA7">
      <w:pPr>
        <w:pStyle w:val="Sinespaciado"/>
        <w:jc w:val="center"/>
        <w:rPr>
          <w:rFonts w:asciiTheme="minorHAnsi" w:hAnsiTheme="minorHAnsi" w:cstheme="minorHAnsi"/>
          <w:b/>
          <w:i/>
          <w:sz w:val="40"/>
          <w:szCs w:val="40"/>
        </w:rPr>
      </w:pPr>
    </w:p>
    <w:p w:rsidR="00B901B4" w:rsidRDefault="00B901B4" w:rsidP="00D02BA7">
      <w:pPr>
        <w:pStyle w:val="Sinespaciado"/>
        <w:jc w:val="center"/>
        <w:rPr>
          <w:rFonts w:asciiTheme="minorHAnsi" w:hAnsiTheme="minorHAnsi" w:cstheme="minorHAnsi"/>
          <w:b/>
          <w:i/>
          <w:sz w:val="40"/>
          <w:szCs w:val="40"/>
        </w:rPr>
      </w:pPr>
    </w:p>
    <w:p w:rsidR="00D02BA7" w:rsidRPr="00D02BA7" w:rsidRDefault="00F6469D" w:rsidP="00D02BA7">
      <w:pPr>
        <w:pStyle w:val="Sinespaciado"/>
        <w:jc w:val="center"/>
        <w:rPr>
          <w:rFonts w:asciiTheme="minorHAnsi" w:hAnsiTheme="minorHAnsi" w:cstheme="minorHAnsi"/>
          <w:b/>
          <w:i/>
          <w:sz w:val="40"/>
          <w:szCs w:val="40"/>
        </w:rPr>
      </w:pPr>
      <w:r>
        <w:rPr>
          <w:rFonts w:asciiTheme="minorHAnsi" w:hAnsiTheme="minorHAnsi" w:cstheme="minorHAnsi"/>
          <w:b/>
          <w:i/>
          <w:sz w:val="40"/>
          <w:szCs w:val="40"/>
        </w:rPr>
        <w:t>7</w:t>
      </w:r>
      <w:r w:rsidR="00731222">
        <w:rPr>
          <w:rFonts w:asciiTheme="minorHAnsi" w:hAnsiTheme="minorHAnsi" w:cstheme="minorHAnsi"/>
          <w:b/>
          <w:i/>
          <w:sz w:val="40"/>
          <w:szCs w:val="40"/>
        </w:rPr>
        <w:t>.</w:t>
      </w:r>
      <w:r w:rsidR="00355598">
        <w:rPr>
          <w:rFonts w:asciiTheme="minorHAnsi" w:hAnsiTheme="minorHAnsi" w:cstheme="minorHAnsi"/>
          <w:b/>
          <w:i/>
          <w:sz w:val="40"/>
          <w:szCs w:val="40"/>
        </w:rPr>
        <w:t xml:space="preserve"> </w:t>
      </w:r>
      <w:r w:rsidR="00E05DBD">
        <w:rPr>
          <w:rFonts w:asciiTheme="minorHAnsi" w:hAnsiTheme="minorHAnsi" w:cstheme="minorHAnsi"/>
          <w:b/>
          <w:i/>
          <w:sz w:val="40"/>
          <w:szCs w:val="40"/>
        </w:rPr>
        <w:t>ANÁLISI</w:t>
      </w:r>
      <w:r w:rsidR="00E05DBD" w:rsidRPr="00D02BA7">
        <w:rPr>
          <w:rFonts w:asciiTheme="minorHAnsi" w:hAnsiTheme="minorHAnsi" w:cstheme="minorHAnsi"/>
          <w:b/>
          <w:i/>
          <w:sz w:val="40"/>
          <w:szCs w:val="40"/>
        </w:rPr>
        <w:t>S</w:t>
      </w:r>
      <w:r w:rsidR="00D02BA7" w:rsidRPr="00D02BA7">
        <w:rPr>
          <w:rFonts w:asciiTheme="minorHAnsi" w:hAnsiTheme="minorHAnsi" w:cstheme="minorHAnsi"/>
          <w:b/>
          <w:i/>
          <w:sz w:val="40"/>
          <w:szCs w:val="40"/>
        </w:rPr>
        <w:t xml:space="preserve"> DE LAS FO</w:t>
      </w:r>
      <w:r w:rsidR="00D02BA7">
        <w:rPr>
          <w:rFonts w:asciiTheme="minorHAnsi" w:hAnsiTheme="minorHAnsi" w:cstheme="minorHAnsi"/>
          <w:b/>
          <w:i/>
          <w:sz w:val="40"/>
          <w:szCs w:val="40"/>
        </w:rPr>
        <w:t>RTALEZAS, DEBILIDADES, OPORTUNI</w:t>
      </w:r>
      <w:r w:rsidR="00D02BA7" w:rsidRPr="00D02BA7">
        <w:rPr>
          <w:rFonts w:asciiTheme="minorHAnsi" w:hAnsiTheme="minorHAnsi" w:cstheme="minorHAnsi"/>
          <w:b/>
          <w:i/>
          <w:sz w:val="40"/>
          <w:szCs w:val="40"/>
        </w:rPr>
        <w:t>DADES Y AMENAZAS</w:t>
      </w:r>
      <w:r w:rsidR="00E57B19">
        <w:rPr>
          <w:rFonts w:asciiTheme="minorHAnsi" w:hAnsiTheme="minorHAnsi" w:cstheme="minorHAnsi"/>
          <w:b/>
          <w:i/>
          <w:sz w:val="40"/>
          <w:szCs w:val="40"/>
        </w:rPr>
        <w:t>, EJERCICIO 2017</w:t>
      </w:r>
    </w:p>
    <w:p w:rsidR="00D02BA7" w:rsidRDefault="00D02BA7" w:rsidP="00D02BA7">
      <w:pPr>
        <w:spacing w:line="360" w:lineRule="auto"/>
        <w:jc w:val="both"/>
        <w:rPr>
          <w:rFonts w:ascii="Times New Roman" w:hAnsi="Times New Roman" w:cs="Times New Roman"/>
          <w:b/>
          <w:sz w:val="24"/>
          <w:szCs w:val="24"/>
        </w:rPr>
      </w:pPr>
    </w:p>
    <w:p w:rsidR="00D02BA7" w:rsidRDefault="00D02BA7" w:rsidP="00D02BA7">
      <w:pPr>
        <w:spacing w:line="360" w:lineRule="auto"/>
        <w:jc w:val="both"/>
        <w:rPr>
          <w:rFonts w:ascii="Times New Roman" w:hAnsi="Times New Roman" w:cs="Times New Roman"/>
          <w:b/>
          <w:sz w:val="24"/>
          <w:szCs w:val="24"/>
        </w:rPr>
      </w:pPr>
    </w:p>
    <w:p w:rsidR="00D02BA7" w:rsidRDefault="00D02BA7" w:rsidP="00D02BA7">
      <w:pPr>
        <w:spacing w:line="360" w:lineRule="auto"/>
        <w:jc w:val="both"/>
        <w:rPr>
          <w:rFonts w:ascii="Times New Roman" w:hAnsi="Times New Roman" w:cs="Times New Roman"/>
          <w:b/>
          <w:sz w:val="24"/>
          <w:szCs w:val="24"/>
        </w:rPr>
      </w:pPr>
    </w:p>
    <w:p w:rsidR="00D02BA7" w:rsidRDefault="00D02BA7" w:rsidP="00D02BA7">
      <w:pPr>
        <w:spacing w:line="360" w:lineRule="auto"/>
        <w:jc w:val="both"/>
        <w:rPr>
          <w:rFonts w:ascii="Times New Roman" w:hAnsi="Times New Roman" w:cs="Times New Roman"/>
          <w:b/>
          <w:sz w:val="24"/>
          <w:szCs w:val="24"/>
        </w:rPr>
      </w:pPr>
    </w:p>
    <w:p w:rsidR="00D02BA7" w:rsidRDefault="00D02BA7" w:rsidP="00D02BA7">
      <w:pPr>
        <w:spacing w:line="360" w:lineRule="auto"/>
        <w:jc w:val="both"/>
        <w:rPr>
          <w:rFonts w:ascii="Times New Roman" w:hAnsi="Times New Roman" w:cs="Times New Roman"/>
          <w:b/>
          <w:sz w:val="24"/>
          <w:szCs w:val="24"/>
        </w:rPr>
      </w:pPr>
    </w:p>
    <w:p w:rsidR="00D02BA7" w:rsidRDefault="00D02BA7" w:rsidP="00D02BA7">
      <w:pPr>
        <w:spacing w:line="360" w:lineRule="auto"/>
        <w:jc w:val="both"/>
        <w:rPr>
          <w:rFonts w:ascii="Times New Roman" w:hAnsi="Times New Roman" w:cs="Times New Roman"/>
          <w:b/>
          <w:sz w:val="24"/>
          <w:szCs w:val="24"/>
        </w:rPr>
      </w:pPr>
    </w:p>
    <w:p w:rsidR="004A7D8E" w:rsidRDefault="004A7D8E" w:rsidP="00D02BA7">
      <w:pPr>
        <w:spacing w:line="360" w:lineRule="auto"/>
        <w:jc w:val="both"/>
        <w:rPr>
          <w:rFonts w:ascii="Times New Roman" w:hAnsi="Times New Roman" w:cs="Times New Roman"/>
          <w:b/>
          <w:sz w:val="24"/>
          <w:szCs w:val="24"/>
        </w:rPr>
      </w:pPr>
    </w:p>
    <w:p w:rsidR="007B7955" w:rsidRDefault="007B7955" w:rsidP="00D02BA7">
      <w:pPr>
        <w:spacing w:line="360" w:lineRule="auto"/>
        <w:jc w:val="both"/>
        <w:rPr>
          <w:rFonts w:ascii="Times New Roman" w:hAnsi="Times New Roman" w:cs="Times New Roman"/>
          <w:b/>
          <w:sz w:val="24"/>
          <w:szCs w:val="24"/>
        </w:rPr>
      </w:pPr>
    </w:p>
    <w:p w:rsidR="0000388E" w:rsidRDefault="0000388E" w:rsidP="00D02BA7">
      <w:pPr>
        <w:spacing w:line="360" w:lineRule="auto"/>
        <w:jc w:val="both"/>
        <w:rPr>
          <w:rFonts w:ascii="Times New Roman" w:hAnsi="Times New Roman" w:cs="Times New Roman"/>
          <w:b/>
          <w:sz w:val="24"/>
          <w:szCs w:val="24"/>
        </w:rPr>
      </w:pPr>
    </w:p>
    <w:p w:rsidR="0000388E" w:rsidRDefault="0000388E" w:rsidP="00D02BA7">
      <w:pPr>
        <w:spacing w:line="360" w:lineRule="auto"/>
        <w:jc w:val="both"/>
        <w:rPr>
          <w:rFonts w:ascii="Times New Roman" w:hAnsi="Times New Roman" w:cs="Times New Roman"/>
          <w:b/>
          <w:sz w:val="24"/>
          <w:szCs w:val="24"/>
        </w:rPr>
      </w:pPr>
    </w:p>
    <w:p w:rsidR="0000388E" w:rsidRDefault="0000388E" w:rsidP="00D02BA7">
      <w:pPr>
        <w:spacing w:line="360" w:lineRule="auto"/>
        <w:jc w:val="both"/>
        <w:rPr>
          <w:rFonts w:ascii="Times New Roman" w:hAnsi="Times New Roman" w:cs="Times New Roman"/>
          <w:b/>
          <w:sz w:val="24"/>
          <w:szCs w:val="24"/>
        </w:rPr>
      </w:pPr>
    </w:p>
    <w:p w:rsidR="0000388E" w:rsidRDefault="0000388E" w:rsidP="00D02BA7">
      <w:pPr>
        <w:spacing w:line="360" w:lineRule="auto"/>
        <w:jc w:val="both"/>
        <w:rPr>
          <w:rFonts w:ascii="Times New Roman" w:hAnsi="Times New Roman" w:cs="Times New Roman"/>
          <w:b/>
          <w:sz w:val="24"/>
          <w:szCs w:val="24"/>
        </w:rPr>
      </w:pPr>
    </w:p>
    <w:p w:rsidR="0000388E" w:rsidRDefault="0000388E" w:rsidP="00D02BA7">
      <w:pPr>
        <w:spacing w:line="360" w:lineRule="auto"/>
        <w:jc w:val="both"/>
        <w:rPr>
          <w:rFonts w:ascii="Times New Roman" w:hAnsi="Times New Roman" w:cs="Times New Roman"/>
          <w:b/>
          <w:sz w:val="24"/>
          <w:szCs w:val="24"/>
        </w:rPr>
      </w:pPr>
    </w:p>
    <w:p w:rsidR="00FA4D6B" w:rsidRDefault="00DE2D00" w:rsidP="00715246">
      <w:pPr>
        <w:spacing w:line="360" w:lineRule="auto"/>
        <w:jc w:val="both"/>
        <w:rPr>
          <w:rFonts w:ascii="Times New Roman" w:hAnsi="Times New Roman" w:cs="Times New Roman"/>
          <w:sz w:val="24"/>
          <w:szCs w:val="24"/>
        </w:rPr>
      </w:pPr>
      <w:r w:rsidRPr="00715246">
        <w:rPr>
          <w:rFonts w:ascii="Times New Roman" w:hAnsi="Times New Roman" w:cs="Times New Roman"/>
          <w:sz w:val="24"/>
          <w:szCs w:val="24"/>
        </w:rPr>
        <w:t>A</w:t>
      </w:r>
      <w:r w:rsidR="00B313D8">
        <w:rPr>
          <w:rFonts w:ascii="Times New Roman" w:hAnsi="Times New Roman" w:cs="Times New Roman"/>
          <w:sz w:val="24"/>
          <w:szCs w:val="24"/>
        </w:rPr>
        <w:t xml:space="preserve"> </w:t>
      </w:r>
      <w:r w:rsidR="00B3462A" w:rsidRPr="00715246">
        <w:rPr>
          <w:rFonts w:ascii="Times New Roman" w:hAnsi="Times New Roman" w:cs="Times New Roman"/>
          <w:sz w:val="24"/>
          <w:szCs w:val="24"/>
        </w:rPr>
        <w:t>continuación,</w:t>
      </w:r>
      <w:r w:rsidRPr="00715246">
        <w:rPr>
          <w:rFonts w:ascii="Times New Roman" w:hAnsi="Times New Roman" w:cs="Times New Roman"/>
          <w:sz w:val="24"/>
          <w:szCs w:val="24"/>
        </w:rPr>
        <w:t xml:space="preserve"> se presentan las Fortalezas y las Debilidades, </w:t>
      </w:r>
      <w:r w:rsidR="00715246" w:rsidRPr="00715246">
        <w:rPr>
          <w:rFonts w:ascii="Times New Roman" w:hAnsi="Times New Roman" w:cs="Times New Roman"/>
          <w:sz w:val="24"/>
          <w:szCs w:val="24"/>
        </w:rPr>
        <w:t>Oportunidad</w:t>
      </w:r>
      <w:r w:rsidRPr="00715246">
        <w:rPr>
          <w:rFonts w:ascii="Times New Roman" w:hAnsi="Times New Roman" w:cs="Times New Roman"/>
          <w:sz w:val="24"/>
          <w:szCs w:val="24"/>
        </w:rPr>
        <w:t xml:space="preserve"> y Amenazas del Programa U008 Subsidios</w:t>
      </w:r>
      <w:r w:rsidR="00715246">
        <w:rPr>
          <w:rFonts w:ascii="Times New Roman" w:hAnsi="Times New Roman" w:cs="Times New Roman"/>
          <w:sz w:val="24"/>
          <w:szCs w:val="24"/>
        </w:rPr>
        <w:t xml:space="preserve"> a Programas para Jóvenes que converge con las actividades estatales respecto a las categorías de apoyo social,</w:t>
      </w:r>
      <w:r w:rsidR="00132BE8">
        <w:rPr>
          <w:rFonts w:ascii="Times New Roman" w:hAnsi="Times New Roman" w:cs="Times New Roman"/>
          <w:sz w:val="24"/>
          <w:szCs w:val="24"/>
        </w:rPr>
        <w:t xml:space="preserve"> </w:t>
      </w:r>
      <w:r w:rsidR="00715246">
        <w:rPr>
          <w:rFonts w:ascii="Times New Roman" w:hAnsi="Times New Roman" w:cs="Times New Roman"/>
          <w:sz w:val="24"/>
          <w:szCs w:val="24"/>
        </w:rPr>
        <w:t>el objet</w:t>
      </w:r>
      <w:r w:rsidR="00715246" w:rsidRPr="00715246">
        <w:rPr>
          <w:rFonts w:ascii="Times New Roman" w:hAnsi="Times New Roman" w:cs="Times New Roman"/>
          <w:sz w:val="24"/>
          <w:szCs w:val="24"/>
        </w:rPr>
        <w:t>i</w:t>
      </w:r>
      <w:r w:rsidR="00715246">
        <w:rPr>
          <w:rFonts w:ascii="Times New Roman" w:hAnsi="Times New Roman" w:cs="Times New Roman"/>
          <w:sz w:val="24"/>
          <w:szCs w:val="24"/>
        </w:rPr>
        <w:t>v</w:t>
      </w:r>
      <w:r w:rsidR="00715246" w:rsidRPr="00715246">
        <w:rPr>
          <w:rFonts w:ascii="Times New Roman" w:hAnsi="Times New Roman" w:cs="Times New Roman"/>
          <w:sz w:val="24"/>
          <w:szCs w:val="24"/>
        </w:rPr>
        <w:t>o de señalar las mejores acciones de intervención que se han generado en el programa y detectar que áreas de oportunidad son</w:t>
      </w:r>
      <w:r w:rsidR="00715246">
        <w:rPr>
          <w:rFonts w:ascii="Times New Roman" w:hAnsi="Times New Roman" w:cs="Times New Roman"/>
          <w:sz w:val="24"/>
          <w:szCs w:val="24"/>
        </w:rPr>
        <w:t xml:space="preserve"> susceptibles a mejorar.</w:t>
      </w:r>
    </w:p>
    <w:tbl>
      <w:tblPr>
        <w:tblStyle w:val="Tablaconcuadrcula"/>
        <w:tblW w:w="0" w:type="auto"/>
        <w:tblLook w:val="04A0" w:firstRow="1" w:lastRow="0" w:firstColumn="1" w:lastColumn="0" w:noHBand="0" w:noVBand="1"/>
      </w:tblPr>
      <w:tblGrid>
        <w:gridCol w:w="4606"/>
        <w:gridCol w:w="4606"/>
      </w:tblGrid>
      <w:tr w:rsidR="00FA4D6B" w:rsidRPr="00E755BA" w:rsidTr="00FA4D6B">
        <w:tc>
          <w:tcPr>
            <w:tcW w:w="4606" w:type="dxa"/>
            <w:shd w:val="clear" w:color="auto" w:fill="95B3D7" w:themeFill="accent1" w:themeFillTint="99"/>
          </w:tcPr>
          <w:p w:rsidR="00FA4D6B" w:rsidRPr="00E755BA" w:rsidRDefault="00FA4D6B" w:rsidP="00FA4D6B">
            <w:pPr>
              <w:spacing w:line="360" w:lineRule="auto"/>
              <w:jc w:val="center"/>
              <w:rPr>
                <w:rFonts w:ascii="Times New Roman" w:hAnsi="Times New Roman" w:cs="Times New Roman"/>
                <w:b/>
              </w:rPr>
            </w:pPr>
            <w:r w:rsidRPr="00E755BA">
              <w:rPr>
                <w:rFonts w:ascii="Times New Roman" w:hAnsi="Times New Roman" w:cs="Times New Roman"/>
                <w:b/>
              </w:rPr>
              <w:t>Fortalezas</w:t>
            </w:r>
          </w:p>
        </w:tc>
        <w:tc>
          <w:tcPr>
            <w:tcW w:w="4606" w:type="dxa"/>
            <w:shd w:val="clear" w:color="auto" w:fill="95B3D7" w:themeFill="accent1" w:themeFillTint="99"/>
          </w:tcPr>
          <w:p w:rsidR="00FA4D6B" w:rsidRPr="00E755BA" w:rsidRDefault="00FA4D6B" w:rsidP="00FA4D6B">
            <w:pPr>
              <w:spacing w:line="360" w:lineRule="auto"/>
              <w:jc w:val="center"/>
              <w:rPr>
                <w:rFonts w:ascii="Times New Roman" w:hAnsi="Times New Roman" w:cs="Times New Roman"/>
                <w:b/>
              </w:rPr>
            </w:pPr>
            <w:r w:rsidRPr="00E755BA">
              <w:rPr>
                <w:rFonts w:ascii="Times New Roman" w:hAnsi="Times New Roman" w:cs="Times New Roman"/>
                <w:b/>
              </w:rPr>
              <w:t>Oportunidades</w:t>
            </w:r>
          </w:p>
        </w:tc>
      </w:tr>
      <w:tr w:rsidR="00FA4D6B" w:rsidRPr="00E755BA" w:rsidTr="00FA4D6B">
        <w:tc>
          <w:tcPr>
            <w:tcW w:w="4606" w:type="dxa"/>
          </w:tcPr>
          <w:p w:rsidR="00071766" w:rsidRPr="00E755BA" w:rsidRDefault="00071766" w:rsidP="00786A5F">
            <w:pPr>
              <w:spacing w:line="360" w:lineRule="auto"/>
              <w:jc w:val="both"/>
              <w:rPr>
                <w:rFonts w:ascii="Times New Roman" w:hAnsi="Times New Roman" w:cs="Times New Roman"/>
                <w:b/>
              </w:rPr>
            </w:pPr>
            <w:r w:rsidRPr="00E755BA">
              <w:rPr>
                <w:rFonts w:ascii="Times New Roman" w:hAnsi="Times New Roman" w:cs="Times New Roman"/>
                <w:b/>
              </w:rPr>
              <w:t>Ámbito</w:t>
            </w:r>
            <w:r w:rsidR="00B9582A" w:rsidRPr="00E755BA">
              <w:rPr>
                <w:rFonts w:ascii="Times New Roman" w:hAnsi="Times New Roman" w:cs="Times New Roman"/>
                <w:b/>
              </w:rPr>
              <w:t xml:space="preserve"> </w:t>
            </w:r>
            <w:r w:rsidRPr="00E755BA">
              <w:rPr>
                <w:rFonts w:ascii="Times New Roman" w:hAnsi="Times New Roman" w:cs="Times New Roman"/>
                <w:b/>
              </w:rPr>
              <w:t>Institucional</w:t>
            </w:r>
          </w:p>
          <w:p w:rsidR="00633BEA" w:rsidRDefault="00731222" w:rsidP="00786A5F">
            <w:pPr>
              <w:spacing w:line="360" w:lineRule="auto"/>
              <w:jc w:val="both"/>
              <w:rPr>
                <w:rFonts w:ascii="Times New Roman" w:hAnsi="Times New Roman" w:cs="Times New Roman"/>
              </w:rPr>
            </w:pPr>
            <w:r>
              <w:rPr>
                <w:rFonts w:ascii="Times New Roman" w:hAnsi="Times New Roman" w:cs="Times New Roman"/>
              </w:rPr>
              <w:t>1.-</w:t>
            </w:r>
            <w:r w:rsidR="00071766" w:rsidRPr="00E755BA">
              <w:rPr>
                <w:rFonts w:ascii="Times New Roman" w:hAnsi="Times New Roman" w:cs="Times New Roman"/>
              </w:rPr>
              <w:t xml:space="preserve"> </w:t>
            </w:r>
            <w:r>
              <w:rPr>
                <w:rFonts w:ascii="Times New Roman" w:hAnsi="Times New Roman" w:cs="Times New Roman"/>
              </w:rPr>
              <w:t xml:space="preserve">El Convenio marco </w:t>
            </w:r>
            <w:r w:rsidR="003533CB" w:rsidRPr="00E755BA">
              <w:rPr>
                <w:rFonts w:ascii="Times New Roman" w:hAnsi="Times New Roman" w:cs="Times New Roman"/>
              </w:rPr>
              <w:t>y</w:t>
            </w:r>
            <w:r w:rsidR="00FC69B3">
              <w:rPr>
                <w:rFonts w:ascii="Times New Roman" w:hAnsi="Times New Roman" w:cs="Times New Roman"/>
              </w:rPr>
              <w:t xml:space="preserve"> </w:t>
            </w:r>
            <w:r w:rsidR="003533CB" w:rsidRPr="00E755BA">
              <w:rPr>
                <w:rFonts w:ascii="Times New Roman" w:hAnsi="Times New Roman" w:cs="Times New Roman"/>
              </w:rPr>
              <w:t>las Reglas de Operación del Prog</w:t>
            </w:r>
            <w:r w:rsidR="005759B0" w:rsidRPr="00E755BA">
              <w:rPr>
                <w:rFonts w:ascii="Times New Roman" w:hAnsi="Times New Roman" w:cs="Times New Roman"/>
              </w:rPr>
              <w:t>rama se articula</w:t>
            </w:r>
            <w:r w:rsidR="003533CB" w:rsidRPr="00E755BA">
              <w:rPr>
                <w:rFonts w:ascii="Times New Roman" w:hAnsi="Times New Roman" w:cs="Times New Roman"/>
              </w:rPr>
              <w:t>n</w:t>
            </w:r>
            <w:r w:rsidR="005759B0" w:rsidRPr="00E755BA">
              <w:rPr>
                <w:rFonts w:ascii="Times New Roman" w:hAnsi="Times New Roman" w:cs="Times New Roman"/>
              </w:rPr>
              <w:t xml:space="preserve"> en beneficio del desarrollo </w:t>
            </w:r>
            <w:r w:rsidR="00071766" w:rsidRPr="00E755BA">
              <w:rPr>
                <w:rFonts w:ascii="Times New Roman" w:hAnsi="Times New Roman" w:cs="Times New Roman"/>
              </w:rPr>
              <w:t>social</w:t>
            </w:r>
            <w:r w:rsidR="005759B0" w:rsidRPr="00E755BA">
              <w:rPr>
                <w:rFonts w:ascii="Times New Roman" w:hAnsi="Times New Roman" w:cs="Times New Roman"/>
              </w:rPr>
              <w:t xml:space="preserve"> de la nación</w:t>
            </w:r>
            <w:r w:rsidR="00071766" w:rsidRPr="00E755BA">
              <w:rPr>
                <w:rFonts w:ascii="Times New Roman" w:hAnsi="Times New Roman" w:cs="Times New Roman"/>
              </w:rPr>
              <w:t xml:space="preserve"> e involucra como</w:t>
            </w:r>
            <w:r>
              <w:rPr>
                <w:rFonts w:ascii="Times New Roman" w:hAnsi="Times New Roman" w:cs="Times New Roman"/>
              </w:rPr>
              <w:t xml:space="preserve"> elemento clave el desarrollo a</w:t>
            </w:r>
            <w:r w:rsidR="00071766" w:rsidRPr="00E755BA">
              <w:rPr>
                <w:rFonts w:ascii="Times New Roman" w:hAnsi="Times New Roman" w:cs="Times New Roman"/>
              </w:rPr>
              <w:t xml:space="preserve"> </w:t>
            </w:r>
            <w:r w:rsidR="00633BEA" w:rsidRPr="00E755BA">
              <w:rPr>
                <w:rFonts w:ascii="Times New Roman" w:hAnsi="Times New Roman" w:cs="Times New Roman"/>
              </w:rPr>
              <w:t>los jóvenes.</w:t>
            </w:r>
          </w:p>
          <w:p w:rsidR="005E1E08" w:rsidRPr="00E755BA" w:rsidRDefault="005E1E08" w:rsidP="00786A5F">
            <w:pPr>
              <w:spacing w:line="360" w:lineRule="auto"/>
              <w:jc w:val="both"/>
              <w:rPr>
                <w:rFonts w:ascii="Times New Roman" w:hAnsi="Times New Roman" w:cs="Times New Roman"/>
              </w:rPr>
            </w:pPr>
          </w:p>
          <w:p w:rsidR="00C56C07" w:rsidRPr="00E755BA" w:rsidRDefault="00C56C07" w:rsidP="00786A5F">
            <w:pPr>
              <w:spacing w:line="360" w:lineRule="auto"/>
              <w:jc w:val="both"/>
              <w:rPr>
                <w:rFonts w:ascii="Times New Roman" w:hAnsi="Times New Roman" w:cs="Times New Roman"/>
              </w:rPr>
            </w:pPr>
            <w:r w:rsidRPr="00E755BA">
              <w:rPr>
                <w:rFonts w:ascii="Times New Roman" w:hAnsi="Times New Roman" w:cs="Times New Roman"/>
              </w:rPr>
              <w:t>2.- Existe una alineación de los programas</w:t>
            </w:r>
            <w:r w:rsidR="00844EF0" w:rsidRPr="00E755BA">
              <w:rPr>
                <w:rFonts w:ascii="Times New Roman" w:hAnsi="Times New Roman" w:cs="Times New Roman"/>
              </w:rPr>
              <w:t xml:space="preserve"> estatales respecto </w:t>
            </w:r>
            <w:r w:rsidRPr="00E755BA">
              <w:rPr>
                <w:rFonts w:ascii="Times New Roman" w:hAnsi="Times New Roman" w:cs="Times New Roman"/>
              </w:rPr>
              <w:t>a la alineación federal (PND) y los sectoriales.</w:t>
            </w:r>
          </w:p>
          <w:p w:rsidR="00071766" w:rsidRPr="00E755BA" w:rsidRDefault="00071766" w:rsidP="00786A5F">
            <w:pPr>
              <w:spacing w:line="360" w:lineRule="auto"/>
              <w:jc w:val="both"/>
              <w:rPr>
                <w:rFonts w:ascii="Times New Roman" w:hAnsi="Times New Roman" w:cs="Times New Roman"/>
              </w:rPr>
            </w:pPr>
          </w:p>
          <w:p w:rsidR="00071766" w:rsidRPr="00E755BA" w:rsidRDefault="00071766" w:rsidP="00786A5F">
            <w:pPr>
              <w:spacing w:line="360" w:lineRule="auto"/>
              <w:jc w:val="both"/>
              <w:rPr>
                <w:rFonts w:ascii="Times New Roman" w:hAnsi="Times New Roman" w:cs="Times New Roman"/>
                <w:b/>
              </w:rPr>
            </w:pPr>
            <w:r w:rsidRPr="00E755BA">
              <w:rPr>
                <w:rFonts w:ascii="Times New Roman" w:hAnsi="Times New Roman" w:cs="Times New Roman"/>
                <w:b/>
              </w:rPr>
              <w:t>Ámbito Programátic</w:t>
            </w:r>
            <w:r w:rsidR="00B9582A" w:rsidRPr="00E755BA">
              <w:rPr>
                <w:rFonts w:ascii="Times New Roman" w:hAnsi="Times New Roman" w:cs="Times New Roman"/>
                <w:b/>
              </w:rPr>
              <w:t>o</w:t>
            </w:r>
          </w:p>
          <w:p w:rsidR="00071766" w:rsidRPr="00E755BA" w:rsidRDefault="007A66AE" w:rsidP="00786A5F">
            <w:pPr>
              <w:spacing w:line="360" w:lineRule="auto"/>
              <w:jc w:val="both"/>
              <w:rPr>
                <w:rFonts w:ascii="Times New Roman" w:hAnsi="Times New Roman" w:cs="Times New Roman"/>
              </w:rPr>
            </w:pPr>
            <w:r w:rsidRPr="00E755BA">
              <w:rPr>
                <w:rFonts w:ascii="Times New Roman" w:hAnsi="Times New Roman" w:cs="Times New Roman"/>
              </w:rPr>
              <w:t>1</w:t>
            </w:r>
            <w:r w:rsidR="00731222">
              <w:rPr>
                <w:rFonts w:ascii="Times New Roman" w:hAnsi="Times New Roman" w:cs="Times New Roman"/>
              </w:rPr>
              <w:t xml:space="preserve">.- </w:t>
            </w:r>
            <w:r w:rsidR="009C027F">
              <w:rPr>
                <w:rFonts w:ascii="Times New Roman" w:hAnsi="Times New Roman" w:cs="Times New Roman"/>
              </w:rPr>
              <w:t>Resultó</w:t>
            </w:r>
            <w:r w:rsidR="00071766" w:rsidRPr="00E755BA">
              <w:rPr>
                <w:rFonts w:ascii="Times New Roman" w:hAnsi="Times New Roman" w:cs="Times New Roman"/>
              </w:rPr>
              <w:t xml:space="preserve"> con un excelente cumplimento programático </w:t>
            </w:r>
            <w:r w:rsidR="00B9582A" w:rsidRPr="00E755BA">
              <w:rPr>
                <w:rFonts w:ascii="Times New Roman" w:hAnsi="Times New Roman" w:cs="Times New Roman"/>
              </w:rPr>
              <w:t xml:space="preserve">del 100.28% </w:t>
            </w:r>
            <w:r w:rsidR="007008CE">
              <w:rPr>
                <w:rFonts w:ascii="Times New Roman" w:hAnsi="Times New Roman" w:cs="Times New Roman"/>
              </w:rPr>
              <w:t>en relación con</w:t>
            </w:r>
            <w:r w:rsidR="00731222">
              <w:rPr>
                <w:rFonts w:ascii="Times New Roman" w:hAnsi="Times New Roman" w:cs="Times New Roman"/>
              </w:rPr>
              <w:t xml:space="preserve"> la</w:t>
            </w:r>
            <w:r w:rsidR="00071766" w:rsidRPr="00E755BA">
              <w:rPr>
                <w:rFonts w:ascii="Times New Roman" w:hAnsi="Times New Roman" w:cs="Times New Roman"/>
              </w:rPr>
              <w:t xml:space="preserve"> programación operativa de los</w:t>
            </w:r>
            <w:r w:rsidR="00844EF0" w:rsidRPr="00E755BA">
              <w:rPr>
                <w:rFonts w:ascii="Times New Roman" w:hAnsi="Times New Roman" w:cs="Times New Roman"/>
              </w:rPr>
              <w:t xml:space="preserve"> 3</w:t>
            </w:r>
            <w:r w:rsidR="00071766" w:rsidRPr="00E755BA">
              <w:rPr>
                <w:rFonts w:ascii="Times New Roman" w:hAnsi="Times New Roman" w:cs="Times New Roman"/>
              </w:rPr>
              <w:t xml:space="preserve"> programas estatales</w:t>
            </w:r>
            <w:r w:rsidR="009C027F">
              <w:rPr>
                <w:rFonts w:ascii="Times New Roman" w:hAnsi="Times New Roman" w:cs="Times New Roman"/>
              </w:rPr>
              <w:t xml:space="preserve"> financiados con recursos del Subsidio U008, articulado</w:t>
            </w:r>
            <w:r w:rsidR="00071766" w:rsidRPr="00E755BA">
              <w:rPr>
                <w:rFonts w:ascii="Times New Roman" w:hAnsi="Times New Roman" w:cs="Times New Roman"/>
              </w:rPr>
              <w:t xml:space="preserve"> a las categorías de apoyo social de acuerdo con las reglas de operación del </w:t>
            </w:r>
            <w:r w:rsidR="009C027F">
              <w:rPr>
                <w:rFonts w:ascii="Times New Roman" w:hAnsi="Times New Roman" w:cs="Times New Roman"/>
              </w:rPr>
              <w:t>Subsidio federal</w:t>
            </w:r>
            <w:r w:rsidR="00786A5F" w:rsidRPr="00E755BA">
              <w:rPr>
                <w:rFonts w:ascii="Times New Roman" w:hAnsi="Times New Roman" w:cs="Times New Roman"/>
              </w:rPr>
              <w:t>.</w:t>
            </w:r>
          </w:p>
          <w:p w:rsidR="00171351" w:rsidRPr="00E755BA" w:rsidRDefault="00171351" w:rsidP="00786A5F">
            <w:pPr>
              <w:spacing w:line="360" w:lineRule="auto"/>
              <w:jc w:val="both"/>
              <w:rPr>
                <w:rFonts w:ascii="Times New Roman" w:hAnsi="Times New Roman" w:cs="Times New Roman"/>
              </w:rPr>
            </w:pPr>
          </w:p>
          <w:p w:rsidR="00786A5F" w:rsidRPr="00E755BA" w:rsidRDefault="003533CB" w:rsidP="00786A5F">
            <w:pPr>
              <w:spacing w:line="360" w:lineRule="auto"/>
              <w:jc w:val="both"/>
              <w:rPr>
                <w:rFonts w:ascii="Times New Roman" w:hAnsi="Times New Roman" w:cs="Times New Roman"/>
              </w:rPr>
            </w:pPr>
            <w:r w:rsidRPr="00E755BA">
              <w:rPr>
                <w:rFonts w:ascii="Times New Roman" w:hAnsi="Times New Roman" w:cs="Times New Roman"/>
              </w:rPr>
              <w:t xml:space="preserve">2.-Existen mecanismos </w:t>
            </w:r>
            <w:r w:rsidR="00731222">
              <w:rPr>
                <w:rFonts w:ascii="Times New Roman" w:hAnsi="Times New Roman" w:cs="Times New Roman"/>
              </w:rPr>
              <w:t>estatales</w:t>
            </w:r>
            <w:r w:rsidR="00786A5F" w:rsidRPr="00E755BA">
              <w:rPr>
                <w:rFonts w:ascii="Times New Roman" w:hAnsi="Times New Roman" w:cs="Times New Roman"/>
              </w:rPr>
              <w:t xml:space="preserve"> de monitoreo y seguim</w:t>
            </w:r>
            <w:r w:rsidRPr="00E755BA">
              <w:rPr>
                <w:rFonts w:ascii="Times New Roman" w:hAnsi="Times New Roman" w:cs="Times New Roman"/>
              </w:rPr>
              <w:t>iento a los programas estatales ligados al Programa y a las tres categorías de apoyo social, con ello se verifica el seguimiento trimestral de las actividades programadas por el instituto de la JUVENTUD.</w:t>
            </w:r>
          </w:p>
          <w:p w:rsidR="00B00021" w:rsidRPr="00E755BA" w:rsidRDefault="00B00021" w:rsidP="00786A5F">
            <w:pPr>
              <w:spacing w:line="360" w:lineRule="auto"/>
              <w:jc w:val="both"/>
              <w:rPr>
                <w:rFonts w:ascii="Times New Roman" w:hAnsi="Times New Roman" w:cs="Times New Roman"/>
                <w:b/>
              </w:rPr>
            </w:pPr>
          </w:p>
          <w:p w:rsidR="00071766" w:rsidRPr="00E755BA" w:rsidRDefault="00071766" w:rsidP="00786A5F">
            <w:pPr>
              <w:spacing w:line="360" w:lineRule="auto"/>
              <w:jc w:val="both"/>
              <w:rPr>
                <w:rFonts w:ascii="Times New Roman" w:hAnsi="Times New Roman" w:cs="Times New Roman"/>
                <w:b/>
              </w:rPr>
            </w:pPr>
            <w:r w:rsidRPr="00E755BA">
              <w:rPr>
                <w:rFonts w:ascii="Times New Roman" w:hAnsi="Times New Roman" w:cs="Times New Roman"/>
                <w:b/>
              </w:rPr>
              <w:t>Ámbito Presupuestal</w:t>
            </w:r>
          </w:p>
          <w:p w:rsidR="007A66AE" w:rsidRPr="00E755BA" w:rsidRDefault="007A66AE" w:rsidP="00786A5F">
            <w:pPr>
              <w:spacing w:line="360" w:lineRule="auto"/>
              <w:jc w:val="both"/>
              <w:rPr>
                <w:rFonts w:ascii="Times New Roman" w:hAnsi="Times New Roman" w:cs="Times New Roman"/>
              </w:rPr>
            </w:pPr>
            <w:r w:rsidRPr="00E755BA">
              <w:rPr>
                <w:rFonts w:ascii="Times New Roman" w:hAnsi="Times New Roman" w:cs="Times New Roman"/>
              </w:rPr>
              <w:t>1</w:t>
            </w:r>
            <w:r w:rsidR="00633BEA" w:rsidRPr="00E755BA">
              <w:rPr>
                <w:rFonts w:ascii="Times New Roman" w:hAnsi="Times New Roman" w:cs="Times New Roman"/>
              </w:rPr>
              <w:t xml:space="preserve">.- </w:t>
            </w:r>
            <w:r w:rsidR="006C21E8" w:rsidRPr="00E755BA">
              <w:rPr>
                <w:rFonts w:ascii="Times New Roman" w:hAnsi="Times New Roman" w:cs="Times New Roman"/>
              </w:rPr>
              <w:t>Cuenta con</w:t>
            </w:r>
            <w:r w:rsidRPr="00E755BA">
              <w:rPr>
                <w:rFonts w:ascii="Times New Roman" w:hAnsi="Times New Roman" w:cs="Times New Roman"/>
              </w:rPr>
              <w:t xml:space="preserve"> </w:t>
            </w:r>
            <w:r w:rsidR="006C21E8" w:rsidRPr="00E755BA">
              <w:rPr>
                <w:rFonts w:ascii="Times New Roman" w:hAnsi="Times New Roman" w:cs="Times New Roman"/>
              </w:rPr>
              <w:t xml:space="preserve">un </w:t>
            </w:r>
            <w:r w:rsidRPr="00E755BA">
              <w:rPr>
                <w:rFonts w:ascii="Times New Roman" w:hAnsi="Times New Roman" w:cs="Times New Roman"/>
              </w:rPr>
              <w:t xml:space="preserve">excelente </w:t>
            </w:r>
            <w:r w:rsidR="00844EF0" w:rsidRPr="00E755BA">
              <w:rPr>
                <w:rFonts w:ascii="Times New Roman" w:hAnsi="Times New Roman" w:cs="Times New Roman"/>
              </w:rPr>
              <w:t xml:space="preserve">cumplimiento del </w:t>
            </w:r>
            <w:r w:rsidRPr="00E755BA">
              <w:rPr>
                <w:rFonts w:ascii="Times New Roman" w:hAnsi="Times New Roman" w:cs="Times New Roman"/>
              </w:rPr>
              <w:t>E</w:t>
            </w:r>
            <w:r w:rsidR="00071766" w:rsidRPr="00E755BA">
              <w:rPr>
                <w:rFonts w:ascii="Times New Roman" w:hAnsi="Times New Roman" w:cs="Times New Roman"/>
              </w:rPr>
              <w:t xml:space="preserve">jercicio </w:t>
            </w:r>
            <w:r w:rsidRPr="00E755BA">
              <w:rPr>
                <w:rFonts w:ascii="Times New Roman" w:hAnsi="Times New Roman" w:cs="Times New Roman"/>
              </w:rPr>
              <w:t>P</w:t>
            </w:r>
            <w:r w:rsidR="00071766" w:rsidRPr="00E755BA">
              <w:rPr>
                <w:rFonts w:ascii="Times New Roman" w:hAnsi="Times New Roman" w:cs="Times New Roman"/>
              </w:rPr>
              <w:t>resupuestal</w:t>
            </w:r>
            <w:r w:rsidR="00263C9D">
              <w:rPr>
                <w:rFonts w:ascii="Times New Roman" w:hAnsi="Times New Roman" w:cs="Times New Roman"/>
              </w:rPr>
              <w:t xml:space="preserve"> </w:t>
            </w:r>
            <w:r w:rsidR="00844EF0" w:rsidRPr="00E755BA">
              <w:rPr>
                <w:rFonts w:ascii="Times New Roman" w:hAnsi="Times New Roman" w:cs="Times New Roman"/>
              </w:rPr>
              <w:t>2017</w:t>
            </w:r>
            <w:r w:rsidR="006C21E8" w:rsidRPr="00E755BA">
              <w:rPr>
                <w:rFonts w:ascii="Times New Roman" w:hAnsi="Times New Roman" w:cs="Times New Roman"/>
              </w:rPr>
              <w:t xml:space="preserve"> del 100%</w:t>
            </w:r>
            <w:r w:rsidR="00263C9D">
              <w:rPr>
                <w:rFonts w:ascii="Times New Roman" w:hAnsi="Times New Roman" w:cs="Times New Roman"/>
              </w:rPr>
              <w:t xml:space="preserve"> </w:t>
            </w:r>
            <w:r w:rsidR="00C94A19">
              <w:rPr>
                <w:rFonts w:ascii="Times New Roman" w:hAnsi="Times New Roman" w:cs="Times New Roman"/>
              </w:rPr>
              <w:t>en relación los tres programas estatales.</w:t>
            </w:r>
          </w:p>
          <w:p w:rsidR="007A66AE" w:rsidRPr="00E755BA" w:rsidRDefault="007A66AE" w:rsidP="00786A5F">
            <w:pPr>
              <w:spacing w:line="360" w:lineRule="auto"/>
              <w:jc w:val="both"/>
              <w:rPr>
                <w:rFonts w:ascii="Times New Roman" w:hAnsi="Times New Roman" w:cs="Times New Roman"/>
                <w:b/>
              </w:rPr>
            </w:pPr>
          </w:p>
          <w:p w:rsidR="00786A5F" w:rsidRPr="00E755BA" w:rsidRDefault="00786A5F" w:rsidP="00786A5F">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C94A19" w:rsidRPr="00E755BA" w:rsidRDefault="00355598" w:rsidP="00C94A19">
            <w:pPr>
              <w:spacing w:line="360" w:lineRule="auto"/>
              <w:jc w:val="both"/>
              <w:rPr>
                <w:rFonts w:ascii="Times New Roman" w:hAnsi="Times New Roman" w:cs="Times New Roman"/>
              </w:rPr>
            </w:pPr>
            <w:r w:rsidRPr="00E755BA">
              <w:rPr>
                <w:rFonts w:ascii="Times New Roman" w:hAnsi="Times New Roman" w:cs="Times New Roman"/>
              </w:rPr>
              <w:t xml:space="preserve">1.- </w:t>
            </w:r>
            <w:r w:rsidR="00FA5DF9" w:rsidRPr="00E755BA">
              <w:rPr>
                <w:rFonts w:ascii="Times New Roman" w:hAnsi="Times New Roman" w:cs="Times New Roman"/>
              </w:rPr>
              <w:t>Cu</w:t>
            </w:r>
            <w:r w:rsidR="00B00021" w:rsidRPr="00E755BA">
              <w:rPr>
                <w:rFonts w:ascii="Times New Roman" w:hAnsi="Times New Roman" w:cs="Times New Roman"/>
              </w:rPr>
              <w:t>e</w:t>
            </w:r>
            <w:r w:rsidR="00FA5DF9" w:rsidRPr="00E755BA">
              <w:rPr>
                <w:rFonts w:ascii="Times New Roman" w:hAnsi="Times New Roman" w:cs="Times New Roman"/>
              </w:rPr>
              <w:t>n</w:t>
            </w:r>
            <w:r w:rsidR="00B00021" w:rsidRPr="00E755BA">
              <w:rPr>
                <w:rFonts w:ascii="Times New Roman" w:hAnsi="Times New Roman" w:cs="Times New Roman"/>
              </w:rPr>
              <w:t>ta con indicadores pertinentes</w:t>
            </w:r>
            <w:r w:rsidR="00263C9D">
              <w:rPr>
                <w:rFonts w:ascii="Times New Roman" w:hAnsi="Times New Roman" w:cs="Times New Roman"/>
              </w:rPr>
              <w:t xml:space="preserve"> </w:t>
            </w:r>
            <w:r w:rsidR="00B00021" w:rsidRPr="00E755BA">
              <w:rPr>
                <w:rFonts w:ascii="Times New Roman" w:hAnsi="Times New Roman" w:cs="Times New Roman"/>
              </w:rPr>
              <w:t>de gestión, en otras palabras, permite medir los indicadores de Actividades y Componentes, establecidos en la MIR</w:t>
            </w:r>
            <w:r w:rsidR="00C94A19">
              <w:rPr>
                <w:rFonts w:ascii="Times New Roman" w:hAnsi="Times New Roman" w:cs="Times New Roman"/>
              </w:rPr>
              <w:t xml:space="preserve">, </w:t>
            </w:r>
            <w:r w:rsidR="00C94A19">
              <w:rPr>
                <w:rFonts w:ascii="Times New Roman" w:hAnsi="Times New Roman" w:cs="Times New Roman"/>
                <w:sz w:val="24"/>
                <w:szCs w:val="24"/>
              </w:rPr>
              <w:t xml:space="preserve">su </w:t>
            </w:r>
            <w:r w:rsidR="00C94A19" w:rsidRPr="001D3C69">
              <w:rPr>
                <w:rFonts w:ascii="Times New Roman" w:hAnsi="Times New Roman" w:cs="Times New Roman"/>
                <w:b/>
                <w:sz w:val="24"/>
                <w:szCs w:val="24"/>
              </w:rPr>
              <w:t>pro</w:t>
            </w:r>
            <w:r w:rsidR="00C94A19">
              <w:rPr>
                <w:rFonts w:ascii="Times New Roman" w:hAnsi="Times New Roman" w:cs="Times New Roman"/>
                <w:b/>
                <w:sz w:val="24"/>
                <w:szCs w:val="24"/>
              </w:rPr>
              <w:t>medio de cum</w:t>
            </w:r>
            <w:r w:rsidR="00731222">
              <w:rPr>
                <w:rFonts w:ascii="Times New Roman" w:hAnsi="Times New Roman" w:cs="Times New Roman"/>
                <w:b/>
                <w:sz w:val="24"/>
                <w:szCs w:val="24"/>
              </w:rPr>
              <w:t xml:space="preserve">plimiento </w:t>
            </w:r>
            <w:r w:rsidR="00073A69">
              <w:rPr>
                <w:rFonts w:ascii="Times New Roman" w:hAnsi="Times New Roman" w:cs="Times New Roman"/>
                <w:b/>
                <w:sz w:val="24"/>
                <w:szCs w:val="24"/>
              </w:rPr>
              <w:t>resultó</w:t>
            </w:r>
            <w:r w:rsidR="00C94A19" w:rsidRPr="001D3C69">
              <w:rPr>
                <w:rFonts w:ascii="Times New Roman" w:hAnsi="Times New Roman" w:cs="Times New Roman"/>
                <w:b/>
                <w:sz w:val="24"/>
                <w:szCs w:val="24"/>
              </w:rPr>
              <w:t xml:space="preserve"> en 71.76%</w:t>
            </w:r>
            <w:r w:rsidR="00C94A19">
              <w:rPr>
                <w:rFonts w:ascii="Times New Roman" w:hAnsi="Times New Roman" w:cs="Times New Roman"/>
                <w:b/>
                <w:sz w:val="24"/>
                <w:szCs w:val="24"/>
              </w:rPr>
              <w:t xml:space="preserve"> </w:t>
            </w:r>
            <w:r w:rsidR="003736B4">
              <w:rPr>
                <w:rFonts w:ascii="Times New Roman" w:hAnsi="Times New Roman" w:cs="Times New Roman"/>
                <w:b/>
                <w:sz w:val="24"/>
                <w:szCs w:val="24"/>
              </w:rPr>
              <w:t>en el ejercicio 2017</w:t>
            </w:r>
            <w:r w:rsidR="00731222">
              <w:rPr>
                <w:rFonts w:ascii="Times New Roman" w:hAnsi="Times New Roman" w:cs="Times New Roman"/>
                <w:b/>
                <w:sz w:val="24"/>
                <w:szCs w:val="24"/>
              </w:rPr>
              <w:t>.</w:t>
            </w:r>
          </w:p>
          <w:p w:rsidR="00B00021" w:rsidRPr="00E755BA" w:rsidRDefault="00B00021" w:rsidP="00786A5F">
            <w:pPr>
              <w:spacing w:line="360" w:lineRule="auto"/>
              <w:jc w:val="both"/>
              <w:rPr>
                <w:rFonts w:ascii="Times New Roman" w:hAnsi="Times New Roman" w:cs="Times New Roman"/>
              </w:rPr>
            </w:pPr>
          </w:p>
          <w:p w:rsidR="00B00021" w:rsidRPr="00E755BA" w:rsidRDefault="00355598" w:rsidP="00786A5F">
            <w:pPr>
              <w:spacing w:line="360" w:lineRule="auto"/>
              <w:jc w:val="both"/>
              <w:rPr>
                <w:rFonts w:ascii="Times New Roman" w:hAnsi="Times New Roman" w:cs="Times New Roman"/>
                <w:b/>
              </w:rPr>
            </w:pPr>
            <w:r w:rsidRPr="00E755BA">
              <w:rPr>
                <w:rFonts w:ascii="Times New Roman" w:hAnsi="Times New Roman" w:cs="Times New Roman"/>
              </w:rPr>
              <w:t xml:space="preserve">2.- </w:t>
            </w:r>
            <w:r w:rsidR="00B00021" w:rsidRPr="00E755BA">
              <w:rPr>
                <w:rFonts w:ascii="Times New Roman" w:hAnsi="Times New Roman" w:cs="Times New Roman"/>
              </w:rPr>
              <w:t xml:space="preserve">Cuenta </w:t>
            </w:r>
            <w:r w:rsidR="004A7D8E" w:rsidRPr="00E755BA">
              <w:rPr>
                <w:rFonts w:ascii="Times New Roman" w:hAnsi="Times New Roman" w:cs="Times New Roman"/>
              </w:rPr>
              <w:t>c</w:t>
            </w:r>
            <w:r w:rsidR="00B00021" w:rsidRPr="00E755BA">
              <w:rPr>
                <w:rFonts w:ascii="Times New Roman" w:hAnsi="Times New Roman" w:cs="Times New Roman"/>
              </w:rPr>
              <w:t>on una Matriz de Indicadores de Resultados.</w:t>
            </w:r>
          </w:p>
          <w:p w:rsidR="00844EF0" w:rsidRDefault="00844EF0" w:rsidP="00786A5F">
            <w:pPr>
              <w:spacing w:line="360" w:lineRule="auto"/>
              <w:jc w:val="both"/>
              <w:rPr>
                <w:rFonts w:ascii="Times New Roman" w:hAnsi="Times New Roman" w:cs="Times New Roman"/>
                <w:b/>
              </w:rPr>
            </w:pPr>
          </w:p>
          <w:p w:rsidR="009C027F" w:rsidRDefault="009C027F" w:rsidP="00786A5F">
            <w:pPr>
              <w:spacing w:line="360" w:lineRule="auto"/>
              <w:jc w:val="both"/>
              <w:rPr>
                <w:rFonts w:ascii="Times New Roman" w:hAnsi="Times New Roman" w:cs="Times New Roman"/>
                <w:b/>
              </w:rPr>
            </w:pPr>
          </w:p>
          <w:p w:rsidR="009C027F" w:rsidRDefault="009C027F" w:rsidP="00786A5F">
            <w:pPr>
              <w:spacing w:line="360" w:lineRule="auto"/>
              <w:jc w:val="both"/>
              <w:rPr>
                <w:rFonts w:ascii="Times New Roman" w:hAnsi="Times New Roman" w:cs="Times New Roman"/>
                <w:b/>
              </w:rPr>
            </w:pPr>
          </w:p>
          <w:p w:rsidR="009C027F" w:rsidRPr="00E755BA" w:rsidRDefault="009C027F" w:rsidP="00786A5F">
            <w:pPr>
              <w:spacing w:line="360" w:lineRule="auto"/>
              <w:jc w:val="both"/>
              <w:rPr>
                <w:rFonts w:ascii="Times New Roman" w:hAnsi="Times New Roman" w:cs="Times New Roman"/>
                <w:b/>
              </w:rPr>
            </w:pPr>
          </w:p>
          <w:p w:rsidR="00844EF0" w:rsidRPr="00E755BA" w:rsidRDefault="00844EF0" w:rsidP="00786A5F">
            <w:pPr>
              <w:spacing w:line="360" w:lineRule="auto"/>
              <w:jc w:val="both"/>
              <w:rPr>
                <w:rFonts w:ascii="Times New Roman" w:hAnsi="Times New Roman" w:cs="Times New Roman"/>
                <w:b/>
              </w:rPr>
            </w:pPr>
            <w:r w:rsidRPr="00E755BA">
              <w:rPr>
                <w:rFonts w:ascii="Times New Roman" w:hAnsi="Times New Roman" w:cs="Times New Roman"/>
                <w:b/>
              </w:rPr>
              <w:t>Ámbito de Cobertura</w:t>
            </w:r>
          </w:p>
          <w:p w:rsidR="00FA4D6B" w:rsidRPr="00E755BA" w:rsidRDefault="00844EF0" w:rsidP="00786A5F">
            <w:pPr>
              <w:spacing w:line="360" w:lineRule="auto"/>
              <w:jc w:val="both"/>
              <w:rPr>
                <w:rFonts w:ascii="Times New Roman" w:hAnsi="Times New Roman" w:cs="Times New Roman"/>
              </w:rPr>
            </w:pPr>
            <w:r w:rsidRPr="00E755BA">
              <w:rPr>
                <w:rFonts w:ascii="Times New Roman" w:hAnsi="Times New Roman" w:cs="Times New Roman"/>
              </w:rPr>
              <w:t xml:space="preserve">1. </w:t>
            </w:r>
            <w:r w:rsidR="00355598" w:rsidRPr="00E755BA">
              <w:rPr>
                <w:rFonts w:ascii="Times New Roman" w:hAnsi="Times New Roman" w:cs="Times New Roman"/>
              </w:rPr>
              <w:t>-</w:t>
            </w:r>
            <w:r w:rsidRPr="00E755BA">
              <w:rPr>
                <w:rFonts w:ascii="Times New Roman" w:hAnsi="Times New Roman" w:cs="Times New Roman"/>
              </w:rPr>
              <w:t>Se tiene focalizada a la población Objetivo del Programa</w:t>
            </w:r>
            <w:r w:rsidR="00BA1A5C" w:rsidRPr="00E755BA">
              <w:rPr>
                <w:rFonts w:ascii="Times New Roman" w:hAnsi="Times New Roman" w:cs="Times New Roman"/>
              </w:rPr>
              <w:t xml:space="preserve"> directa e indirecta. Es decir</w:t>
            </w:r>
            <w:r w:rsidR="007008CE">
              <w:rPr>
                <w:rFonts w:ascii="Times New Roman" w:hAnsi="Times New Roman" w:cs="Times New Roman"/>
              </w:rPr>
              <w:t>,</w:t>
            </w:r>
            <w:r w:rsidR="00BA1A5C" w:rsidRPr="00E755BA">
              <w:rPr>
                <w:rFonts w:ascii="Times New Roman" w:hAnsi="Times New Roman" w:cs="Times New Roman"/>
              </w:rPr>
              <w:t xml:space="preserve"> el programa tiene como población a los organismos públicos que integran a la población juvenil al desarrollo social, e indirectamente el beneficio social qu</w:t>
            </w:r>
            <w:r w:rsidR="006C21E8" w:rsidRPr="00E755BA">
              <w:rPr>
                <w:rFonts w:ascii="Times New Roman" w:hAnsi="Times New Roman" w:cs="Times New Roman"/>
              </w:rPr>
              <w:t>e se entrega a los jóvenes de 12</w:t>
            </w:r>
            <w:r w:rsidR="00BA1A5C" w:rsidRPr="00E755BA">
              <w:rPr>
                <w:rFonts w:ascii="Times New Roman" w:hAnsi="Times New Roman" w:cs="Times New Roman"/>
              </w:rPr>
              <w:t>-29 años de edad.</w:t>
            </w:r>
          </w:p>
          <w:p w:rsidR="00057E9E" w:rsidRDefault="00057E9E" w:rsidP="00786A5F">
            <w:pPr>
              <w:spacing w:line="360" w:lineRule="auto"/>
              <w:jc w:val="both"/>
              <w:rPr>
                <w:rFonts w:ascii="Times New Roman" w:hAnsi="Times New Roman" w:cs="Times New Roman"/>
              </w:rPr>
            </w:pPr>
          </w:p>
          <w:p w:rsidR="007A1E1C" w:rsidRDefault="007A1E1C" w:rsidP="00786A5F">
            <w:pPr>
              <w:spacing w:line="360" w:lineRule="auto"/>
              <w:jc w:val="both"/>
              <w:rPr>
                <w:rFonts w:ascii="Times New Roman" w:hAnsi="Times New Roman" w:cs="Times New Roman"/>
              </w:rPr>
            </w:pPr>
          </w:p>
          <w:p w:rsidR="007A1E1C" w:rsidRDefault="007A1E1C" w:rsidP="00786A5F">
            <w:pPr>
              <w:spacing w:line="360" w:lineRule="auto"/>
              <w:jc w:val="both"/>
              <w:rPr>
                <w:rFonts w:ascii="Times New Roman" w:hAnsi="Times New Roman" w:cs="Times New Roman"/>
              </w:rPr>
            </w:pPr>
          </w:p>
          <w:p w:rsidR="007A1E1C" w:rsidRDefault="007A1E1C" w:rsidP="00786A5F">
            <w:pPr>
              <w:spacing w:line="360" w:lineRule="auto"/>
              <w:jc w:val="both"/>
              <w:rPr>
                <w:rFonts w:ascii="Times New Roman" w:hAnsi="Times New Roman" w:cs="Times New Roman"/>
              </w:rPr>
            </w:pPr>
          </w:p>
          <w:p w:rsidR="00731222" w:rsidRDefault="00731222" w:rsidP="00786A5F">
            <w:pPr>
              <w:spacing w:line="360" w:lineRule="auto"/>
              <w:jc w:val="both"/>
              <w:rPr>
                <w:rFonts w:ascii="Times New Roman" w:hAnsi="Times New Roman" w:cs="Times New Roman"/>
              </w:rPr>
            </w:pPr>
          </w:p>
          <w:p w:rsidR="00731222" w:rsidRDefault="00731222" w:rsidP="00786A5F">
            <w:pPr>
              <w:spacing w:line="360" w:lineRule="auto"/>
              <w:jc w:val="both"/>
              <w:rPr>
                <w:rFonts w:ascii="Times New Roman" w:hAnsi="Times New Roman" w:cs="Times New Roman"/>
              </w:rPr>
            </w:pPr>
          </w:p>
          <w:p w:rsidR="00731222" w:rsidRPr="00E755BA" w:rsidRDefault="00731222" w:rsidP="00786A5F">
            <w:pPr>
              <w:spacing w:line="360" w:lineRule="auto"/>
              <w:jc w:val="both"/>
              <w:rPr>
                <w:rFonts w:ascii="Times New Roman" w:hAnsi="Times New Roman" w:cs="Times New Roman"/>
              </w:rPr>
            </w:pPr>
          </w:p>
        </w:tc>
        <w:tc>
          <w:tcPr>
            <w:tcW w:w="4606" w:type="dxa"/>
          </w:tcPr>
          <w:p w:rsidR="007A66AE" w:rsidRPr="00E755BA" w:rsidRDefault="007A66AE" w:rsidP="00786A5F">
            <w:pPr>
              <w:spacing w:line="360" w:lineRule="auto"/>
              <w:jc w:val="both"/>
              <w:rPr>
                <w:rFonts w:ascii="Times New Roman" w:hAnsi="Times New Roman" w:cs="Times New Roman"/>
                <w:b/>
              </w:rPr>
            </w:pPr>
            <w:r w:rsidRPr="00E755BA">
              <w:rPr>
                <w:rFonts w:ascii="Times New Roman" w:hAnsi="Times New Roman" w:cs="Times New Roman"/>
                <w:b/>
              </w:rPr>
              <w:lastRenderedPageBreak/>
              <w:t>Ámbito Institucional</w:t>
            </w:r>
          </w:p>
          <w:p w:rsidR="00844EF0" w:rsidRPr="00E755BA" w:rsidRDefault="007A66AE" w:rsidP="00786A5F">
            <w:pPr>
              <w:spacing w:line="360" w:lineRule="auto"/>
              <w:jc w:val="both"/>
              <w:rPr>
                <w:rFonts w:ascii="Times New Roman" w:hAnsi="Times New Roman" w:cs="Times New Roman"/>
              </w:rPr>
            </w:pPr>
            <w:r w:rsidRPr="00E755BA">
              <w:rPr>
                <w:rFonts w:ascii="Times New Roman" w:hAnsi="Times New Roman" w:cs="Times New Roman"/>
              </w:rPr>
              <w:t xml:space="preserve">1.- El programa se vincula </w:t>
            </w:r>
            <w:r w:rsidR="007008CE" w:rsidRPr="00E755BA">
              <w:rPr>
                <w:rFonts w:ascii="Times New Roman" w:hAnsi="Times New Roman" w:cs="Times New Roman"/>
              </w:rPr>
              <w:t>estratégica</w:t>
            </w:r>
            <w:r w:rsidRPr="00E755BA">
              <w:rPr>
                <w:rFonts w:ascii="Times New Roman" w:hAnsi="Times New Roman" w:cs="Times New Roman"/>
              </w:rPr>
              <w:t xml:space="preserve"> y transversalmente con otras actividades institucionale</w:t>
            </w:r>
            <w:r w:rsidR="003533CB" w:rsidRPr="00E755BA">
              <w:rPr>
                <w:rFonts w:ascii="Times New Roman" w:hAnsi="Times New Roman" w:cs="Times New Roman"/>
              </w:rPr>
              <w:t>s y otros programas estatales en beneficio a la juventud,</w:t>
            </w:r>
            <w:r w:rsidR="00D7573B" w:rsidRPr="00E755BA">
              <w:rPr>
                <w:rFonts w:ascii="Times New Roman" w:hAnsi="Times New Roman" w:cs="Times New Roman"/>
              </w:rPr>
              <w:t xml:space="preserve"> lo que permite correlacionarse integralmente </w:t>
            </w:r>
            <w:r w:rsidR="005759B0" w:rsidRPr="00E755BA">
              <w:rPr>
                <w:rFonts w:ascii="Times New Roman" w:hAnsi="Times New Roman" w:cs="Times New Roman"/>
              </w:rPr>
              <w:t>para mejorar su desarrollo y gestión.</w:t>
            </w:r>
          </w:p>
          <w:p w:rsidR="007A66AE" w:rsidRPr="00E755BA" w:rsidRDefault="007A66AE" w:rsidP="00786A5F">
            <w:pPr>
              <w:spacing w:line="360" w:lineRule="auto"/>
              <w:jc w:val="both"/>
              <w:rPr>
                <w:rFonts w:ascii="Times New Roman" w:hAnsi="Times New Roman" w:cs="Times New Roman"/>
              </w:rPr>
            </w:pPr>
          </w:p>
          <w:p w:rsidR="007A66AE" w:rsidRPr="00E755BA" w:rsidRDefault="007A66AE" w:rsidP="00786A5F">
            <w:pPr>
              <w:spacing w:line="360" w:lineRule="auto"/>
              <w:jc w:val="both"/>
              <w:rPr>
                <w:rFonts w:ascii="Times New Roman" w:hAnsi="Times New Roman" w:cs="Times New Roman"/>
                <w:b/>
              </w:rPr>
            </w:pPr>
            <w:r w:rsidRPr="00E755BA">
              <w:rPr>
                <w:rFonts w:ascii="Times New Roman" w:hAnsi="Times New Roman" w:cs="Times New Roman"/>
                <w:b/>
              </w:rPr>
              <w:t>Ámbito Programátic</w:t>
            </w:r>
            <w:r w:rsidR="009C027F">
              <w:rPr>
                <w:rFonts w:ascii="Times New Roman" w:hAnsi="Times New Roman" w:cs="Times New Roman"/>
                <w:b/>
              </w:rPr>
              <w:t>o</w:t>
            </w:r>
          </w:p>
          <w:p w:rsidR="00844EF0" w:rsidRPr="00E755BA" w:rsidRDefault="00B00021" w:rsidP="00786A5F">
            <w:pPr>
              <w:spacing w:line="360" w:lineRule="auto"/>
              <w:jc w:val="both"/>
              <w:rPr>
                <w:rFonts w:ascii="Times New Roman" w:hAnsi="Times New Roman" w:cs="Times New Roman"/>
              </w:rPr>
            </w:pPr>
            <w:r w:rsidRPr="00E755BA">
              <w:rPr>
                <w:rFonts w:ascii="Times New Roman" w:hAnsi="Times New Roman" w:cs="Times New Roman"/>
              </w:rPr>
              <w:t xml:space="preserve">1. </w:t>
            </w:r>
            <w:r w:rsidR="003533CB" w:rsidRPr="00E755BA">
              <w:rPr>
                <w:rFonts w:ascii="Times New Roman" w:hAnsi="Times New Roman" w:cs="Times New Roman"/>
              </w:rPr>
              <w:t>El INJUVEBC debe de coordinarse trasversal</w:t>
            </w:r>
            <w:r w:rsidR="00731222">
              <w:rPr>
                <w:rFonts w:ascii="Times New Roman" w:hAnsi="Times New Roman" w:cs="Times New Roman"/>
              </w:rPr>
              <w:t>mente e interinstitucionalmente</w:t>
            </w:r>
            <w:r w:rsidR="003533CB" w:rsidRPr="00E755BA">
              <w:rPr>
                <w:rFonts w:ascii="Times New Roman" w:hAnsi="Times New Roman" w:cs="Times New Roman"/>
              </w:rPr>
              <w:t xml:space="preserve"> con los OSC, Instituciones educativas de medio superior y superior para la realización de proyectos estratégicos en beneficio a los jóvenes para la obtención de mayores recursos de </w:t>
            </w:r>
            <w:r w:rsidR="007008CE" w:rsidRPr="00E755BA">
              <w:rPr>
                <w:rFonts w:ascii="Times New Roman" w:hAnsi="Times New Roman" w:cs="Times New Roman"/>
              </w:rPr>
              <w:t>las tres categorías sociales</w:t>
            </w:r>
            <w:r w:rsidR="00731222">
              <w:rPr>
                <w:rFonts w:ascii="Times New Roman" w:hAnsi="Times New Roman" w:cs="Times New Roman"/>
              </w:rPr>
              <w:t xml:space="preserve"> que se abren </w:t>
            </w:r>
            <w:r w:rsidR="003533CB" w:rsidRPr="00E755BA">
              <w:rPr>
                <w:rFonts w:ascii="Times New Roman" w:hAnsi="Times New Roman" w:cs="Times New Roman"/>
              </w:rPr>
              <w:t>por la Federación (IMJUVE)</w:t>
            </w:r>
          </w:p>
          <w:p w:rsidR="00171351" w:rsidRPr="00E755BA" w:rsidRDefault="00171351" w:rsidP="00786A5F">
            <w:pPr>
              <w:spacing w:line="360" w:lineRule="auto"/>
              <w:jc w:val="both"/>
              <w:rPr>
                <w:rFonts w:ascii="Times New Roman" w:hAnsi="Times New Roman" w:cs="Times New Roman"/>
              </w:rPr>
            </w:pPr>
          </w:p>
          <w:p w:rsidR="00B00021" w:rsidRPr="00E755BA" w:rsidRDefault="00B00021" w:rsidP="00786A5F">
            <w:pPr>
              <w:spacing w:line="360" w:lineRule="auto"/>
              <w:jc w:val="both"/>
              <w:rPr>
                <w:rFonts w:ascii="Times New Roman" w:hAnsi="Times New Roman" w:cs="Times New Roman"/>
                <w:b/>
              </w:rPr>
            </w:pPr>
            <w:r w:rsidRPr="00E755BA">
              <w:rPr>
                <w:rFonts w:ascii="Times New Roman" w:hAnsi="Times New Roman" w:cs="Times New Roman"/>
                <w:b/>
              </w:rPr>
              <w:t>Ámbito Presupuestal</w:t>
            </w:r>
          </w:p>
          <w:p w:rsidR="00FA4D6B" w:rsidRPr="00E755BA" w:rsidRDefault="00E92314" w:rsidP="00786A5F">
            <w:pPr>
              <w:spacing w:line="360" w:lineRule="auto"/>
              <w:jc w:val="both"/>
              <w:rPr>
                <w:rFonts w:ascii="Times New Roman" w:hAnsi="Times New Roman" w:cs="Times New Roman"/>
              </w:rPr>
            </w:pPr>
            <w:r w:rsidRPr="00E755BA">
              <w:rPr>
                <w:rFonts w:ascii="Times New Roman" w:hAnsi="Times New Roman" w:cs="Times New Roman"/>
              </w:rPr>
              <w:t>1.-Se recomienda que el INJUVEBC trabaje coordinadamente con la SEDESOE y con el I</w:t>
            </w:r>
            <w:r w:rsidR="006C21E8" w:rsidRPr="00E755BA">
              <w:rPr>
                <w:rFonts w:ascii="Times New Roman" w:hAnsi="Times New Roman" w:cs="Times New Roman"/>
              </w:rPr>
              <w:t xml:space="preserve">MJUVE con el objeto de </w:t>
            </w:r>
            <w:r w:rsidR="00E755BA" w:rsidRPr="00E755BA">
              <w:rPr>
                <w:rFonts w:ascii="Times New Roman" w:hAnsi="Times New Roman" w:cs="Times New Roman"/>
              </w:rPr>
              <w:t>propiciar</w:t>
            </w:r>
            <w:r w:rsidR="006C21E8" w:rsidRPr="00E755BA">
              <w:rPr>
                <w:rFonts w:ascii="Times New Roman" w:hAnsi="Times New Roman" w:cs="Times New Roman"/>
              </w:rPr>
              <w:t xml:space="preserve"> la modificación de </w:t>
            </w:r>
            <w:r w:rsidRPr="00E755BA">
              <w:rPr>
                <w:rFonts w:ascii="Times New Roman" w:hAnsi="Times New Roman" w:cs="Times New Roman"/>
              </w:rPr>
              <w:t>los convenios marcos</w:t>
            </w:r>
            <w:r w:rsidR="006C21E8" w:rsidRPr="00E755BA">
              <w:rPr>
                <w:rFonts w:ascii="Times New Roman" w:hAnsi="Times New Roman" w:cs="Times New Roman"/>
              </w:rPr>
              <w:t xml:space="preserve"> y las reglas de operación</w:t>
            </w:r>
            <w:r w:rsidRPr="00E755BA">
              <w:rPr>
                <w:rFonts w:ascii="Times New Roman" w:hAnsi="Times New Roman" w:cs="Times New Roman"/>
              </w:rPr>
              <w:t xml:space="preserve"> para que se integren nuevos mecanismos de transferencias (reingeniería </w:t>
            </w:r>
            <w:r w:rsidRPr="00E755BA">
              <w:rPr>
                <w:rFonts w:ascii="Times New Roman" w:hAnsi="Times New Roman" w:cs="Times New Roman"/>
              </w:rPr>
              <w:lastRenderedPageBreak/>
              <w:t>presupuestal) a otros capítulos presupuestale</w:t>
            </w:r>
            <w:r w:rsidR="006C21E8" w:rsidRPr="00E755BA">
              <w:rPr>
                <w:rFonts w:ascii="Times New Roman" w:hAnsi="Times New Roman" w:cs="Times New Roman"/>
              </w:rPr>
              <w:t>s y no solo en el capítulo 4000,</w:t>
            </w:r>
            <w:r w:rsidR="007A1E1C">
              <w:rPr>
                <w:rFonts w:ascii="Times New Roman" w:hAnsi="Times New Roman" w:cs="Times New Roman"/>
              </w:rPr>
              <w:t xml:space="preserve"> </w:t>
            </w:r>
            <w:r w:rsidR="00731222">
              <w:rPr>
                <w:rFonts w:ascii="Times New Roman" w:hAnsi="Times New Roman" w:cs="Times New Roman"/>
              </w:rPr>
              <w:t>como son</w:t>
            </w:r>
            <w:r w:rsidR="00E755BA">
              <w:rPr>
                <w:rFonts w:ascii="Times New Roman" w:hAnsi="Times New Roman" w:cs="Times New Roman"/>
              </w:rPr>
              <w:t xml:space="preserve"> </w:t>
            </w:r>
            <w:r w:rsidR="00B179CE">
              <w:rPr>
                <w:rFonts w:ascii="Times New Roman" w:hAnsi="Times New Roman" w:cs="Times New Roman"/>
              </w:rPr>
              <w:t>capítulos</w:t>
            </w:r>
            <w:r w:rsidR="00E755BA">
              <w:rPr>
                <w:rFonts w:ascii="Times New Roman" w:hAnsi="Times New Roman" w:cs="Times New Roman"/>
              </w:rPr>
              <w:t xml:space="preserve"> 2000 y  3000,</w:t>
            </w:r>
            <w:r w:rsidR="007A1E1C">
              <w:rPr>
                <w:rFonts w:ascii="Times New Roman" w:hAnsi="Times New Roman" w:cs="Times New Roman"/>
              </w:rPr>
              <w:t xml:space="preserve"> </w:t>
            </w:r>
            <w:r w:rsidR="006C21E8" w:rsidRPr="00E755BA">
              <w:rPr>
                <w:rFonts w:ascii="Times New Roman" w:hAnsi="Times New Roman" w:cs="Times New Roman"/>
              </w:rPr>
              <w:t>es decir</w:t>
            </w:r>
            <w:r w:rsidR="007A1E1C">
              <w:rPr>
                <w:rFonts w:ascii="Times New Roman" w:hAnsi="Times New Roman" w:cs="Times New Roman"/>
              </w:rPr>
              <w:t>,</w:t>
            </w:r>
            <w:r w:rsidR="006C21E8" w:rsidRPr="00E755BA">
              <w:rPr>
                <w:rFonts w:ascii="Times New Roman" w:hAnsi="Times New Roman" w:cs="Times New Roman"/>
              </w:rPr>
              <w:t xml:space="preserve"> las reglas de operación solo permiten obtener recursos de tres categorías de apoyo social, sin embargo son 6 categorías en las cuales se excluye a los estados y municipios por lo que se recomienda que este programa camb</w:t>
            </w:r>
            <w:r w:rsidR="00532AA7" w:rsidRPr="00E755BA">
              <w:rPr>
                <w:rFonts w:ascii="Times New Roman" w:hAnsi="Times New Roman" w:cs="Times New Roman"/>
              </w:rPr>
              <w:t xml:space="preserve">ie su modalidad </w:t>
            </w:r>
            <w:r w:rsidR="006C21E8" w:rsidRPr="00E755BA">
              <w:rPr>
                <w:rFonts w:ascii="Times New Roman" w:hAnsi="Times New Roman" w:cs="Times New Roman"/>
              </w:rPr>
              <w:t xml:space="preserve"> de Programa U </w:t>
            </w:r>
            <w:r w:rsidR="00532AA7" w:rsidRPr="00E755BA">
              <w:rPr>
                <w:rFonts w:ascii="Times New Roman" w:hAnsi="Times New Roman" w:cs="Times New Roman"/>
              </w:rPr>
              <w:t>Subsidios</w:t>
            </w:r>
            <w:r w:rsidR="006C21E8" w:rsidRPr="00E755BA">
              <w:rPr>
                <w:rFonts w:ascii="Times New Roman" w:hAnsi="Times New Roman" w:cs="Times New Roman"/>
              </w:rPr>
              <w:t xml:space="preserve"> a </w:t>
            </w:r>
            <w:r w:rsidR="00E755BA">
              <w:rPr>
                <w:rFonts w:ascii="Times New Roman" w:hAnsi="Times New Roman" w:cs="Times New Roman"/>
              </w:rPr>
              <w:t>modalidad S</w:t>
            </w:r>
            <w:r w:rsidR="00532AA7" w:rsidRPr="00E755BA">
              <w:rPr>
                <w:rFonts w:ascii="Times New Roman" w:hAnsi="Times New Roman" w:cs="Times New Roman"/>
              </w:rPr>
              <w:t xml:space="preserve"> </w:t>
            </w:r>
            <w:r w:rsidR="00E755BA">
              <w:rPr>
                <w:rFonts w:ascii="Times New Roman" w:hAnsi="Times New Roman" w:cs="Times New Roman"/>
              </w:rPr>
              <w:t>Programa Sujeto a reglas de Operación</w:t>
            </w:r>
            <w:r w:rsidR="00532AA7" w:rsidRPr="00E755BA">
              <w:rPr>
                <w:rFonts w:ascii="Times New Roman" w:hAnsi="Times New Roman" w:cs="Times New Roman"/>
              </w:rPr>
              <w:t>.</w:t>
            </w:r>
            <w:r w:rsidR="006C21E8" w:rsidRPr="00E755BA">
              <w:rPr>
                <w:rFonts w:ascii="Times New Roman" w:hAnsi="Times New Roman" w:cs="Times New Roman"/>
              </w:rPr>
              <w:t xml:space="preserve"> </w:t>
            </w:r>
          </w:p>
          <w:p w:rsidR="00B00021" w:rsidRPr="00E755BA" w:rsidRDefault="00B00021" w:rsidP="00786A5F">
            <w:pPr>
              <w:spacing w:line="360" w:lineRule="auto"/>
              <w:jc w:val="both"/>
              <w:rPr>
                <w:rFonts w:ascii="Times New Roman" w:hAnsi="Times New Roman" w:cs="Times New Roman"/>
              </w:rPr>
            </w:pPr>
          </w:p>
          <w:p w:rsidR="00B00021" w:rsidRPr="00E755BA" w:rsidRDefault="00B00021" w:rsidP="00786A5F">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B00021" w:rsidRPr="00E755BA" w:rsidRDefault="00B00021" w:rsidP="00786A5F">
            <w:pPr>
              <w:spacing w:line="360" w:lineRule="auto"/>
              <w:jc w:val="both"/>
              <w:rPr>
                <w:rFonts w:ascii="Times New Roman" w:hAnsi="Times New Roman" w:cs="Times New Roman"/>
              </w:rPr>
            </w:pPr>
            <w:r w:rsidRPr="00E755BA">
              <w:rPr>
                <w:rFonts w:ascii="Times New Roman" w:hAnsi="Times New Roman" w:cs="Times New Roman"/>
              </w:rPr>
              <w:t>1.-</w:t>
            </w:r>
            <w:r w:rsidR="00355598" w:rsidRPr="00E755BA">
              <w:rPr>
                <w:rFonts w:ascii="Times New Roman" w:hAnsi="Times New Roman" w:cs="Times New Roman"/>
              </w:rPr>
              <w:t>El INJUVEBC debe de trabajar para integrar en su matriz de indicadores cuando menos un indicador</w:t>
            </w:r>
            <w:r w:rsidR="00B9582A" w:rsidRPr="00E755BA">
              <w:rPr>
                <w:rFonts w:ascii="Times New Roman" w:hAnsi="Times New Roman" w:cs="Times New Roman"/>
              </w:rPr>
              <w:t xml:space="preserve"> </w:t>
            </w:r>
            <w:r w:rsidR="00355598" w:rsidRPr="00E755BA">
              <w:rPr>
                <w:rFonts w:ascii="Times New Roman" w:hAnsi="Times New Roman" w:cs="Times New Roman"/>
              </w:rPr>
              <w:t>de desempeño, para medir el costo –efectividad de los servicios brindados con los programas estatales vinculados al programa U008.</w:t>
            </w:r>
          </w:p>
          <w:p w:rsidR="00B00021" w:rsidRPr="00E755BA" w:rsidRDefault="00B00021" w:rsidP="00786A5F">
            <w:pPr>
              <w:spacing w:line="360" w:lineRule="auto"/>
              <w:jc w:val="both"/>
              <w:rPr>
                <w:rFonts w:ascii="Times New Roman" w:hAnsi="Times New Roman" w:cs="Times New Roman"/>
                <w:b/>
              </w:rPr>
            </w:pPr>
          </w:p>
          <w:p w:rsidR="00B00021" w:rsidRPr="00E755BA" w:rsidRDefault="00B00021" w:rsidP="00786A5F">
            <w:pPr>
              <w:spacing w:line="360" w:lineRule="auto"/>
              <w:jc w:val="both"/>
              <w:rPr>
                <w:rFonts w:ascii="Times New Roman" w:hAnsi="Times New Roman" w:cs="Times New Roman"/>
                <w:b/>
              </w:rPr>
            </w:pPr>
            <w:r w:rsidRPr="00E755BA">
              <w:rPr>
                <w:rFonts w:ascii="Times New Roman" w:hAnsi="Times New Roman" w:cs="Times New Roman"/>
                <w:b/>
              </w:rPr>
              <w:t>Ámbito de Cobertura</w:t>
            </w:r>
          </w:p>
          <w:p w:rsidR="00B00021" w:rsidRPr="00E755BA" w:rsidRDefault="00731222" w:rsidP="00786A5F">
            <w:pPr>
              <w:spacing w:line="360" w:lineRule="auto"/>
              <w:jc w:val="both"/>
              <w:rPr>
                <w:rFonts w:ascii="Times New Roman" w:hAnsi="Times New Roman" w:cs="Times New Roman"/>
              </w:rPr>
            </w:pPr>
            <w:r>
              <w:rPr>
                <w:rFonts w:ascii="Times New Roman" w:hAnsi="Times New Roman" w:cs="Times New Roman"/>
              </w:rPr>
              <w:t>Es necesario que el INJUVE</w:t>
            </w:r>
            <w:r w:rsidR="00DC1B4E">
              <w:rPr>
                <w:rFonts w:ascii="Times New Roman" w:hAnsi="Times New Roman" w:cs="Times New Roman"/>
              </w:rPr>
              <w:t>-</w:t>
            </w:r>
            <w:r>
              <w:rPr>
                <w:rFonts w:ascii="Times New Roman" w:hAnsi="Times New Roman" w:cs="Times New Roman"/>
              </w:rPr>
              <w:t xml:space="preserve">BC </w:t>
            </w:r>
            <w:r w:rsidR="00B00021" w:rsidRPr="00E755BA">
              <w:rPr>
                <w:rFonts w:ascii="Times New Roman" w:hAnsi="Times New Roman" w:cs="Times New Roman"/>
              </w:rPr>
              <w:t>cuente</w:t>
            </w:r>
            <w:r w:rsidR="00B9582A" w:rsidRPr="00E755BA">
              <w:rPr>
                <w:rFonts w:ascii="Times New Roman" w:hAnsi="Times New Roman" w:cs="Times New Roman"/>
              </w:rPr>
              <w:t xml:space="preserve"> </w:t>
            </w:r>
            <w:r w:rsidR="00B4541E" w:rsidRPr="00E755BA">
              <w:rPr>
                <w:rFonts w:ascii="Times New Roman" w:hAnsi="Times New Roman" w:cs="Times New Roman"/>
              </w:rPr>
              <w:t xml:space="preserve">con una estrategia de cobertura de evidencia y transparencia en cuanto al manejo del programa (documentada) es decir cuando menos </w:t>
            </w:r>
            <w:r w:rsidR="00B00021" w:rsidRPr="00E755BA">
              <w:rPr>
                <w:rFonts w:ascii="Times New Roman" w:hAnsi="Times New Roman" w:cs="Times New Roman"/>
              </w:rPr>
              <w:t xml:space="preserve">para atender a su población </w:t>
            </w:r>
            <w:r w:rsidR="00B4541E" w:rsidRPr="00E755BA">
              <w:rPr>
                <w:rFonts w:ascii="Times New Roman" w:hAnsi="Times New Roman" w:cs="Times New Roman"/>
              </w:rPr>
              <w:t>objetivo</w:t>
            </w:r>
            <w:r w:rsidR="00E755BA">
              <w:rPr>
                <w:rFonts w:ascii="Times New Roman" w:hAnsi="Times New Roman" w:cs="Times New Roman"/>
              </w:rPr>
              <w:t xml:space="preserve"> </w:t>
            </w:r>
            <w:r w:rsidR="00B4541E" w:rsidRPr="00E755BA">
              <w:rPr>
                <w:rFonts w:ascii="Times New Roman" w:hAnsi="Times New Roman" w:cs="Times New Roman"/>
              </w:rPr>
              <w:t xml:space="preserve">contando </w:t>
            </w:r>
            <w:r w:rsidR="00355598" w:rsidRPr="00E755BA">
              <w:rPr>
                <w:rFonts w:ascii="Times New Roman" w:hAnsi="Times New Roman" w:cs="Times New Roman"/>
              </w:rPr>
              <w:t xml:space="preserve">con bases datos de la población atendida territorialmente, sexo, edad, categoría de apoyo social etc. </w:t>
            </w:r>
            <w:r w:rsidR="003533CB" w:rsidRPr="00E755BA">
              <w:rPr>
                <w:rFonts w:ascii="Times New Roman" w:hAnsi="Times New Roman" w:cs="Times New Roman"/>
              </w:rPr>
              <w:t>Q</w:t>
            </w:r>
            <w:r w:rsidR="00355598" w:rsidRPr="00E755BA">
              <w:rPr>
                <w:rFonts w:ascii="Times New Roman" w:hAnsi="Times New Roman" w:cs="Times New Roman"/>
              </w:rPr>
              <w:t xml:space="preserve">ue permita medir la cobertura estatal. </w:t>
            </w:r>
          </w:p>
          <w:p w:rsidR="00B00021" w:rsidRDefault="00B00021" w:rsidP="00786A5F">
            <w:pPr>
              <w:spacing w:line="360" w:lineRule="auto"/>
              <w:jc w:val="both"/>
              <w:rPr>
                <w:rFonts w:ascii="Times New Roman" w:hAnsi="Times New Roman" w:cs="Times New Roman"/>
              </w:rPr>
            </w:pPr>
          </w:p>
          <w:p w:rsidR="00E755BA" w:rsidRDefault="00E755BA" w:rsidP="00786A5F">
            <w:pPr>
              <w:spacing w:line="360" w:lineRule="auto"/>
              <w:jc w:val="both"/>
              <w:rPr>
                <w:rFonts w:ascii="Times New Roman" w:hAnsi="Times New Roman" w:cs="Times New Roman"/>
              </w:rPr>
            </w:pPr>
          </w:p>
          <w:p w:rsidR="006C21E8" w:rsidRDefault="006C21E8" w:rsidP="00786A5F">
            <w:pPr>
              <w:spacing w:line="360" w:lineRule="auto"/>
              <w:jc w:val="both"/>
              <w:rPr>
                <w:rFonts w:ascii="Times New Roman" w:hAnsi="Times New Roman" w:cs="Times New Roman"/>
              </w:rPr>
            </w:pPr>
          </w:p>
          <w:p w:rsidR="00731222" w:rsidRDefault="00731222" w:rsidP="00786A5F">
            <w:pPr>
              <w:spacing w:line="360" w:lineRule="auto"/>
              <w:jc w:val="both"/>
              <w:rPr>
                <w:rFonts w:ascii="Times New Roman" w:hAnsi="Times New Roman" w:cs="Times New Roman"/>
              </w:rPr>
            </w:pPr>
          </w:p>
          <w:p w:rsidR="002D06C9" w:rsidRPr="00E755BA" w:rsidRDefault="002D06C9" w:rsidP="00786A5F">
            <w:pPr>
              <w:spacing w:line="360" w:lineRule="auto"/>
              <w:jc w:val="both"/>
              <w:rPr>
                <w:rFonts w:ascii="Times New Roman" w:hAnsi="Times New Roman" w:cs="Times New Roman"/>
              </w:rPr>
            </w:pPr>
          </w:p>
        </w:tc>
      </w:tr>
      <w:tr w:rsidR="00FA4D6B" w:rsidRPr="00E755BA" w:rsidTr="00FA4D6B">
        <w:tc>
          <w:tcPr>
            <w:tcW w:w="4606" w:type="dxa"/>
            <w:shd w:val="clear" w:color="auto" w:fill="95B3D7" w:themeFill="accent1" w:themeFillTint="99"/>
          </w:tcPr>
          <w:p w:rsidR="00FA4D6B" w:rsidRPr="00E755BA" w:rsidRDefault="00FA4D6B" w:rsidP="003B6C4C">
            <w:pPr>
              <w:spacing w:line="360" w:lineRule="auto"/>
              <w:jc w:val="center"/>
              <w:rPr>
                <w:rFonts w:ascii="Times New Roman" w:hAnsi="Times New Roman" w:cs="Times New Roman"/>
                <w:b/>
              </w:rPr>
            </w:pPr>
            <w:r w:rsidRPr="00E755BA">
              <w:rPr>
                <w:rFonts w:ascii="Times New Roman" w:hAnsi="Times New Roman" w:cs="Times New Roman"/>
                <w:b/>
              </w:rPr>
              <w:lastRenderedPageBreak/>
              <w:t>Debilidades</w:t>
            </w:r>
          </w:p>
        </w:tc>
        <w:tc>
          <w:tcPr>
            <w:tcW w:w="4606" w:type="dxa"/>
            <w:shd w:val="clear" w:color="auto" w:fill="95B3D7" w:themeFill="accent1" w:themeFillTint="99"/>
          </w:tcPr>
          <w:p w:rsidR="00FA4D6B" w:rsidRPr="00E755BA" w:rsidRDefault="00FA4D6B" w:rsidP="003B6C4C">
            <w:pPr>
              <w:spacing w:line="360" w:lineRule="auto"/>
              <w:jc w:val="center"/>
              <w:rPr>
                <w:rFonts w:ascii="Times New Roman" w:hAnsi="Times New Roman" w:cs="Times New Roman"/>
                <w:b/>
              </w:rPr>
            </w:pPr>
            <w:r w:rsidRPr="00E755BA">
              <w:rPr>
                <w:rFonts w:ascii="Times New Roman" w:hAnsi="Times New Roman" w:cs="Times New Roman"/>
                <w:b/>
              </w:rPr>
              <w:t>Amenazas</w:t>
            </w:r>
          </w:p>
        </w:tc>
      </w:tr>
      <w:tr w:rsidR="00FA4D6B" w:rsidRPr="00E755BA" w:rsidTr="00FA4D6B">
        <w:tc>
          <w:tcPr>
            <w:tcW w:w="4606" w:type="dxa"/>
            <w:shd w:val="clear" w:color="auto" w:fill="auto"/>
          </w:tcPr>
          <w:p w:rsidR="00FA4D6B" w:rsidRPr="00E755BA" w:rsidRDefault="00355598" w:rsidP="00786A5F">
            <w:pPr>
              <w:spacing w:line="360" w:lineRule="auto"/>
              <w:jc w:val="both"/>
              <w:rPr>
                <w:rFonts w:ascii="Times New Roman" w:hAnsi="Times New Roman" w:cs="Times New Roman"/>
                <w:b/>
              </w:rPr>
            </w:pPr>
            <w:r w:rsidRPr="00E755BA">
              <w:rPr>
                <w:rFonts w:ascii="Times New Roman" w:hAnsi="Times New Roman" w:cs="Times New Roman"/>
                <w:b/>
              </w:rPr>
              <w:t>Ámbito Institucional</w:t>
            </w:r>
          </w:p>
          <w:p w:rsidR="00355598" w:rsidRPr="00E755BA" w:rsidRDefault="00355598" w:rsidP="00786A5F">
            <w:pPr>
              <w:spacing w:line="360" w:lineRule="auto"/>
              <w:jc w:val="both"/>
              <w:rPr>
                <w:rFonts w:ascii="Times New Roman" w:hAnsi="Times New Roman" w:cs="Times New Roman"/>
              </w:rPr>
            </w:pPr>
            <w:r w:rsidRPr="00E755BA">
              <w:rPr>
                <w:rFonts w:ascii="Times New Roman" w:hAnsi="Times New Roman" w:cs="Times New Roman"/>
              </w:rPr>
              <w:t xml:space="preserve">1. </w:t>
            </w:r>
            <w:r w:rsidR="004A7D8E" w:rsidRPr="00E755BA">
              <w:rPr>
                <w:rFonts w:ascii="Times New Roman" w:hAnsi="Times New Roman" w:cs="Times New Roman"/>
              </w:rPr>
              <w:t>E</w:t>
            </w:r>
            <w:r w:rsidRPr="00E755BA">
              <w:rPr>
                <w:rFonts w:ascii="Times New Roman" w:hAnsi="Times New Roman" w:cs="Times New Roman"/>
              </w:rPr>
              <w:t>l INJUVE</w:t>
            </w:r>
            <w:r w:rsidR="00DC1B4E">
              <w:rPr>
                <w:rFonts w:ascii="Times New Roman" w:hAnsi="Times New Roman" w:cs="Times New Roman"/>
              </w:rPr>
              <w:t>-</w:t>
            </w:r>
            <w:r w:rsidRPr="00E755BA">
              <w:rPr>
                <w:rFonts w:ascii="Times New Roman" w:hAnsi="Times New Roman" w:cs="Times New Roman"/>
              </w:rPr>
              <w:t>BC</w:t>
            </w:r>
            <w:r w:rsidR="00C94A19">
              <w:rPr>
                <w:rFonts w:ascii="Times New Roman" w:hAnsi="Times New Roman" w:cs="Times New Roman"/>
              </w:rPr>
              <w:t xml:space="preserve"> no cuenta con bases de datos y/</w:t>
            </w:r>
            <w:r w:rsidR="007008CE">
              <w:rPr>
                <w:rFonts w:ascii="Times New Roman" w:hAnsi="Times New Roman" w:cs="Times New Roman"/>
              </w:rPr>
              <w:t>o</w:t>
            </w:r>
            <w:r w:rsidRPr="00E755BA">
              <w:rPr>
                <w:rFonts w:ascii="Times New Roman" w:hAnsi="Times New Roman" w:cs="Times New Roman"/>
              </w:rPr>
              <w:t xml:space="preserve"> diagnósticos estatales que permita conocer los datos </w:t>
            </w:r>
            <w:r w:rsidR="00786A5F" w:rsidRPr="00E755BA">
              <w:rPr>
                <w:rFonts w:ascii="Times New Roman" w:hAnsi="Times New Roman" w:cs="Times New Roman"/>
              </w:rPr>
              <w:t>estadísticos</w:t>
            </w:r>
            <w:r w:rsidR="00812AE7">
              <w:rPr>
                <w:rFonts w:ascii="Times New Roman" w:hAnsi="Times New Roman" w:cs="Times New Roman"/>
              </w:rPr>
              <w:t xml:space="preserve"> </w:t>
            </w:r>
            <w:r w:rsidR="00786A5F" w:rsidRPr="00E755BA">
              <w:rPr>
                <w:rFonts w:ascii="Times New Roman" w:hAnsi="Times New Roman" w:cs="Times New Roman"/>
              </w:rPr>
              <w:t>del problema que se atiende con el subsidio.</w:t>
            </w:r>
          </w:p>
          <w:p w:rsidR="00E22068" w:rsidRPr="00E755BA" w:rsidRDefault="00E22068" w:rsidP="00786A5F">
            <w:pPr>
              <w:spacing w:line="360" w:lineRule="auto"/>
              <w:jc w:val="both"/>
              <w:rPr>
                <w:rFonts w:ascii="Times New Roman" w:hAnsi="Times New Roman" w:cs="Times New Roman"/>
              </w:rPr>
            </w:pPr>
          </w:p>
          <w:p w:rsidR="00E22068" w:rsidRPr="00E755BA" w:rsidRDefault="00786A5F" w:rsidP="00E22068">
            <w:pPr>
              <w:spacing w:line="360" w:lineRule="auto"/>
              <w:jc w:val="both"/>
              <w:rPr>
                <w:rFonts w:ascii="Times New Roman" w:hAnsi="Times New Roman" w:cs="Times New Roman"/>
              </w:rPr>
            </w:pPr>
            <w:r w:rsidRPr="00E755BA">
              <w:rPr>
                <w:rFonts w:ascii="Times New Roman" w:hAnsi="Times New Roman" w:cs="Times New Roman"/>
              </w:rPr>
              <w:t>2.- Se carece de evaluaciones internas y externas al programa en el estado.</w:t>
            </w:r>
          </w:p>
          <w:p w:rsidR="00806EE0" w:rsidRDefault="00806EE0" w:rsidP="00786A5F">
            <w:pPr>
              <w:spacing w:line="360" w:lineRule="auto"/>
              <w:jc w:val="both"/>
              <w:rPr>
                <w:rFonts w:ascii="Times New Roman" w:hAnsi="Times New Roman" w:cs="Times New Roman"/>
                <w:b/>
              </w:rPr>
            </w:pPr>
          </w:p>
          <w:p w:rsidR="00BA1A5C" w:rsidRPr="00806EE0" w:rsidRDefault="00806EE0" w:rsidP="00786A5F">
            <w:pPr>
              <w:spacing w:line="360" w:lineRule="auto"/>
              <w:jc w:val="both"/>
              <w:rPr>
                <w:rFonts w:ascii="Times New Roman" w:hAnsi="Times New Roman" w:cs="Times New Roman"/>
                <w:b/>
              </w:rPr>
            </w:pPr>
            <w:r w:rsidRPr="00806EE0">
              <w:rPr>
                <w:rFonts w:ascii="Times New Roman" w:hAnsi="Times New Roman" w:cs="Times New Roman"/>
                <w:b/>
              </w:rPr>
              <w:t>Ámbito Presupuestal</w:t>
            </w:r>
          </w:p>
          <w:p w:rsidR="00E755BA" w:rsidRPr="00E755BA" w:rsidRDefault="00806EE0" w:rsidP="00E755BA">
            <w:pPr>
              <w:spacing w:line="360" w:lineRule="auto"/>
              <w:jc w:val="both"/>
              <w:rPr>
                <w:rFonts w:ascii="Times New Roman" w:hAnsi="Times New Roman" w:cs="Times New Roman"/>
              </w:rPr>
            </w:pPr>
            <w:r>
              <w:rPr>
                <w:rFonts w:ascii="Times New Roman" w:hAnsi="Times New Roman" w:cs="Times New Roman"/>
              </w:rPr>
              <w:t>1</w:t>
            </w:r>
            <w:r w:rsidR="00E755BA">
              <w:rPr>
                <w:rFonts w:ascii="Times New Roman" w:hAnsi="Times New Roman" w:cs="Times New Roman"/>
              </w:rPr>
              <w:t xml:space="preserve">.- </w:t>
            </w:r>
            <w:r w:rsidR="00E755BA" w:rsidRPr="00E755BA">
              <w:rPr>
                <w:rFonts w:ascii="Times New Roman" w:hAnsi="Times New Roman" w:cs="Times New Roman"/>
              </w:rPr>
              <w:t>Recursos presupuestales limitados y estrictamente etiquetado, ya que no pueden ser canalizados a otros capítulos de gasto para la gestión y cumplimiento de las acciones del quehacer público en beneficio del programa y los jóvenes.</w:t>
            </w:r>
          </w:p>
          <w:p w:rsidR="00E755BA" w:rsidRPr="00E755BA" w:rsidRDefault="00E755BA" w:rsidP="00786A5F">
            <w:pPr>
              <w:spacing w:line="360" w:lineRule="auto"/>
              <w:jc w:val="both"/>
              <w:rPr>
                <w:rFonts w:ascii="Times New Roman" w:hAnsi="Times New Roman" w:cs="Times New Roman"/>
              </w:rPr>
            </w:pPr>
          </w:p>
          <w:p w:rsidR="00E755BA" w:rsidRPr="00E755BA" w:rsidRDefault="00786A5F" w:rsidP="00786A5F">
            <w:pPr>
              <w:spacing w:line="360" w:lineRule="auto"/>
              <w:jc w:val="both"/>
              <w:rPr>
                <w:rFonts w:ascii="Times New Roman" w:hAnsi="Times New Roman" w:cs="Times New Roman"/>
                <w:b/>
              </w:rPr>
            </w:pPr>
            <w:r w:rsidRPr="00E755BA">
              <w:rPr>
                <w:rFonts w:ascii="Times New Roman" w:hAnsi="Times New Roman" w:cs="Times New Roman"/>
                <w:b/>
              </w:rPr>
              <w:t xml:space="preserve">Ámbito </w:t>
            </w:r>
            <w:r w:rsidR="003B6C4C" w:rsidRPr="00E755BA">
              <w:rPr>
                <w:rFonts w:ascii="Times New Roman" w:hAnsi="Times New Roman" w:cs="Times New Roman"/>
                <w:b/>
              </w:rPr>
              <w:t>Programático</w:t>
            </w:r>
          </w:p>
          <w:p w:rsidR="00786A5F" w:rsidRDefault="00D7573B" w:rsidP="00786A5F">
            <w:pPr>
              <w:spacing w:line="360" w:lineRule="auto"/>
              <w:jc w:val="both"/>
              <w:rPr>
                <w:rFonts w:ascii="Times New Roman" w:hAnsi="Times New Roman" w:cs="Times New Roman"/>
              </w:rPr>
            </w:pPr>
            <w:r w:rsidRPr="00E755BA">
              <w:rPr>
                <w:rFonts w:ascii="Times New Roman" w:hAnsi="Times New Roman" w:cs="Times New Roman"/>
              </w:rPr>
              <w:t>1.- Solo se tiene tres programas estatales que se vinculan con las categorías de apoyo social respecto a las actividades institucional</w:t>
            </w:r>
            <w:r w:rsidR="00FA5DF9" w:rsidRPr="00E755BA">
              <w:rPr>
                <w:rFonts w:ascii="Times New Roman" w:hAnsi="Times New Roman" w:cs="Times New Roman"/>
              </w:rPr>
              <w:t>es</w:t>
            </w:r>
            <w:r w:rsidR="00E755BA">
              <w:rPr>
                <w:rFonts w:ascii="Times New Roman" w:hAnsi="Times New Roman" w:cs="Times New Roman"/>
              </w:rPr>
              <w:t xml:space="preserve"> del programa el INJUVEBC, ya que en las reglas de operación se excluye a los estados y municipios lo que no permite generar más proyectos en las otras categorías que se establecen en las mismas para la captación de recursos.</w:t>
            </w:r>
          </w:p>
          <w:p w:rsidR="00E755BA" w:rsidRPr="00E755BA" w:rsidRDefault="00E755BA" w:rsidP="00786A5F">
            <w:pPr>
              <w:spacing w:line="360" w:lineRule="auto"/>
              <w:jc w:val="both"/>
              <w:rPr>
                <w:rFonts w:ascii="Times New Roman" w:hAnsi="Times New Roman" w:cs="Times New Roman"/>
                <w:b/>
              </w:rPr>
            </w:pPr>
          </w:p>
          <w:p w:rsidR="00786A5F" w:rsidRPr="00E755BA" w:rsidRDefault="00786A5F" w:rsidP="00786A5F">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3B6C4C" w:rsidRPr="00E755BA" w:rsidRDefault="003B6C4C" w:rsidP="003B6C4C">
            <w:pPr>
              <w:spacing w:line="360" w:lineRule="auto"/>
              <w:jc w:val="both"/>
              <w:rPr>
                <w:rFonts w:ascii="Times New Roman" w:hAnsi="Times New Roman" w:cs="Times New Roman"/>
                <w:b/>
              </w:rPr>
            </w:pPr>
          </w:p>
          <w:p w:rsidR="00786A5F" w:rsidRPr="00E755BA" w:rsidRDefault="003B6C4C" w:rsidP="003B6C4C">
            <w:pPr>
              <w:spacing w:line="360" w:lineRule="auto"/>
              <w:jc w:val="both"/>
              <w:rPr>
                <w:rFonts w:ascii="Times New Roman" w:hAnsi="Times New Roman" w:cs="Times New Roman"/>
                <w:b/>
              </w:rPr>
            </w:pPr>
            <w:r w:rsidRPr="00E755BA">
              <w:rPr>
                <w:rFonts w:ascii="Times New Roman" w:hAnsi="Times New Roman" w:cs="Times New Roman"/>
              </w:rPr>
              <w:t>1.- El INJUVEBC no cuenta con un índice de satisfacción de los servicios brindados a los jóvenes con respecto a su situación económica,</w:t>
            </w:r>
            <w:r w:rsidR="00890574" w:rsidRPr="00E755BA">
              <w:rPr>
                <w:rFonts w:ascii="Times New Roman" w:hAnsi="Times New Roman" w:cs="Times New Roman"/>
              </w:rPr>
              <w:t xml:space="preserve"> </w:t>
            </w:r>
            <w:r w:rsidRPr="00E755BA">
              <w:rPr>
                <w:rFonts w:ascii="Times New Roman" w:hAnsi="Times New Roman" w:cs="Times New Roman"/>
              </w:rPr>
              <w:t xml:space="preserve">de trabajo y estudios con ello se correlacionaría </w:t>
            </w:r>
            <w:r w:rsidRPr="00E755BA">
              <w:rPr>
                <w:rFonts w:ascii="Times New Roman" w:hAnsi="Times New Roman" w:cs="Times New Roman"/>
              </w:rPr>
              <w:lastRenderedPageBreak/>
              <w:t>directamente a la MIR federal contribuyendo en el porcentaje.</w:t>
            </w:r>
          </w:p>
          <w:p w:rsidR="00B4541E" w:rsidRPr="00E755BA" w:rsidRDefault="00B4541E" w:rsidP="00B4541E">
            <w:pPr>
              <w:spacing w:line="360" w:lineRule="auto"/>
              <w:jc w:val="both"/>
              <w:rPr>
                <w:rFonts w:ascii="Times New Roman" w:hAnsi="Times New Roman" w:cs="Times New Roman"/>
                <w:b/>
              </w:rPr>
            </w:pPr>
          </w:p>
          <w:p w:rsidR="00B4541E" w:rsidRPr="00E755BA" w:rsidRDefault="00B4541E" w:rsidP="00B4541E">
            <w:pPr>
              <w:spacing w:line="360" w:lineRule="auto"/>
              <w:jc w:val="both"/>
              <w:rPr>
                <w:rFonts w:ascii="Times New Roman" w:hAnsi="Times New Roman" w:cs="Times New Roman"/>
                <w:b/>
              </w:rPr>
            </w:pPr>
            <w:r w:rsidRPr="00E755BA">
              <w:rPr>
                <w:rFonts w:ascii="Times New Roman" w:hAnsi="Times New Roman" w:cs="Times New Roman"/>
                <w:b/>
              </w:rPr>
              <w:t>Ámbito de Cobertura</w:t>
            </w:r>
          </w:p>
          <w:p w:rsidR="00786A5F" w:rsidRPr="00E755BA" w:rsidRDefault="00B04ADB" w:rsidP="00806EE0">
            <w:pPr>
              <w:spacing w:line="360" w:lineRule="auto"/>
              <w:jc w:val="both"/>
              <w:rPr>
                <w:rFonts w:ascii="Times New Roman" w:hAnsi="Times New Roman" w:cs="Times New Roman"/>
              </w:rPr>
            </w:pPr>
            <w:r w:rsidRPr="00E755BA">
              <w:rPr>
                <w:rFonts w:ascii="Times New Roman" w:hAnsi="Times New Roman" w:cs="Times New Roman"/>
              </w:rPr>
              <w:t>Falta de padrones únicos de la Población que ha sido beneficiada indirectamente con lo</w:t>
            </w:r>
            <w:r w:rsidR="00806EE0">
              <w:rPr>
                <w:rFonts w:ascii="Times New Roman" w:hAnsi="Times New Roman" w:cs="Times New Roman"/>
              </w:rPr>
              <w:t>s recursos estrictamente identificando el progra</w:t>
            </w:r>
            <w:r w:rsidR="00731222">
              <w:rPr>
                <w:rFonts w:ascii="Times New Roman" w:hAnsi="Times New Roman" w:cs="Times New Roman"/>
              </w:rPr>
              <w:t xml:space="preserve">ma y/o </w:t>
            </w:r>
            <w:r w:rsidR="007A1E1C">
              <w:rPr>
                <w:rFonts w:ascii="Times New Roman" w:hAnsi="Times New Roman" w:cs="Times New Roman"/>
              </w:rPr>
              <w:t>las categorías</w:t>
            </w:r>
            <w:r w:rsidR="00731222">
              <w:rPr>
                <w:rFonts w:ascii="Times New Roman" w:hAnsi="Times New Roman" w:cs="Times New Roman"/>
              </w:rPr>
              <w:t xml:space="preserve"> de apoyo,</w:t>
            </w:r>
            <w:r w:rsidRPr="00E755BA">
              <w:rPr>
                <w:rFonts w:ascii="Times New Roman" w:hAnsi="Times New Roman" w:cs="Times New Roman"/>
              </w:rPr>
              <w:t xml:space="preserve"> así como los diagnósticos de la problemática en atender, se cuenta con un plan estatal actualizado sin embargo el INJUVEBC debe de ser la unidad ejecutora que genere las evidencias y</w:t>
            </w:r>
            <w:r w:rsidR="00806EE0">
              <w:rPr>
                <w:rFonts w:ascii="Times New Roman" w:hAnsi="Times New Roman" w:cs="Times New Roman"/>
              </w:rPr>
              <w:t>a que</w:t>
            </w:r>
            <w:r w:rsidRPr="00E755BA">
              <w:rPr>
                <w:rFonts w:ascii="Times New Roman" w:hAnsi="Times New Roman" w:cs="Times New Roman"/>
              </w:rPr>
              <w:t xml:space="preserve"> cuenta con la normatividad, y las herramientas </w:t>
            </w:r>
            <w:r w:rsidR="007008CE" w:rsidRPr="00E755BA">
              <w:rPr>
                <w:rFonts w:ascii="Times New Roman" w:hAnsi="Times New Roman" w:cs="Times New Roman"/>
              </w:rPr>
              <w:t>necesa</w:t>
            </w:r>
            <w:r w:rsidR="007008CE">
              <w:rPr>
                <w:rFonts w:ascii="Times New Roman" w:hAnsi="Times New Roman" w:cs="Times New Roman"/>
              </w:rPr>
              <w:t>rias como</w:t>
            </w:r>
            <w:r w:rsidR="00806EE0">
              <w:rPr>
                <w:rFonts w:ascii="Times New Roman" w:hAnsi="Times New Roman" w:cs="Times New Roman"/>
              </w:rPr>
              <w:t xml:space="preserve"> es la información en el</w:t>
            </w:r>
            <w:r w:rsidRPr="00E755BA">
              <w:rPr>
                <w:rFonts w:ascii="Times New Roman" w:hAnsi="Times New Roman" w:cs="Times New Roman"/>
              </w:rPr>
              <w:t xml:space="preserve"> tema.</w:t>
            </w:r>
          </w:p>
        </w:tc>
        <w:tc>
          <w:tcPr>
            <w:tcW w:w="4606" w:type="dxa"/>
            <w:shd w:val="clear" w:color="auto" w:fill="auto"/>
          </w:tcPr>
          <w:p w:rsidR="003B6C4C" w:rsidRPr="00E755BA" w:rsidRDefault="00786A5F" w:rsidP="00786A5F">
            <w:pPr>
              <w:spacing w:line="360" w:lineRule="auto"/>
              <w:jc w:val="both"/>
              <w:rPr>
                <w:rFonts w:ascii="Times New Roman" w:hAnsi="Times New Roman" w:cs="Times New Roman"/>
                <w:b/>
              </w:rPr>
            </w:pPr>
            <w:r w:rsidRPr="00E755BA">
              <w:rPr>
                <w:rFonts w:ascii="Times New Roman" w:hAnsi="Times New Roman" w:cs="Times New Roman"/>
                <w:b/>
              </w:rPr>
              <w:lastRenderedPageBreak/>
              <w:t>Ámbito Institucional</w:t>
            </w:r>
          </w:p>
          <w:p w:rsidR="00E755BA" w:rsidRDefault="00BA1A5C" w:rsidP="00E755BA">
            <w:pPr>
              <w:spacing w:line="360" w:lineRule="auto"/>
              <w:jc w:val="both"/>
              <w:rPr>
                <w:rFonts w:ascii="Times New Roman" w:hAnsi="Times New Roman" w:cs="Times New Roman"/>
              </w:rPr>
            </w:pPr>
            <w:r w:rsidRPr="00E755BA">
              <w:rPr>
                <w:rFonts w:ascii="Times New Roman" w:hAnsi="Times New Roman" w:cs="Times New Roman"/>
              </w:rPr>
              <w:t xml:space="preserve">1.-El programa no comprueba que las contribuciones sociales estén generado un impacto sustancial </w:t>
            </w:r>
            <w:r w:rsidR="00E62FDD" w:rsidRPr="00E755BA">
              <w:rPr>
                <w:rFonts w:ascii="Times New Roman" w:hAnsi="Times New Roman" w:cs="Times New Roman"/>
              </w:rPr>
              <w:t>a través de la</w:t>
            </w:r>
            <w:r w:rsidRPr="00E755BA">
              <w:rPr>
                <w:rFonts w:ascii="Times New Roman" w:hAnsi="Times New Roman" w:cs="Times New Roman"/>
              </w:rPr>
              <w:t>s</w:t>
            </w:r>
            <w:r w:rsidR="00E62FDD" w:rsidRPr="00E755BA">
              <w:rPr>
                <w:rFonts w:ascii="Times New Roman" w:hAnsi="Times New Roman" w:cs="Times New Roman"/>
              </w:rPr>
              <w:t xml:space="preserve"> categorías de</w:t>
            </w:r>
            <w:r w:rsidR="00812AE7">
              <w:rPr>
                <w:rFonts w:ascii="Times New Roman" w:hAnsi="Times New Roman" w:cs="Times New Roman"/>
              </w:rPr>
              <w:t xml:space="preserve"> </w:t>
            </w:r>
            <w:r w:rsidR="00E62FDD" w:rsidRPr="00E755BA">
              <w:rPr>
                <w:rFonts w:ascii="Times New Roman" w:hAnsi="Times New Roman" w:cs="Times New Roman"/>
              </w:rPr>
              <w:t>apoyo</w:t>
            </w:r>
            <w:r w:rsidRPr="00E755BA">
              <w:rPr>
                <w:rFonts w:ascii="Times New Roman" w:hAnsi="Times New Roman" w:cs="Times New Roman"/>
              </w:rPr>
              <w:t xml:space="preserve"> a los jóvenes</w:t>
            </w:r>
            <w:r w:rsidR="00E62FDD" w:rsidRPr="00E755BA">
              <w:rPr>
                <w:rFonts w:ascii="Times New Roman" w:hAnsi="Times New Roman" w:cs="Times New Roman"/>
              </w:rPr>
              <w:t xml:space="preserve"> para lograr el desarrollo social, en el estado.</w:t>
            </w:r>
            <w:r w:rsidR="00B4541E" w:rsidRPr="00E755BA">
              <w:rPr>
                <w:rFonts w:ascii="Times New Roman" w:hAnsi="Times New Roman" w:cs="Times New Roman"/>
              </w:rPr>
              <w:t xml:space="preserve"> Falta de encuestas de percepción.</w:t>
            </w:r>
            <w:r w:rsidR="00E755BA" w:rsidRPr="00E755BA">
              <w:rPr>
                <w:rFonts w:ascii="Times New Roman" w:hAnsi="Times New Roman" w:cs="Times New Roman"/>
              </w:rPr>
              <w:t xml:space="preserve"> </w:t>
            </w:r>
          </w:p>
          <w:p w:rsidR="00C94A19" w:rsidRDefault="00C94A19" w:rsidP="00E755BA">
            <w:pPr>
              <w:spacing w:line="360" w:lineRule="auto"/>
              <w:jc w:val="both"/>
              <w:rPr>
                <w:rFonts w:ascii="Times New Roman" w:hAnsi="Times New Roman" w:cs="Times New Roman"/>
              </w:rPr>
            </w:pPr>
          </w:p>
          <w:p w:rsidR="00E755BA" w:rsidRPr="00E755BA" w:rsidRDefault="00E755BA" w:rsidP="00E755BA">
            <w:pPr>
              <w:spacing w:line="360" w:lineRule="auto"/>
              <w:jc w:val="both"/>
              <w:rPr>
                <w:rFonts w:ascii="Times New Roman" w:hAnsi="Times New Roman" w:cs="Times New Roman"/>
              </w:rPr>
            </w:pPr>
            <w:r>
              <w:rPr>
                <w:rFonts w:ascii="Times New Roman" w:hAnsi="Times New Roman" w:cs="Times New Roman"/>
              </w:rPr>
              <w:t xml:space="preserve">2.- </w:t>
            </w:r>
            <w:r w:rsidRPr="00E755BA">
              <w:rPr>
                <w:rFonts w:ascii="Times New Roman" w:hAnsi="Times New Roman" w:cs="Times New Roman"/>
              </w:rPr>
              <w:t>El programa U008 cuenta con documentos normativos para su operación, en los cuales se establecen los procedimientos para el otorgamiento de los subsidios a las entidades y este a su vez a las instituciones que brindan el apoyo a los jóvenes, se reitera que los procedimientos ya están estrictamente estandarizados, sistematizados y están apegados directamente con la normatividad, por lo que los recursos no utilizados para el fin del programa pueden ser susceptibles a reintegro.</w:t>
            </w:r>
          </w:p>
          <w:p w:rsidR="00B4541E" w:rsidRPr="00E755BA" w:rsidRDefault="00B4541E" w:rsidP="00786A5F">
            <w:pPr>
              <w:spacing w:line="360" w:lineRule="auto"/>
              <w:jc w:val="both"/>
              <w:rPr>
                <w:rFonts w:ascii="Times New Roman" w:hAnsi="Times New Roman" w:cs="Times New Roman"/>
                <w:b/>
              </w:rPr>
            </w:pPr>
          </w:p>
          <w:p w:rsidR="00E22068" w:rsidRPr="00E755BA" w:rsidRDefault="00BA1A5C" w:rsidP="00786A5F">
            <w:pPr>
              <w:spacing w:line="360" w:lineRule="auto"/>
              <w:jc w:val="both"/>
              <w:rPr>
                <w:rFonts w:ascii="Times New Roman" w:hAnsi="Times New Roman" w:cs="Times New Roman"/>
                <w:b/>
              </w:rPr>
            </w:pPr>
            <w:r w:rsidRPr="00E755BA">
              <w:rPr>
                <w:rFonts w:ascii="Times New Roman" w:hAnsi="Times New Roman" w:cs="Times New Roman"/>
                <w:b/>
              </w:rPr>
              <w:t>Ámbito Presupuestal</w:t>
            </w:r>
          </w:p>
          <w:p w:rsidR="00BA1A5C" w:rsidRPr="00E755BA" w:rsidRDefault="00D7573B" w:rsidP="00786A5F">
            <w:pPr>
              <w:spacing w:line="360" w:lineRule="auto"/>
              <w:jc w:val="both"/>
              <w:rPr>
                <w:rFonts w:ascii="Times New Roman" w:hAnsi="Times New Roman" w:cs="Times New Roman"/>
              </w:rPr>
            </w:pPr>
            <w:r w:rsidRPr="00E755BA">
              <w:rPr>
                <w:rFonts w:ascii="Times New Roman" w:hAnsi="Times New Roman" w:cs="Times New Roman"/>
              </w:rPr>
              <w:t xml:space="preserve">1. </w:t>
            </w:r>
            <w:r w:rsidR="00BA1A5C" w:rsidRPr="00E755BA">
              <w:rPr>
                <w:rFonts w:ascii="Times New Roman" w:hAnsi="Times New Roman" w:cs="Times New Roman"/>
              </w:rPr>
              <w:t>La distribución presupuest</w:t>
            </w:r>
            <w:r w:rsidR="00890574" w:rsidRPr="00E755BA">
              <w:rPr>
                <w:rFonts w:ascii="Times New Roman" w:hAnsi="Times New Roman" w:cs="Times New Roman"/>
              </w:rPr>
              <w:t xml:space="preserve">al federal es muy acotada, </w:t>
            </w:r>
            <w:r w:rsidR="00BA1A5C" w:rsidRPr="00E755BA">
              <w:rPr>
                <w:rFonts w:ascii="Times New Roman" w:hAnsi="Times New Roman" w:cs="Times New Roman"/>
              </w:rPr>
              <w:t>el es</w:t>
            </w:r>
            <w:r w:rsidR="00E22068" w:rsidRPr="00E755BA">
              <w:rPr>
                <w:rFonts w:ascii="Times New Roman" w:hAnsi="Times New Roman" w:cs="Times New Roman"/>
              </w:rPr>
              <w:t xml:space="preserve">tado no cuenta </w:t>
            </w:r>
            <w:r w:rsidR="00BA1A5C" w:rsidRPr="00E755BA">
              <w:rPr>
                <w:rFonts w:ascii="Times New Roman" w:hAnsi="Times New Roman" w:cs="Times New Roman"/>
              </w:rPr>
              <w:t>un mecanismo de distribución de los recursos, es decir la carencia de un convenio específico de participaciones apegado</w:t>
            </w:r>
            <w:r w:rsidR="00E22068" w:rsidRPr="00E755BA">
              <w:rPr>
                <w:rFonts w:ascii="Times New Roman" w:hAnsi="Times New Roman" w:cs="Times New Roman"/>
              </w:rPr>
              <w:t xml:space="preserve"> a normas federales para saber las </w:t>
            </w:r>
            <w:r w:rsidR="00F419CF" w:rsidRPr="00E755BA">
              <w:rPr>
                <w:rFonts w:ascii="Times New Roman" w:hAnsi="Times New Roman" w:cs="Times New Roman"/>
              </w:rPr>
              <w:t>fórmulas</w:t>
            </w:r>
            <w:r w:rsidR="00E22068" w:rsidRPr="00E755BA">
              <w:rPr>
                <w:rFonts w:ascii="Times New Roman" w:hAnsi="Times New Roman" w:cs="Times New Roman"/>
              </w:rPr>
              <w:t xml:space="preserve"> de distribución porcentual de los recursos.</w:t>
            </w:r>
          </w:p>
          <w:p w:rsidR="00EF388F" w:rsidRPr="00E755BA" w:rsidRDefault="00EF388F" w:rsidP="00EF388F">
            <w:pPr>
              <w:spacing w:line="360" w:lineRule="auto"/>
              <w:jc w:val="both"/>
              <w:rPr>
                <w:rFonts w:ascii="Times New Roman" w:hAnsi="Times New Roman" w:cs="Times New Roman"/>
                <w:b/>
              </w:rPr>
            </w:pPr>
          </w:p>
          <w:p w:rsidR="00B4541E" w:rsidRPr="00E755BA" w:rsidRDefault="00B4541E" w:rsidP="00B4541E">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EF388F" w:rsidRPr="00E755BA" w:rsidRDefault="00171351" w:rsidP="00EF388F">
            <w:pPr>
              <w:spacing w:line="360" w:lineRule="auto"/>
              <w:jc w:val="both"/>
              <w:rPr>
                <w:rFonts w:ascii="Times New Roman" w:hAnsi="Times New Roman" w:cs="Times New Roman"/>
              </w:rPr>
            </w:pPr>
            <w:r w:rsidRPr="00E755BA">
              <w:rPr>
                <w:rFonts w:ascii="Times New Roman" w:hAnsi="Times New Roman" w:cs="Times New Roman"/>
              </w:rPr>
              <w:t xml:space="preserve">1.- </w:t>
            </w:r>
            <w:r w:rsidR="00E22068" w:rsidRPr="00E755BA">
              <w:rPr>
                <w:rFonts w:ascii="Times New Roman" w:hAnsi="Times New Roman" w:cs="Times New Roman"/>
              </w:rPr>
              <w:t xml:space="preserve">El programa por su </w:t>
            </w:r>
            <w:r w:rsidR="00C94A19">
              <w:rPr>
                <w:rFonts w:ascii="Times New Roman" w:hAnsi="Times New Roman" w:cs="Times New Roman"/>
              </w:rPr>
              <w:t>c</w:t>
            </w:r>
            <w:r w:rsidR="00C94A19" w:rsidRPr="00E755BA">
              <w:rPr>
                <w:rFonts w:ascii="Times New Roman" w:hAnsi="Times New Roman" w:cs="Times New Roman"/>
              </w:rPr>
              <w:t>l</w:t>
            </w:r>
            <w:r w:rsidR="00C94A19">
              <w:rPr>
                <w:rFonts w:ascii="Times New Roman" w:hAnsi="Times New Roman" w:cs="Times New Roman"/>
              </w:rPr>
              <w:t>a</w:t>
            </w:r>
            <w:r w:rsidR="00C94A19" w:rsidRPr="00E755BA">
              <w:rPr>
                <w:rFonts w:ascii="Times New Roman" w:hAnsi="Times New Roman" w:cs="Times New Roman"/>
              </w:rPr>
              <w:t>sificación</w:t>
            </w:r>
            <w:r w:rsidR="00E22068" w:rsidRPr="00E755BA">
              <w:rPr>
                <w:rFonts w:ascii="Times New Roman" w:hAnsi="Times New Roman" w:cs="Times New Roman"/>
              </w:rPr>
              <w:t xml:space="preserve"> U solo otorga recursos a subsidios en el </w:t>
            </w:r>
            <w:r w:rsidRPr="00E755BA">
              <w:rPr>
                <w:rFonts w:ascii="Times New Roman" w:hAnsi="Times New Roman" w:cs="Times New Roman"/>
              </w:rPr>
              <w:t>capítulo</w:t>
            </w:r>
            <w:r w:rsidR="00E22068" w:rsidRPr="00E755BA">
              <w:rPr>
                <w:rFonts w:ascii="Times New Roman" w:hAnsi="Times New Roman" w:cs="Times New Roman"/>
              </w:rPr>
              <w:t xml:space="preserve"> 4000, este es un pormenor </w:t>
            </w:r>
            <w:r w:rsidR="00F419CF" w:rsidRPr="00E755BA">
              <w:rPr>
                <w:rFonts w:ascii="Times New Roman" w:hAnsi="Times New Roman" w:cs="Times New Roman"/>
              </w:rPr>
              <w:t>porque</w:t>
            </w:r>
            <w:r w:rsidR="00E22068" w:rsidRPr="00E755BA">
              <w:rPr>
                <w:rFonts w:ascii="Times New Roman" w:hAnsi="Times New Roman" w:cs="Times New Roman"/>
              </w:rPr>
              <w:t xml:space="preserve"> al ser un programa </w:t>
            </w:r>
            <w:r w:rsidR="00E22068" w:rsidRPr="00E755BA">
              <w:rPr>
                <w:rFonts w:ascii="Times New Roman" w:hAnsi="Times New Roman" w:cs="Times New Roman"/>
              </w:rPr>
              <w:lastRenderedPageBreak/>
              <w:t>de categoría U no permite la integración de recursos a otros gastos de operación en otros capítulos. Por lo que se recomienda que el programa</w:t>
            </w:r>
            <w:r w:rsidRPr="00E755BA">
              <w:rPr>
                <w:rFonts w:ascii="Times New Roman" w:hAnsi="Times New Roman" w:cs="Times New Roman"/>
              </w:rPr>
              <w:t xml:space="preserve"> tenga una reingeniería en su conceptualización y se integra a otra modalidad</w:t>
            </w:r>
            <w:r w:rsidRPr="00E755BA">
              <w:rPr>
                <w:rStyle w:val="Refdenotaalpie"/>
                <w:rFonts w:ascii="Times New Roman" w:hAnsi="Times New Roman" w:cs="Times New Roman"/>
              </w:rPr>
              <w:footnoteReference w:id="6"/>
            </w:r>
            <w:r w:rsidRPr="00E755BA">
              <w:rPr>
                <w:rFonts w:ascii="Times New Roman" w:hAnsi="Times New Roman" w:cs="Times New Roman"/>
              </w:rPr>
              <w:t xml:space="preserve"> como es la de planeación y seguimiento y evaluación o a Sujetos a reglas de operación.</w:t>
            </w:r>
          </w:p>
          <w:p w:rsidR="00EF388F" w:rsidRPr="00E755BA" w:rsidRDefault="00EF388F" w:rsidP="00EF388F">
            <w:pPr>
              <w:spacing w:line="360" w:lineRule="auto"/>
              <w:jc w:val="both"/>
              <w:rPr>
                <w:rFonts w:ascii="Times New Roman" w:hAnsi="Times New Roman" w:cs="Times New Roman"/>
                <w:b/>
              </w:rPr>
            </w:pPr>
          </w:p>
          <w:p w:rsidR="00EF388F" w:rsidRPr="00E755BA" w:rsidRDefault="00EF388F" w:rsidP="00786A5F">
            <w:pPr>
              <w:spacing w:line="360" w:lineRule="auto"/>
              <w:jc w:val="both"/>
              <w:rPr>
                <w:rFonts w:ascii="Times New Roman" w:hAnsi="Times New Roman" w:cs="Times New Roman"/>
              </w:rPr>
            </w:pPr>
          </w:p>
        </w:tc>
      </w:tr>
    </w:tbl>
    <w:p w:rsidR="00F912D9" w:rsidRDefault="00F912D9"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142924" w:rsidRDefault="00142924" w:rsidP="008E6482">
      <w:pPr>
        <w:pStyle w:val="Sinespaciado"/>
        <w:rPr>
          <w:rFonts w:asciiTheme="minorHAnsi" w:hAnsiTheme="minorHAnsi" w:cstheme="minorHAnsi"/>
          <w:b/>
          <w:sz w:val="40"/>
        </w:rPr>
      </w:pPr>
    </w:p>
    <w:p w:rsidR="00D7573B" w:rsidRDefault="00A823A2" w:rsidP="008E6482">
      <w:pPr>
        <w:pStyle w:val="Sinespaciado"/>
        <w:rPr>
          <w:rFonts w:asciiTheme="minorHAnsi" w:hAnsiTheme="minorHAnsi" w:cstheme="minorHAnsi"/>
          <w:b/>
          <w:sz w:val="40"/>
        </w:rPr>
      </w:pPr>
      <w:r>
        <w:rPr>
          <w:rFonts w:asciiTheme="minorHAnsi" w:hAnsiTheme="minorHAnsi" w:cstheme="minorHAnsi"/>
          <w:b/>
          <w:sz w:val="40"/>
        </w:rPr>
        <w:lastRenderedPageBreak/>
        <w:t>8</w:t>
      </w:r>
      <w:r w:rsidR="004E028C">
        <w:rPr>
          <w:rFonts w:asciiTheme="minorHAnsi" w:hAnsiTheme="minorHAnsi" w:cstheme="minorHAnsi"/>
          <w:b/>
          <w:sz w:val="40"/>
        </w:rPr>
        <w:t xml:space="preserve">. </w:t>
      </w:r>
      <w:r w:rsidR="00D7573B" w:rsidRPr="00D7573B">
        <w:rPr>
          <w:rFonts w:asciiTheme="minorHAnsi" w:hAnsiTheme="minorHAnsi" w:cstheme="minorHAnsi"/>
          <w:b/>
          <w:sz w:val="40"/>
        </w:rPr>
        <w:t>CONCLUSI</w:t>
      </w:r>
      <w:r w:rsidR="00E57B19">
        <w:rPr>
          <w:rFonts w:asciiTheme="minorHAnsi" w:hAnsiTheme="minorHAnsi" w:cstheme="minorHAnsi"/>
          <w:b/>
          <w:sz w:val="40"/>
        </w:rPr>
        <w:t>ONES</w:t>
      </w:r>
      <w:r w:rsidR="00D7573B" w:rsidRPr="00D7573B">
        <w:rPr>
          <w:rFonts w:asciiTheme="minorHAnsi" w:hAnsiTheme="minorHAnsi" w:cstheme="minorHAnsi"/>
          <w:b/>
          <w:sz w:val="40"/>
        </w:rPr>
        <w:t xml:space="preserve"> GENERA</w:t>
      </w:r>
      <w:r w:rsidR="008E6482">
        <w:rPr>
          <w:rFonts w:asciiTheme="minorHAnsi" w:hAnsiTheme="minorHAnsi" w:cstheme="minorHAnsi"/>
          <w:b/>
          <w:sz w:val="40"/>
        </w:rPr>
        <w:t>L</w:t>
      </w:r>
      <w:r w:rsidR="00E57B19">
        <w:rPr>
          <w:rFonts w:asciiTheme="minorHAnsi" w:hAnsiTheme="minorHAnsi" w:cstheme="minorHAnsi"/>
          <w:b/>
          <w:sz w:val="40"/>
        </w:rPr>
        <w:t>ES</w:t>
      </w:r>
    </w:p>
    <w:p w:rsidR="008E6482" w:rsidRPr="00D144C2" w:rsidRDefault="008E6482" w:rsidP="008E6482">
      <w:pPr>
        <w:pStyle w:val="Sinespaciado"/>
        <w:jc w:val="center"/>
        <w:rPr>
          <w:rFonts w:asciiTheme="minorHAnsi" w:hAnsiTheme="minorHAnsi" w:cstheme="minorHAnsi"/>
          <w:b/>
          <w:sz w:val="24"/>
        </w:rPr>
      </w:pPr>
    </w:p>
    <w:p w:rsidR="00FA45D7" w:rsidRDefault="000972DE" w:rsidP="005359E0">
      <w:pPr>
        <w:pStyle w:val="Textonotapie"/>
        <w:spacing w:line="360" w:lineRule="auto"/>
        <w:jc w:val="both"/>
        <w:rPr>
          <w:rFonts w:ascii="Times New Roman" w:hAnsi="Times New Roman" w:cs="Times New Roman"/>
          <w:sz w:val="24"/>
          <w:szCs w:val="24"/>
        </w:rPr>
      </w:pPr>
      <w:r>
        <w:rPr>
          <w:rFonts w:ascii="Times New Roman" w:hAnsi="Times New Roman" w:cs="Times New Roman"/>
          <w:sz w:val="24"/>
          <w:szCs w:val="24"/>
        </w:rPr>
        <w:t>El recurso federal</w:t>
      </w:r>
      <w:r w:rsidR="00D047A9" w:rsidRPr="00D047A9">
        <w:rPr>
          <w:rFonts w:ascii="Times New Roman" w:hAnsi="Times New Roman" w:cs="Times New Roman"/>
          <w:sz w:val="24"/>
          <w:szCs w:val="24"/>
        </w:rPr>
        <w:t xml:space="preserve"> U008 Subsidios a Progra</w:t>
      </w:r>
      <w:r w:rsidR="00366F48">
        <w:rPr>
          <w:rFonts w:ascii="Times New Roman" w:hAnsi="Times New Roman" w:cs="Times New Roman"/>
          <w:sz w:val="24"/>
          <w:szCs w:val="24"/>
        </w:rPr>
        <w:t>mas para Jóvenes es un programa</w:t>
      </w:r>
      <w:r w:rsidR="00D047A9" w:rsidRPr="00D047A9">
        <w:rPr>
          <w:rFonts w:ascii="Times New Roman" w:hAnsi="Times New Roman" w:cs="Times New Roman"/>
          <w:sz w:val="24"/>
          <w:szCs w:val="24"/>
        </w:rPr>
        <w:t xml:space="preserve"> </w:t>
      </w:r>
      <w:r w:rsidR="00366F48">
        <w:rPr>
          <w:rFonts w:ascii="Times New Roman" w:hAnsi="Times New Roman" w:cs="Times New Roman"/>
          <w:sz w:val="24"/>
          <w:szCs w:val="24"/>
        </w:rPr>
        <w:t>presupuestario</w:t>
      </w:r>
      <w:r w:rsidR="00ED7BDF" w:rsidRPr="00D047A9">
        <w:rPr>
          <w:rFonts w:ascii="Times New Roman" w:hAnsi="Times New Roman" w:cs="Times New Roman"/>
          <w:sz w:val="24"/>
          <w:szCs w:val="24"/>
        </w:rPr>
        <w:t xml:space="preserve"> que tiene como </w:t>
      </w:r>
      <w:r w:rsidR="00AE3A13">
        <w:rPr>
          <w:rFonts w:ascii="Times New Roman" w:hAnsi="Times New Roman" w:cs="Times New Roman"/>
          <w:sz w:val="24"/>
          <w:szCs w:val="24"/>
        </w:rPr>
        <w:t xml:space="preserve">fin </w:t>
      </w:r>
      <w:r w:rsidR="00ED7BDF" w:rsidRPr="00ED7BDF">
        <w:rPr>
          <w:rFonts w:ascii="Times New Roman" w:hAnsi="Times New Roman" w:cs="Times New Roman"/>
          <w:sz w:val="24"/>
          <w:szCs w:val="24"/>
        </w:rPr>
        <w:t>construir una sociedad igualitaria</w:t>
      </w:r>
      <w:r w:rsidR="00ED7BDF">
        <w:rPr>
          <w:rFonts w:ascii="Times New Roman" w:hAnsi="Times New Roman" w:cs="Times New Roman"/>
          <w:sz w:val="24"/>
          <w:szCs w:val="24"/>
        </w:rPr>
        <w:t xml:space="preserve"> en la cual </w:t>
      </w:r>
      <w:r w:rsidR="00ED7BDF" w:rsidRPr="00ED7BDF">
        <w:rPr>
          <w:rFonts w:ascii="Times New Roman" w:hAnsi="Times New Roman" w:cs="Times New Roman"/>
          <w:sz w:val="24"/>
          <w:szCs w:val="24"/>
        </w:rPr>
        <w:t xml:space="preserve">exista acceso irrestricto al bienestar social </w:t>
      </w:r>
      <w:r w:rsidR="00ED7BDF">
        <w:rPr>
          <w:rFonts w:ascii="Times New Roman" w:hAnsi="Times New Roman" w:cs="Times New Roman"/>
          <w:sz w:val="24"/>
          <w:szCs w:val="24"/>
        </w:rPr>
        <w:t>trabajando con en a</w:t>
      </w:r>
      <w:r w:rsidR="00ED7BDF" w:rsidRPr="00ED7BDF">
        <w:rPr>
          <w:rFonts w:ascii="Times New Roman" w:hAnsi="Times New Roman" w:cs="Times New Roman"/>
          <w:sz w:val="24"/>
          <w:szCs w:val="24"/>
        </w:rPr>
        <w:t>cciones que protejan el ejercicio de los derechos de todas las personas mediante la coordin</w:t>
      </w:r>
      <w:r w:rsidR="00ED7BDF">
        <w:rPr>
          <w:rFonts w:ascii="Times New Roman" w:hAnsi="Times New Roman" w:cs="Times New Roman"/>
          <w:sz w:val="24"/>
          <w:szCs w:val="24"/>
        </w:rPr>
        <w:t>ac</w:t>
      </w:r>
      <w:r w:rsidR="00AE3A13">
        <w:rPr>
          <w:rFonts w:ascii="Times New Roman" w:hAnsi="Times New Roman" w:cs="Times New Roman"/>
          <w:sz w:val="24"/>
          <w:szCs w:val="24"/>
        </w:rPr>
        <w:t>ión de los actores sociales con</w:t>
      </w:r>
      <w:r w:rsidR="00ED7BDF">
        <w:rPr>
          <w:rFonts w:ascii="Times New Roman" w:hAnsi="Times New Roman" w:cs="Times New Roman"/>
          <w:sz w:val="24"/>
          <w:szCs w:val="24"/>
        </w:rPr>
        <w:t xml:space="preserve"> políticas o acciones que consoliden</w:t>
      </w:r>
      <w:r w:rsidR="00ED7BDF" w:rsidRPr="00ED7BDF">
        <w:rPr>
          <w:rFonts w:ascii="Times New Roman" w:hAnsi="Times New Roman" w:cs="Times New Roman"/>
          <w:sz w:val="24"/>
          <w:szCs w:val="24"/>
        </w:rPr>
        <w:t xml:space="preserve"> la incorpor</w:t>
      </w:r>
      <w:r w:rsidR="00ED7BDF">
        <w:rPr>
          <w:rFonts w:ascii="Times New Roman" w:hAnsi="Times New Roman" w:cs="Times New Roman"/>
          <w:sz w:val="24"/>
          <w:szCs w:val="24"/>
        </w:rPr>
        <w:t>ación equitativa de los</w:t>
      </w:r>
      <w:r w:rsidR="00ED7BDF" w:rsidRPr="00ED7BDF">
        <w:rPr>
          <w:rFonts w:ascii="Times New Roman" w:hAnsi="Times New Roman" w:cs="Times New Roman"/>
          <w:sz w:val="24"/>
          <w:szCs w:val="24"/>
        </w:rPr>
        <w:t xml:space="preserve"> jóvene</w:t>
      </w:r>
      <w:r w:rsidR="00ED7BDF">
        <w:rPr>
          <w:rFonts w:ascii="Times New Roman" w:hAnsi="Times New Roman" w:cs="Times New Roman"/>
          <w:sz w:val="24"/>
          <w:szCs w:val="24"/>
        </w:rPr>
        <w:t>s en los procesos de desarrollo</w:t>
      </w:r>
      <w:r w:rsidR="00D047A9" w:rsidRPr="00D047A9">
        <w:rPr>
          <w:rFonts w:ascii="Times New Roman" w:hAnsi="Times New Roman" w:cs="Times New Roman"/>
          <w:sz w:val="24"/>
          <w:szCs w:val="24"/>
        </w:rPr>
        <w:t>; siendo este un proyecto int</w:t>
      </w:r>
      <w:r w:rsidR="00142924">
        <w:rPr>
          <w:rFonts w:ascii="Times New Roman" w:hAnsi="Times New Roman" w:cs="Times New Roman"/>
          <w:sz w:val="24"/>
          <w:szCs w:val="24"/>
        </w:rPr>
        <w:t>egral y sustancial.</w:t>
      </w:r>
      <w:r w:rsidR="00FA45D7">
        <w:rPr>
          <w:rFonts w:ascii="Times New Roman" w:hAnsi="Times New Roman" w:cs="Times New Roman"/>
          <w:sz w:val="24"/>
          <w:szCs w:val="24"/>
        </w:rPr>
        <w:t xml:space="preserve"> </w:t>
      </w:r>
      <w:r>
        <w:rPr>
          <w:rFonts w:ascii="Times New Roman" w:hAnsi="Times New Roman" w:cs="Times New Roman"/>
          <w:sz w:val="24"/>
          <w:szCs w:val="24"/>
        </w:rPr>
        <w:t>E</w:t>
      </w:r>
      <w:r w:rsidR="00D047A9" w:rsidRPr="00D047A9">
        <w:rPr>
          <w:rFonts w:ascii="Times New Roman" w:hAnsi="Times New Roman" w:cs="Times New Roman"/>
          <w:sz w:val="24"/>
          <w:szCs w:val="24"/>
        </w:rPr>
        <w:t xml:space="preserve">l </w:t>
      </w:r>
      <w:r>
        <w:rPr>
          <w:rFonts w:ascii="Times New Roman" w:hAnsi="Times New Roman" w:cs="Times New Roman"/>
          <w:sz w:val="24"/>
          <w:szCs w:val="24"/>
        </w:rPr>
        <w:t>Subsidio</w:t>
      </w:r>
      <w:r w:rsidR="00D047A9" w:rsidRPr="00D047A9">
        <w:rPr>
          <w:rFonts w:ascii="Times New Roman" w:hAnsi="Times New Roman" w:cs="Times New Roman"/>
          <w:sz w:val="24"/>
          <w:szCs w:val="24"/>
        </w:rPr>
        <w:t xml:space="preserve"> </w:t>
      </w:r>
      <w:r w:rsidR="008E6482">
        <w:rPr>
          <w:rFonts w:ascii="Times New Roman" w:hAnsi="Times New Roman" w:cs="Times New Roman"/>
          <w:sz w:val="24"/>
          <w:szCs w:val="24"/>
        </w:rPr>
        <w:t xml:space="preserve">tiene como población objetivó </w:t>
      </w:r>
      <w:r w:rsidR="00D047A9" w:rsidRPr="00D047A9">
        <w:rPr>
          <w:rFonts w:ascii="Times New Roman" w:hAnsi="Times New Roman" w:cs="Times New Roman"/>
          <w:sz w:val="24"/>
          <w:szCs w:val="24"/>
        </w:rPr>
        <w:t>las instancias gubernamentales de los estados y municipios que</w:t>
      </w:r>
      <w:r w:rsidR="00300BB5">
        <w:rPr>
          <w:rFonts w:ascii="Times New Roman" w:hAnsi="Times New Roman" w:cs="Times New Roman"/>
          <w:sz w:val="24"/>
          <w:szCs w:val="24"/>
        </w:rPr>
        <w:t xml:space="preserve"> realizan actividades en beneficios</w:t>
      </w:r>
      <w:r w:rsidR="00D047A9" w:rsidRPr="00D047A9">
        <w:rPr>
          <w:rFonts w:ascii="Times New Roman" w:hAnsi="Times New Roman" w:cs="Times New Roman"/>
          <w:sz w:val="24"/>
          <w:szCs w:val="24"/>
        </w:rPr>
        <w:t xml:space="preserve"> de los jóvenes</w:t>
      </w:r>
      <w:r w:rsidR="00ED7BDF">
        <w:rPr>
          <w:rFonts w:ascii="Times New Roman" w:hAnsi="Times New Roman" w:cs="Times New Roman"/>
          <w:sz w:val="24"/>
          <w:szCs w:val="24"/>
        </w:rPr>
        <w:t>,</w:t>
      </w:r>
      <w:r w:rsidR="00D047A9" w:rsidRPr="00D047A9">
        <w:rPr>
          <w:rFonts w:ascii="Times New Roman" w:hAnsi="Times New Roman" w:cs="Times New Roman"/>
          <w:sz w:val="24"/>
          <w:szCs w:val="24"/>
        </w:rPr>
        <w:t xml:space="preserve"> y su pobl</w:t>
      </w:r>
      <w:r w:rsidR="00ED7BDF">
        <w:rPr>
          <w:rFonts w:ascii="Times New Roman" w:hAnsi="Times New Roman" w:cs="Times New Roman"/>
          <w:sz w:val="24"/>
          <w:szCs w:val="24"/>
        </w:rPr>
        <w:t>ación indirecta son los jóvenes;</w:t>
      </w:r>
      <w:r w:rsidR="00D047A9" w:rsidRPr="00D047A9">
        <w:rPr>
          <w:rFonts w:ascii="Times New Roman" w:hAnsi="Times New Roman" w:cs="Times New Roman"/>
          <w:sz w:val="24"/>
          <w:szCs w:val="24"/>
        </w:rPr>
        <w:t xml:space="preserve"> </w:t>
      </w:r>
    </w:p>
    <w:p w:rsidR="00FA45D7" w:rsidRDefault="00FA45D7" w:rsidP="005359E0">
      <w:pPr>
        <w:pStyle w:val="Textonotapie"/>
        <w:spacing w:line="360" w:lineRule="auto"/>
        <w:jc w:val="both"/>
        <w:rPr>
          <w:rFonts w:ascii="Times New Roman" w:hAnsi="Times New Roman" w:cs="Times New Roman"/>
          <w:sz w:val="24"/>
          <w:szCs w:val="24"/>
        </w:rPr>
      </w:pPr>
    </w:p>
    <w:p w:rsidR="008E6482" w:rsidRDefault="00FA45D7" w:rsidP="005359E0">
      <w:pPr>
        <w:pStyle w:val="Textonotapie"/>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D047A9" w:rsidRPr="00D047A9">
        <w:rPr>
          <w:rFonts w:ascii="Times New Roman" w:hAnsi="Times New Roman" w:cs="Times New Roman"/>
          <w:sz w:val="24"/>
          <w:szCs w:val="24"/>
        </w:rPr>
        <w:t>demás</w:t>
      </w:r>
      <w:r w:rsidR="00B3462A">
        <w:rPr>
          <w:rFonts w:ascii="Times New Roman" w:hAnsi="Times New Roman" w:cs="Times New Roman"/>
          <w:sz w:val="24"/>
          <w:szCs w:val="24"/>
        </w:rPr>
        <w:t xml:space="preserve"> de </w:t>
      </w:r>
      <w:r>
        <w:rPr>
          <w:rFonts w:ascii="Times New Roman" w:hAnsi="Times New Roman" w:cs="Times New Roman"/>
          <w:sz w:val="24"/>
          <w:szCs w:val="24"/>
        </w:rPr>
        <w:t>tener la</w:t>
      </w:r>
      <w:r w:rsidR="00B3462A">
        <w:rPr>
          <w:rFonts w:ascii="Times New Roman" w:hAnsi="Times New Roman" w:cs="Times New Roman"/>
          <w:sz w:val="24"/>
          <w:szCs w:val="24"/>
        </w:rPr>
        <w:t xml:space="preserve"> modalidad U800 </w:t>
      </w:r>
      <w:r w:rsidR="004D5412">
        <w:rPr>
          <w:rFonts w:ascii="Times New Roman" w:hAnsi="Times New Roman" w:cs="Times New Roman"/>
          <w:sz w:val="24"/>
          <w:szCs w:val="24"/>
        </w:rPr>
        <w:t>Subsidios</w:t>
      </w:r>
      <w:r w:rsidR="00AE3A13">
        <w:rPr>
          <w:rFonts w:ascii="Times New Roman" w:hAnsi="Times New Roman" w:cs="Times New Roman"/>
          <w:sz w:val="24"/>
          <w:szCs w:val="24"/>
        </w:rPr>
        <w:t>,</w:t>
      </w:r>
      <w:r w:rsidR="00142924">
        <w:rPr>
          <w:rFonts w:ascii="Times New Roman" w:hAnsi="Times New Roman" w:cs="Times New Roman"/>
          <w:sz w:val="24"/>
          <w:szCs w:val="24"/>
        </w:rPr>
        <w:t xml:space="preserve"> </w:t>
      </w:r>
      <w:r w:rsidR="004D5412">
        <w:rPr>
          <w:rFonts w:ascii="Times New Roman" w:hAnsi="Times New Roman" w:cs="Times New Roman"/>
          <w:sz w:val="24"/>
          <w:szCs w:val="24"/>
        </w:rPr>
        <w:t>este</w:t>
      </w:r>
      <w:r w:rsidR="00D047A9" w:rsidRPr="00D047A9">
        <w:rPr>
          <w:rFonts w:ascii="Times New Roman" w:hAnsi="Times New Roman" w:cs="Times New Roman"/>
          <w:sz w:val="24"/>
          <w:szCs w:val="24"/>
        </w:rPr>
        <w:t xml:space="preserve"> concepto</w:t>
      </w:r>
      <w:r w:rsidR="00142924">
        <w:rPr>
          <w:rFonts w:ascii="Times New Roman" w:hAnsi="Times New Roman" w:cs="Times New Roman"/>
          <w:sz w:val="24"/>
          <w:szCs w:val="24"/>
        </w:rPr>
        <w:t xml:space="preserve"> </w:t>
      </w:r>
      <w:r w:rsidR="00D047A9" w:rsidRPr="00D047A9">
        <w:rPr>
          <w:rFonts w:ascii="Times New Roman" w:hAnsi="Times New Roman" w:cs="Times New Roman"/>
          <w:sz w:val="24"/>
          <w:szCs w:val="24"/>
        </w:rPr>
        <w:t>identifica el tipo de servicio ó producto que otorga cada</w:t>
      </w:r>
      <w:r w:rsidR="00D047A9">
        <w:rPr>
          <w:rFonts w:ascii="Times New Roman" w:hAnsi="Times New Roman" w:cs="Times New Roman"/>
          <w:sz w:val="24"/>
          <w:szCs w:val="24"/>
        </w:rPr>
        <w:t xml:space="preserve"> programa presupuestari</w:t>
      </w:r>
      <w:r w:rsidR="00A55C69">
        <w:rPr>
          <w:rFonts w:ascii="Times New Roman" w:hAnsi="Times New Roman" w:cs="Times New Roman"/>
          <w:sz w:val="24"/>
          <w:szCs w:val="24"/>
        </w:rPr>
        <w:t>o, con ello solo se clasifica</w:t>
      </w:r>
      <w:r w:rsidR="00D047A9">
        <w:rPr>
          <w:rFonts w:ascii="Times New Roman" w:hAnsi="Times New Roman" w:cs="Times New Roman"/>
          <w:sz w:val="24"/>
          <w:szCs w:val="24"/>
        </w:rPr>
        <w:t xml:space="preserve"> las aportaciones subsidiarias en capítulos de gasto de operación </w:t>
      </w:r>
      <w:r w:rsidR="00A55C69">
        <w:rPr>
          <w:rFonts w:ascii="Times New Roman" w:hAnsi="Times New Roman" w:cs="Times New Roman"/>
          <w:sz w:val="24"/>
          <w:szCs w:val="24"/>
        </w:rPr>
        <w:t>“</w:t>
      </w:r>
      <w:r w:rsidR="00A55C69">
        <w:rPr>
          <w:rFonts w:ascii="Times New Roman" w:hAnsi="Times New Roman" w:cs="Times New Roman"/>
          <w:b/>
          <w:i/>
          <w:sz w:val="24"/>
          <w:szCs w:val="24"/>
        </w:rPr>
        <w:t>O</w:t>
      </w:r>
      <w:r w:rsidR="00D047A9" w:rsidRPr="00A55C69">
        <w:rPr>
          <w:rFonts w:ascii="Times New Roman" w:hAnsi="Times New Roman" w:cs="Times New Roman"/>
          <w:b/>
          <w:i/>
          <w:sz w:val="24"/>
          <w:szCs w:val="24"/>
        </w:rPr>
        <w:t>tros subsidios</w:t>
      </w:r>
      <w:r w:rsidR="00A55C69">
        <w:rPr>
          <w:rFonts w:ascii="Times New Roman" w:hAnsi="Times New Roman" w:cs="Times New Roman"/>
          <w:b/>
          <w:i/>
          <w:sz w:val="24"/>
          <w:szCs w:val="24"/>
        </w:rPr>
        <w:t>”</w:t>
      </w:r>
      <w:r w:rsidR="00AE3A13">
        <w:rPr>
          <w:rFonts w:ascii="Times New Roman" w:hAnsi="Times New Roman" w:cs="Times New Roman"/>
          <w:sz w:val="24"/>
          <w:szCs w:val="24"/>
        </w:rPr>
        <w:t xml:space="preserve">, y no permite ó tiene </w:t>
      </w:r>
      <w:r w:rsidR="00D047A9">
        <w:rPr>
          <w:rFonts w:ascii="Times New Roman" w:hAnsi="Times New Roman" w:cs="Times New Roman"/>
          <w:sz w:val="24"/>
          <w:szCs w:val="24"/>
        </w:rPr>
        <w:t>flexibilidad alguna</w:t>
      </w:r>
      <w:r w:rsidR="00A55C69">
        <w:rPr>
          <w:rFonts w:ascii="Times New Roman" w:hAnsi="Times New Roman" w:cs="Times New Roman"/>
          <w:sz w:val="24"/>
          <w:szCs w:val="24"/>
        </w:rPr>
        <w:t>,</w:t>
      </w:r>
      <w:r w:rsidR="00D047A9">
        <w:rPr>
          <w:rFonts w:ascii="Times New Roman" w:hAnsi="Times New Roman" w:cs="Times New Roman"/>
          <w:sz w:val="24"/>
          <w:szCs w:val="24"/>
        </w:rPr>
        <w:t xml:space="preserve"> ya que las reglas de operación se estipulan</w:t>
      </w:r>
      <w:r w:rsidR="00A55C69">
        <w:rPr>
          <w:rFonts w:ascii="Times New Roman" w:hAnsi="Times New Roman" w:cs="Times New Roman"/>
          <w:sz w:val="24"/>
          <w:szCs w:val="24"/>
        </w:rPr>
        <w:t xml:space="preserve"> en este sentido y todo recurso</w:t>
      </w:r>
      <w:r w:rsidR="00D047A9">
        <w:rPr>
          <w:rFonts w:ascii="Times New Roman" w:hAnsi="Times New Roman" w:cs="Times New Roman"/>
          <w:sz w:val="24"/>
          <w:szCs w:val="24"/>
        </w:rPr>
        <w:t xml:space="preserve"> que se promuevan </w:t>
      </w:r>
      <w:r w:rsidR="00A55C69">
        <w:rPr>
          <w:rFonts w:ascii="Times New Roman" w:hAnsi="Times New Roman" w:cs="Times New Roman"/>
          <w:sz w:val="24"/>
          <w:szCs w:val="24"/>
        </w:rPr>
        <w:t>para este</w:t>
      </w:r>
      <w:r w:rsidR="008E6482">
        <w:rPr>
          <w:rFonts w:ascii="Times New Roman" w:hAnsi="Times New Roman" w:cs="Times New Roman"/>
          <w:sz w:val="24"/>
          <w:szCs w:val="24"/>
        </w:rPr>
        <w:t>,</w:t>
      </w:r>
      <w:r w:rsidR="00132BE8">
        <w:rPr>
          <w:rFonts w:ascii="Times New Roman" w:hAnsi="Times New Roman" w:cs="Times New Roman"/>
          <w:sz w:val="24"/>
          <w:szCs w:val="24"/>
        </w:rPr>
        <w:t xml:space="preserve"> </w:t>
      </w:r>
      <w:r w:rsidR="00D047A9">
        <w:rPr>
          <w:rFonts w:ascii="Times New Roman" w:hAnsi="Times New Roman" w:cs="Times New Roman"/>
          <w:sz w:val="24"/>
          <w:szCs w:val="24"/>
        </w:rPr>
        <w:t>no deberá de integrarse en otros capítulos de gasto para llevar a cabo la</w:t>
      </w:r>
      <w:r w:rsidR="00A55C69">
        <w:rPr>
          <w:rFonts w:ascii="Times New Roman" w:hAnsi="Times New Roman" w:cs="Times New Roman"/>
          <w:sz w:val="24"/>
          <w:szCs w:val="24"/>
        </w:rPr>
        <w:t>s operación del que hacer público.</w:t>
      </w:r>
      <w:r w:rsidR="00417A15">
        <w:rPr>
          <w:rFonts w:ascii="Times New Roman" w:hAnsi="Times New Roman" w:cs="Times New Roman"/>
          <w:sz w:val="24"/>
          <w:szCs w:val="24"/>
        </w:rPr>
        <w:t xml:space="preserve"> Po</w:t>
      </w:r>
      <w:r w:rsidR="002D06C9">
        <w:rPr>
          <w:rFonts w:ascii="Times New Roman" w:hAnsi="Times New Roman" w:cs="Times New Roman"/>
          <w:sz w:val="24"/>
          <w:szCs w:val="24"/>
        </w:rPr>
        <w:t>r</w:t>
      </w:r>
      <w:r w:rsidR="00417A15">
        <w:rPr>
          <w:rFonts w:ascii="Times New Roman" w:hAnsi="Times New Roman" w:cs="Times New Roman"/>
          <w:sz w:val="24"/>
          <w:szCs w:val="24"/>
        </w:rPr>
        <w:t xml:space="preserve"> lo que se sugiere que se convenga con la federación, para realzar cambios en los convenios marco y poder integrar cuando menos un porcentaje</w:t>
      </w:r>
      <w:r w:rsidR="008F042F">
        <w:rPr>
          <w:rFonts w:ascii="Times New Roman" w:hAnsi="Times New Roman" w:cs="Times New Roman"/>
          <w:sz w:val="24"/>
          <w:szCs w:val="24"/>
        </w:rPr>
        <w:t xml:space="preserve"> en otros capítulos de gasto.</w:t>
      </w:r>
    </w:p>
    <w:p w:rsidR="008F042F" w:rsidRDefault="008F042F" w:rsidP="005359E0">
      <w:pPr>
        <w:pStyle w:val="Textonotapie"/>
        <w:spacing w:line="360" w:lineRule="auto"/>
        <w:jc w:val="both"/>
        <w:rPr>
          <w:rFonts w:ascii="Times New Roman" w:hAnsi="Times New Roman" w:cs="Times New Roman"/>
          <w:sz w:val="24"/>
          <w:szCs w:val="24"/>
        </w:rPr>
      </w:pPr>
    </w:p>
    <w:p w:rsidR="00142924" w:rsidRPr="009C027F" w:rsidRDefault="009C027F" w:rsidP="005359E0">
      <w:pPr>
        <w:pStyle w:val="Textonotapie"/>
        <w:spacing w:line="360" w:lineRule="auto"/>
        <w:jc w:val="both"/>
        <w:rPr>
          <w:rFonts w:ascii="Times New Roman" w:hAnsi="Times New Roman" w:cs="Times New Roman"/>
          <w:i/>
          <w:sz w:val="24"/>
          <w:szCs w:val="24"/>
        </w:rPr>
      </w:pPr>
      <w:r w:rsidRPr="009C027F">
        <w:rPr>
          <w:rFonts w:ascii="Times New Roman" w:hAnsi="Times New Roman" w:cs="Times New Roman"/>
          <w:i/>
          <w:sz w:val="24"/>
          <w:szCs w:val="24"/>
        </w:rPr>
        <w:t>Este Subsidio viene a fortalecer con recursos</w:t>
      </w:r>
      <w:r w:rsidR="00142924" w:rsidRPr="009C027F">
        <w:rPr>
          <w:rFonts w:ascii="Times New Roman" w:hAnsi="Times New Roman" w:cs="Times New Roman"/>
          <w:i/>
          <w:sz w:val="24"/>
          <w:szCs w:val="24"/>
        </w:rPr>
        <w:t xml:space="preserve"> a los programas estatales, son</w:t>
      </w:r>
      <w:r w:rsidR="00805DBD" w:rsidRPr="009C027F">
        <w:rPr>
          <w:rFonts w:ascii="Times New Roman" w:hAnsi="Times New Roman" w:cs="Times New Roman"/>
          <w:i/>
          <w:sz w:val="24"/>
          <w:szCs w:val="24"/>
        </w:rPr>
        <w:t xml:space="preserve"> tr</w:t>
      </w:r>
      <w:r w:rsidR="00142924" w:rsidRPr="009C027F">
        <w:rPr>
          <w:rFonts w:ascii="Times New Roman" w:hAnsi="Times New Roman" w:cs="Times New Roman"/>
          <w:i/>
          <w:sz w:val="24"/>
          <w:szCs w:val="24"/>
        </w:rPr>
        <w:t>es</w:t>
      </w:r>
      <w:r w:rsidRPr="009C027F">
        <w:rPr>
          <w:rFonts w:ascii="Times New Roman" w:hAnsi="Times New Roman" w:cs="Times New Roman"/>
          <w:i/>
          <w:sz w:val="24"/>
          <w:szCs w:val="24"/>
        </w:rPr>
        <w:t xml:space="preserve"> </w:t>
      </w:r>
      <w:r w:rsidR="00142924" w:rsidRPr="009C027F">
        <w:rPr>
          <w:rFonts w:ascii="Times New Roman" w:hAnsi="Times New Roman" w:cs="Times New Roman"/>
          <w:i/>
          <w:sz w:val="24"/>
          <w:szCs w:val="24"/>
        </w:rPr>
        <w:t>los que</w:t>
      </w:r>
      <w:r w:rsidR="00417A15" w:rsidRPr="009C027F">
        <w:rPr>
          <w:rFonts w:ascii="Times New Roman" w:hAnsi="Times New Roman" w:cs="Times New Roman"/>
          <w:i/>
          <w:sz w:val="24"/>
          <w:szCs w:val="24"/>
        </w:rPr>
        <w:t xml:space="preserve"> se vinculan directa</w:t>
      </w:r>
      <w:r w:rsidR="00805DBD" w:rsidRPr="009C027F">
        <w:rPr>
          <w:rFonts w:ascii="Times New Roman" w:hAnsi="Times New Roman" w:cs="Times New Roman"/>
          <w:i/>
          <w:sz w:val="24"/>
          <w:szCs w:val="24"/>
        </w:rPr>
        <w:t xml:space="preserve">mente con </w:t>
      </w:r>
      <w:r w:rsidR="000972DE">
        <w:rPr>
          <w:rFonts w:ascii="Times New Roman" w:hAnsi="Times New Roman" w:cs="Times New Roman"/>
          <w:i/>
          <w:sz w:val="24"/>
          <w:szCs w:val="24"/>
        </w:rPr>
        <w:t>é</w:t>
      </w:r>
      <w:r w:rsidR="00805DBD" w:rsidRPr="009C027F">
        <w:rPr>
          <w:rFonts w:ascii="Times New Roman" w:hAnsi="Times New Roman" w:cs="Times New Roman"/>
          <w:i/>
          <w:sz w:val="24"/>
          <w:szCs w:val="24"/>
        </w:rPr>
        <w:t>l y con sus categorías de apoyo social</w:t>
      </w:r>
      <w:r w:rsidR="00417A15" w:rsidRPr="009C027F">
        <w:rPr>
          <w:rFonts w:ascii="Times New Roman" w:hAnsi="Times New Roman" w:cs="Times New Roman"/>
          <w:i/>
          <w:sz w:val="24"/>
          <w:szCs w:val="24"/>
        </w:rPr>
        <w:t>,</w:t>
      </w:r>
      <w:r w:rsidR="000972DE">
        <w:rPr>
          <w:rFonts w:ascii="Times New Roman" w:hAnsi="Times New Roman" w:cs="Times New Roman"/>
          <w:i/>
          <w:sz w:val="24"/>
          <w:szCs w:val="24"/>
        </w:rPr>
        <w:t xml:space="preserve"> son</w:t>
      </w:r>
      <w:r w:rsidR="00805DBD" w:rsidRPr="009C027F">
        <w:rPr>
          <w:rFonts w:ascii="Times New Roman" w:hAnsi="Times New Roman" w:cs="Times New Roman"/>
          <w:i/>
          <w:sz w:val="24"/>
          <w:szCs w:val="24"/>
        </w:rPr>
        <w:t xml:space="preserve"> </w:t>
      </w:r>
      <w:r w:rsidR="000972DE">
        <w:rPr>
          <w:rFonts w:ascii="Times New Roman" w:hAnsi="Times New Roman" w:cs="Times New Roman"/>
          <w:i/>
          <w:sz w:val="24"/>
          <w:szCs w:val="24"/>
        </w:rPr>
        <w:t>“Joven empléate, Joven edúcate y joven exprésate” respectivamente, a cargo del INJUEVEN</w:t>
      </w:r>
      <w:r w:rsidR="00FA45D7">
        <w:rPr>
          <w:rFonts w:ascii="Times New Roman" w:hAnsi="Times New Roman" w:cs="Times New Roman"/>
          <w:i/>
          <w:sz w:val="24"/>
          <w:szCs w:val="24"/>
        </w:rPr>
        <w:t>-BC</w:t>
      </w:r>
      <w:r w:rsidR="000972DE">
        <w:rPr>
          <w:rFonts w:ascii="Times New Roman" w:hAnsi="Times New Roman" w:cs="Times New Roman"/>
          <w:i/>
          <w:sz w:val="24"/>
          <w:szCs w:val="24"/>
        </w:rPr>
        <w:t>. Vale la pena mencionar</w:t>
      </w:r>
      <w:r w:rsidR="00805DBD" w:rsidRPr="009C027F">
        <w:rPr>
          <w:rFonts w:ascii="Times New Roman" w:hAnsi="Times New Roman" w:cs="Times New Roman"/>
          <w:i/>
          <w:sz w:val="24"/>
          <w:szCs w:val="24"/>
        </w:rPr>
        <w:t xml:space="preserve"> que solo s</w:t>
      </w:r>
      <w:r w:rsidR="00417A15" w:rsidRPr="009C027F">
        <w:rPr>
          <w:rFonts w:ascii="Times New Roman" w:hAnsi="Times New Roman" w:cs="Times New Roman"/>
          <w:i/>
          <w:sz w:val="24"/>
          <w:szCs w:val="24"/>
        </w:rPr>
        <w:t>e está destinando en Baja C</w:t>
      </w:r>
      <w:r w:rsidR="00805DBD" w:rsidRPr="009C027F">
        <w:rPr>
          <w:rFonts w:ascii="Times New Roman" w:hAnsi="Times New Roman" w:cs="Times New Roman"/>
          <w:i/>
          <w:sz w:val="24"/>
          <w:szCs w:val="24"/>
        </w:rPr>
        <w:t>alifornia</w:t>
      </w:r>
      <w:r w:rsidR="00417A15" w:rsidRPr="009C027F">
        <w:rPr>
          <w:rFonts w:ascii="Times New Roman" w:hAnsi="Times New Roman" w:cs="Times New Roman"/>
          <w:i/>
          <w:sz w:val="24"/>
          <w:szCs w:val="24"/>
        </w:rPr>
        <w:t xml:space="preserve"> 0.77%</w:t>
      </w:r>
      <w:r w:rsidR="00142924" w:rsidRPr="009C027F">
        <w:rPr>
          <w:rFonts w:ascii="Times New Roman" w:hAnsi="Times New Roman" w:cs="Times New Roman"/>
          <w:i/>
          <w:sz w:val="24"/>
          <w:szCs w:val="24"/>
        </w:rPr>
        <w:t xml:space="preserve"> </w:t>
      </w:r>
      <w:r w:rsidR="008F042F" w:rsidRPr="009C027F">
        <w:rPr>
          <w:rFonts w:ascii="Times New Roman" w:hAnsi="Times New Roman" w:cs="Times New Roman"/>
          <w:i/>
          <w:sz w:val="24"/>
          <w:szCs w:val="24"/>
        </w:rPr>
        <w:t>del</w:t>
      </w:r>
      <w:r w:rsidR="00142924" w:rsidRPr="009C027F">
        <w:rPr>
          <w:rFonts w:ascii="Times New Roman" w:hAnsi="Times New Roman" w:cs="Times New Roman"/>
          <w:i/>
          <w:sz w:val="24"/>
          <w:szCs w:val="24"/>
        </w:rPr>
        <w:t xml:space="preserve"> </w:t>
      </w:r>
      <w:r w:rsidR="00417A15" w:rsidRPr="009C027F">
        <w:rPr>
          <w:rFonts w:ascii="Times New Roman" w:hAnsi="Times New Roman" w:cs="Times New Roman"/>
          <w:i/>
          <w:sz w:val="24"/>
          <w:szCs w:val="24"/>
        </w:rPr>
        <w:t>total de los recursos siendo es</w:t>
      </w:r>
      <w:r w:rsidR="00142924" w:rsidRPr="009C027F">
        <w:rPr>
          <w:rFonts w:ascii="Times New Roman" w:hAnsi="Times New Roman" w:cs="Times New Roman"/>
          <w:i/>
          <w:sz w:val="24"/>
          <w:szCs w:val="24"/>
        </w:rPr>
        <w:t>tos limitados para la actuación</w:t>
      </w:r>
      <w:r w:rsidR="00F42E4B" w:rsidRPr="009C027F">
        <w:rPr>
          <w:rFonts w:ascii="Times New Roman" w:hAnsi="Times New Roman" w:cs="Times New Roman"/>
          <w:i/>
          <w:sz w:val="24"/>
          <w:szCs w:val="24"/>
        </w:rPr>
        <w:t>.</w:t>
      </w:r>
    </w:p>
    <w:p w:rsidR="00142924" w:rsidRDefault="004E1A19" w:rsidP="005359E0">
      <w:pPr>
        <w:pStyle w:val="Textonotapie"/>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pict>
          <v:roundrect id="_x0000_s1071" style="position:absolute;left:0;text-align:left;margin-left:-12.15pt;margin-top:5.7pt;width:472.35pt;height:136.75pt;z-index:-251640832" arcsize="10923f" filled="f" fillcolor="white [3201]" strokecolor="#4bacc6 [3208]" strokeweight="2.5pt">
            <v:shadow color="#868686"/>
          </v:roundrect>
        </w:pict>
      </w:r>
    </w:p>
    <w:p w:rsidR="00F42E4B" w:rsidRDefault="00142924" w:rsidP="005359E0">
      <w:pPr>
        <w:pStyle w:val="Textonotapie"/>
        <w:spacing w:line="360" w:lineRule="auto"/>
        <w:jc w:val="both"/>
        <w:rPr>
          <w:rFonts w:ascii="Times New Roman" w:hAnsi="Times New Roman" w:cs="Times New Roman"/>
          <w:sz w:val="24"/>
          <w:szCs w:val="24"/>
        </w:rPr>
      </w:pPr>
      <w:r>
        <w:rPr>
          <w:rFonts w:ascii="Times New Roman" w:hAnsi="Times New Roman" w:cs="Times New Roman"/>
          <w:sz w:val="24"/>
          <w:szCs w:val="24"/>
        </w:rPr>
        <w:t>Sin embargo el estado ha logrado un excelente cumplimiento en las actividades programadas durante el ejercicio 2017, cumpliendo con el 100.28% en su programación y respecto al gasto el instituto trabajo arduamente para lograr proveer los recursos presupuestarios a la población que requiere el apoyo con ello se obtuvo un 100% del gasto cumpliendo con las categorías de apoyo social que están vinculadas a la programación operativa del INJUVEBC por lo que el  indicador de suficiencia programático presupuestal se estableció en el 100%</w:t>
      </w:r>
    </w:p>
    <w:p w:rsidR="007B7955" w:rsidRDefault="007B7955" w:rsidP="00D047A9">
      <w:pPr>
        <w:pStyle w:val="Sinespaciado"/>
        <w:rPr>
          <w:rFonts w:asciiTheme="minorHAnsi" w:hAnsiTheme="minorHAnsi" w:cstheme="minorHAnsi"/>
          <w:b/>
          <w:sz w:val="28"/>
        </w:rPr>
      </w:pPr>
    </w:p>
    <w:p w:rsidR="00A823A2" w:rsidRDefault="00A823A2" w:rsidP="00990AA3">
      <w:pPr>
        <w:pStyle w:val="Sinespaciado"/>
        <w:rPr>
          <w:rFonts w:asciiTheme="minorHAnsi" w:hAnsiTheme="minorHAnsi" w:cstheme="minorHAnsi"/>
          <w:b/>
          <w:sz w:val="28"/>
        </w:rPr>
      </w:pPr>
      <w:r>
        <w:rPr>
          <w:rFonts w:asciiTheme="minorHAnsi" w:hAnsiTheme="minorHAnsi" w:cstheme="minorHAnsi"/>
          <w:b/>
          <w:sz w:val="28"/>
        </w:rPr>
        <w:t>8</w:t>
      </w:r>
      <w:r w:rsidR="004E028C">
        <w:rPr>
          <w:rFonts w:asciiTheme="minorHAnsi" w:hAnsiTheme="minorHAnsi" w:cstheme="minorHAnsi"/>
          <w:b/>
          <w:sz w:val="28"/>
        </w:rPr>
        <w:t>.1</w:t>
      </w:r>
      <w:r w:rsidR="008E6482">
        <w:rPr>
          <w:rFonts w:asciiTheme="minorHAnsi" w:hAnsiTheme="minorHAnsi" w:cstheme="minorHAnsi"/>
          <w:b/>
          <w:sz w:val="28"/>
        </w:rPr>
        <w:t xml:space="preserve"> </w:t>
      </w:r>
      <w:r w:rsidR="00D047A9" w:rsidRPr="00D047A9">
        <w:rPr>
          <w:rFonts w:asciiTheme="minorHAnsi" w:hAnsiTheme="minorHAnsi" w:cstheme="minorHAnsi"/>
          <w:b/>
          <w:sz w:val="28"/>
        </w:rPr>
        <w:t>RECOMENDACIONES</w:t>
      </w:r>
      <w:r w:rsidR="00E57B19">
        <w:rPr>
          <w:rFonts w:asciiTheme="minorHAnsi" w:hAnsiTheme="minorHAnsi" w:cstheme="minorHAnsi"/>
          <w:b/>
          <w:sz w:val="28"/>
        </w:rPr>
        <w:t xml:space="preserve"> DE LA EVALUACIÓN</w:t>
      </w:r>
    </w:p>
    <w:p w:rsidR="00A823A2" w:rsidRDefault="007C021D" w:rsidP="007C021D">
      <w:pPr>
        <w:pStyle w:val="Sinespaciado"/>
        <w:spacing w:line="360" w:lineRule="auto"/>
        <w:jc w:val="both"/>
        <w:rPr>
          <w:rFonts w:ascii="Times New Roman" w:hAnsi="Times New Roman"/>
          <w:sz w:val="24"/>
        </w:rPr>
      </w:pPr>
      <w:r w:rsidRPr="00F912D9">
        <w:rPr>
          <w:rFonts w:ascii="Times New Roman" w:hAnsi="Times New Roman"/>
          <w:sz w:val="24"/>
        </w:rPr>
        <w:t xml:space="preserve">A </w:t>
      </w:r>
      <w:r w:rsidR="00B3462A" w:rsidRPr="00F912D9">
        <w:rPr>
          <w:rFonts w:ascii="Times New Roman" w:hAnsi="Times New Roman"/>
          <w:sz w:val="24"/>
        </w:rPr>
        <w:t>continuación,</w:t>
      </w:r>
      <w:r w:rsidR="00A823A2" w:rsidRPr="00F912D9">
        <w:rPr>
          <w:rFonts w:ascii="Times New Roman" w:hAnsi="Times New Roman"/>
          <w:sz w:val="24"/>
        </w:rPr>
        <w:t xml:space="preserve"> se presentan las siguientes recomendaciones por ámbito</w:t>
      </w:r>
      <w:r w:rsidR="00890574" w:rsidRPr="00F912D9">
        <w:rPr>
          <w:rFonts w:ascii="Times New Roman" w:hAnsi="Times New Roman"/>
          <w:sz w:val="24"/>
        </w:rPr>
        <w:t xml:space="preserve"> </w:t>
      </w:r>
      <w:r w:rsidR="00691F0E">
        <w:rPr>
          <w:rFonts w:ascii="Times New Roman" w:hAnsi="Times New Roman"/>
          <w:sz w:val="24"/>
        </w:rPr>
        <w:t xml:space="preserve">cobertura, </w:t>
      </w:r>
      <w:r w:rsidRPr="00F912D9">
        <w:rPr>
          <w:rFonts w:ascii="Times New Roman" w:hAnsi="Times New Roman"/>
          <w:sz w:val="24"/>
        </w:rPr>
        <w:t>presupuestal,</w:t>
      </w:r>
      <w:r w:rsidR="00691F0E" w:rsidRPr="00691F0E">
        <w:rPr>
          <w:rFonts w:ascii="Times New Roman" w:hAnsi="Times New Roman"/>
          <w:sz w:val="24"/>
        </w:rPr>
        <w:t xml:space="preserve"> </w:t>
      </w:r>
      <w:r w:rsidR="00731222">
        <w:rPr>
          <w:rFonts w:ascii="Times New Roman" w:hAnsi="Times New Roman"/>
          <w:sz w:val="24"/>
        </w:rPr>
        <w:t>institucional</w:t>
      </w:r>
      <w:r w:rsidR="00691F0E">
        <w:rPr>
          <w:rFonts w:ascii="Times New Roman" w:hAnsi="Times New Roman"/>
          <w:sz w:val="24"/>
        </w:rPr>
        <w:t xml:space="preserve"> y de</w:t>
      </w:r>
      <w:r w:rsidRPr="00F912D9">
        <w:rPr>
          <w:rFonts w:ascii="Times New Roman" w:hAnsi="Times New Roman"/>
          <w:sz w:val="24"/>
        </w:rPr>
        <w:t xml:space="preserve"> </w:t>
      </w:r>
      <w:r w:rsidR="00086D9B">
        <w:rPr>
          <w:rFonts w:ascii="Times New Roman" w:hAnsi="Times New Roman"/>
          <w:sz w:val="24"/>
        </w:rPr>
        <w:t>indicadores</w:t>
      </w:r>
      <w:r w:rsidRPr="00F912D9">
        <w:rPr>
          <w:rFonts w:ascii="Times New Roman" w:hAnsi="Times New Roman"/>
          <w:sz w:val="24"/>
        </w:rPr>
        <w:t>,</w:t>
      </w:r>
      <w:r w:rsidR="00890574" w:rsidRPr="00F912D9">
        <w:rPr>
          <w:rFonts w:ascii="Times New Roman" w:hAnsi="Times New Roman"/>
          <w:sz w:val="24"/>
        </w:rPr>
        <w:t xml:space="preserve"> </w:t>
      </w:r>
      <w:r w:rsidRPr="00F912D9">
        <w:rPr>
          <w:rFonts w:ascii="Times New Roman" w:hAnsi="Times New Roman"/>
          <w:sz w:val="24"/>
        </w:rPr>
        <w:t>dichas recomendaciones se generalizan con la</w:t>
      </w:r>
      <w:r>
        <w:rPr>
          <w:rFonts w:ascii="Times New Roman" w:hAnsi="Times New Roman"/>
          <w:sz w:val="24"/>
        </w:rPr>
        <w:t xml:space="preserve"> finalidad de que la unidad ejecutora pueda comprometerse y </w:t>
      </w:r>
      <w:r w:rsidR="00691F0E">
        <w:rPr>
          <w:rFonts w:ascii="Times New Roman" w:hAnsi="Times New Roman"/>
          <w:sz w:val="24"/>
        </w:rPr>
        <w:t xml:space="preserve">realizarlas </w:t>
      </w:r>
      <w:r>
        <w:rPr>
          <w:rFonts w:ascii="Times New Roman" w:hAnsi="Times New Roman"/>
          <w:sz w:val="24"/>
        </w:rPr>
        <w:t>de acuerdo</w:t>
      </w:r>
      <w:r w:rsidR="00691F0E">
        <w:rPr>
          <w:rFonts w:ascii="Times New Roman" w:hAnsi="Times New Roman"/>
          <w:sz w:val="24"/>
        </w:rPr>
        <w:t xml:space="preserve"> con el</w:t>
      </w:r>
      <w:r>
        <w:rPr>
          <w:rFonts w:ascii="Times New Roman" w:hAnsi="Times New Roman"/>
          <w:sz w:val="24"/>
        </w:rPr>
        <w:t xml:space="preserve"> grado de pertinencia</w:t>
      </w:r>
      <w:r w:rsidR="00691F0E">
        <w:rPr>
          <w:rFonts w:ascii="Times New Roman" w:hAnsi="Times New Roman"/>
          <w:sz w:val="24"/>
        </w:rPr>
        <w:t>,</w:t>
      </w:r>
      <w:r>
        <w:rPr>
          <w:rFonts w:ascii="Times New Roman" w:hAnsi="Times New Roman"/>
          <w:sz w:val="24"/>
        </w:rPr>
        <w:t xml:space="preserve"> con el objeto de lograr mejorar el desarrollo del programa U008 Subsidios a programas para Jóvenes</w:t>
      </w:r>
      <w:r w:rsidR="00691F0E">
        <w:rPr>
          <w:rFonts w:ascii="Times New Roman" w:hAnsi="Times New Roman"/>
          <w:sz w:val="24"/>
        </w:rPr>
        <w:t xml:space="preserve"> en el ámbito estatal</w:t>
      </w:r>
      <w:r>
        <w:rPr>
          <w:rFonts w:ascii="Times New Roman" w:hAnsi="Times New Roman"/>
          <w:sz w:val="24"/>
        </w:rPr>
        <w:t xml:space="preserve">. </w:t>
      </w:r>
    </w:p>
    <w:p w:rsidR="0042067F" w:rsidRDefault="0042067F" w:rsidP="00D047A9">
      <w:pPr>
        <w:pStyle w:val="Sinespaciado"/>
        <w:rPr>
          <w:rFonts w:asciiTheme="minorHAnsi" w:hAnsiTheme="minorHAnsi" w:cstheme="minorHAnsi"/>
          <w:b/>
          <w:sz w:val="28"/>
        </w:rPr>
      </w:pPr>
    </w:p>
    <w:p w:rsidR="00F42E4B" w:rsidRDefault="00A823A2" w:rsidP="00D047A9">
      <w:pPr>
        <w:pStyle w:val="Sinespaciado"/>
        <w:rPr>
          <w:rFonts w:asciiTheme="minorHAnsi" w:hAnsiTheme="minorHAnsi" w:cstheme="minorHAnsi"/>
          <w:b/>
          <w:i/>
          <w:sz w:val="28"/>
        </w:rPr>
      </w:pPr>
      <w:r>
        <w:rPr>
          <w:rFonts w:asciiTheme="minorHAnsi" w:hAnsiTheme="minorHAnsi" w:cstheme="minorHAnsi"/>
          <w:b/>
          <w:i/>
          <w:sz w:val="28"/>
        </w:rPr>
        <w:t>8</w:t>
      </w:r>
      <w:r w:rsidR="008F042F">
        <w:rPr>
          <w:rFonts w:asciiTheme="minorHAnsi" w:hAnsiTheme="minorHAnsi" w:cstheme="minorHAnsi"/>
          <w:b/>
          <w:i/>
          <w:sz w:val="28"/>
        </w:rPr>
        <w:t xml:space="preserve">.1.1. </w:t>
      </w:r>
      <w:r w:rsidR="00F42E4B">
        <w:rPr>
          <w:rFonts w:asciiTheme="minorHAnsi" w:hAnsiTheme="minorHAnsi" w:cstheme="minorHAnsi"/>
          <w:b/>
          <w:i/>
          <w:sz w:val="28"/>
        </w:rPr>
        <w:t>Ámbito Cobertura</w:t>
      </w:r>
    </w:p>
    <w:p w:rsidR="000E31A7" w:rsidRDefault="000E31A7" w:rsidP="00D047A9">
      <w:pPr>
        <w:pStyle w:val="Sinespaciado"/>
        <w:rPr>
          <w:rFonts w:asciiTheme="minorHAnsi" w:hAnsiTheme="minorHAnsi" w:cstheme="minorHAnsi"/>
          <w:b/>
          <w:i/>
          <w:sz w:val="28"/>
        </w:rPr>
      </w:pPr>
    </w:p>
    <w:p w:rsidR="00486DB7" w:rsidRDefault="007A5AD1" w:rsidP="00F42E4B">
      <w:pPr>
        <w:pStyle w:val="Sinespaciado"/>
        <w:spacing w:line="360" w:lineRule="auto"/>
        <w:jc w:val="both"/>
        <w:rPr>
          <w:rFonts w:ascii="Times New Roman" w:hAnsi="Times New Roman"/>
          <w:sz w:val="24"/>
          <w:szCs w:val="24"/>
        </w:rPr>
      </w:pPr>
      <w:r>
        <w:rPr>
          <w:rFonts w:ascii="Times New Roman" w:hAnsi="Times New Roman"/>
          <w:sz w:val="24"/>
          <w:szCs w:val="24"/>
        </w:rPr>
        <w:t xml:space="preserve">Es </w:t>
      </w:r>
      <w:r w:rsidR="00F42E4B" w:rsidRPr="00F42E4B">
        <w:rPr>
          <w:rFonts w:ascii="Times New Roman" w:hAnsi="Times New Roman"/>
          <w:sz w:val="24"/>
          <w:szCs w:val="24"/>
        </w:rPr>
        <w:t>n</w:t>
      </w:r>
      <w:r>
        <w:rPr>
          <w:rFonts w:ascii="Times New Roman" w:hAnsi="Times New Roman"/>
          <w:sz w:val="24"/>
          <w:szCs w:val="24"/>
        </w:rPr>
        <w:t xml:space="preserve">ecesario </w:t>
      </w:r>
      <w:r w:rsidR="00F42E4B">
        <w:rPr>
          <w:rFonts w:ascii="Times New Roman" w:hAnsi="Times New Roman"/>
          <w:sz w:val="24"/>
          <w:szCs w:val="24"/>
        </w:rPr>
        <w:t>que el INJUVEBC efectué</w:t>
      </w:r>
      <w:r w:rsidR="00F42E4B" w:rsidRPr="00F42E4B">
        <w:rPr>
          <w:rFonts w:ascii="Times New Roman" w:hAnsi="Times New Roman"/>
          <w:sz w:val="24"/>
          <w:szCs w:val="24"/>
        </w:rPr>
        <w:t xml:space="preserve"> </w:t>
      </w:r>
      <w:r w:rsidR="00F42E4B">
        <w:rPr>
          <w:rFonts w:ascii="Times New Roman" w:hAnsi="Times New Roman"/>
          <w:sz w:val="24"/>
          <w:szCs w:val="24"/>
        </w:rPr>
        <w:t xml:space="preserve">alguna una estrategia </w:t>
      </w:r>
      <w:r w:rsidR="00691E5B">
        <w:rPr>
          <w:rFonts w:ascii="Times New Roman" w:hAnsi="Times New Roman"/>
          <w:sz w:val="24"/>
          <w:szCs w:val="24"/>
        </w:rPr>
        <w:t xml:space="preserve">para transparentar y evidenciar </w:t>
      </w:r>
      <w:r w:rsidR="00132BE8">
        <w:rPr>
          <w:rFonts w:ascii="Times New Roman" w:hAnsi="Times New Roman"/>
          <w:sz w:val="24"/>
          <w:szCs w:val="24"/>
        </w:rPr>
        <w:t xml:space="preserve">datos de </w:t>
      </w:r>
      <w:r w:rsidR="00731222">
        <w:rPr>
          <w:rFonts w:ascii="Times New Roman" w:hAnsi="Times New Roman"/>
          <w:sz w:val="24"/>
          <w:szCs w:val="24"/>
        </w:rPr>
        <w:t>la población atendida</w:t>
      </w:r>
      <w:r w:rsidR="00F42E4B" w:rsidRPr="00F42E4B">
        <w:rPr>
          <w:rFonts w:ascii="Times New Roman" w:hAnsi="Times New Roman"/>
          <w:sz w:val="24"/>
          <w:szCs w:val="24"/>
        </w:rPr>
        <w:t xml:space="preserve"> </w:t>
      </w:r>
      <w:r w:rsidR="00486DB7">
        <w:rPr>
          <w:rFonts w:ascii="Times New Roman" w:hAnsi="Times New Roman"/>
          <w:sz w:val="24"/>
          <w:szCs w:val="24"/>
        </w:rPr>
        <w:t>be</w:t>
      </w:r>
      <w:r w:rsidR="00731222">
        <w:rPr>
          <w:rFonts w:ascii="Times New Roman" w:hAnsi="Times New Roman"/>
          <w:sz w:val="24"/>
          <w:szCs w:val="24"/>
        </w:rPr>
        <w:t>neficiaria del</w:t>
      </w:r>
      <w:r w:rsidR="00486DB7">
        <w:rPr>
          <w:rFonts w:ascii="Times New Roman" w:hAnsi="Times New Roman"/>
          <w:sz w:val="24"/>
          <w:szCs w:val="24"/>
        </w:rPr>
        <w:t xml:space="preserve"> </w:t>
      </w:r>
      <w:r w:rsidR="00691E5B">
        <w:rPr>
          <w:rFonts w:ascii="Times New Roman" w:hAnsi="Times New Roman"/>
          <w:sz w:val="24"/>
          <w:szCs w:val="24"/>
        </w:rPr>
        <w:t xml:space="preserve">programa, </w:t>
      </w:r>
      <w:r w:rsidR="00691E5B" w:rsidRPr="00F42E4B">
        <w:rPr>
          <w:rFonts w:ascii="Times New Roman" w:hAnsi="Times New Roman"/>
          <w:sz w:val="24"/>
          <w:szCs w:val="24"/>
        </w:rPr>
        <w:t>es decir</w:t>
      </w:r>
      <w:r w:rsidR="00691E5B">
        <w:rPr>
          <w:rFonts w:ascii="Times New Roman" w:hAnsi="Times New Roman"/>
          <w:sz w:val="24"/>
          <w:szCs w:val="24"/>
        </w:rPr>
        <w:t xml:space="preserve"> </w:t>
      </w:r>
      <w:r w:rsidR="00486DB7">
        <w:rPr>
          <w:rFonts w:ascii="Times New Roman" w:hAnsi="Times New Roman"/>
          <w:sz w:val="24"/>
          <w:szCs w:val="24"/>
        </w:rPr>
        <w:t xml:space="preserve">publicar las bases de datos de la población atendida en el </w:t>
      </w:r>
      <w:r w:rsidR="00691E5B">
        <w:rPr>
          <w:rFonts w:ascii="Times New Roman" w:hAnsi="Times New Roman"/>
          <w:sz w:val="24"/>
          <w:szCs w:val="24"/>
        </w:rPr>
        <w:t>portal electrónico del instituto</w:t>
      </w:r>
      <w:r w:rsidR="00F42E4B" w:rsidRPr="00F42E4B">
        <w:rPr>
          <w:rFonts w:ascii="Times New Roman" w:hAnsi="Times New Roman"/>
          <w:sz w:val="24"/>
          <w:szCs w:val="24"/>
        </w:rPr>
        <w:t xml:space="preserve"> </w:t>
      </w:r>
      <w:r w:rsidR="00486DB7">
        <w:rPr>
          <w:rFonts w:ascii="Times New Roman" w:hAnsi="Times New Roman"/>
          <w:sz w:val="24"/>
          <w:szCs w:val="24"/>
        </w:rPr>
        <w:t>con las siguientes características: ubicación territorial del beneficiario</w:t>
      </w:r>
      <w:r w:rsidR="00F42E4B" w:rsidRPr="00F42E4B">
        <w:rPr>
          <w:rFonts w:ascii="Times New Roman" w:hAnsi="Times New Roman"/>
          <w:sz w:val="24"/>
          <w:szCs w:val="24"/>
        </w:rPr>
        <w:t>, sexo, edad, categoría de apoyo social</w:t>
      </w:r>
      <w:r w:rsidR="00486DB7">
        <w:rPr>
          <w:rFonts w:ascii="Times New Roman" w:hAnsi="Times New Roman"/>
          <w:sz w:val="24"/>
          <w:szCs w:val="24"/>
        </w:rPr>
        <w:t>, apoyo social otorgado si es cantidad el recurso o bien el servicio.</w:t>
      </w:r>
      <w:r w:rsidR="00F42E4B" w:rsidRPr="00F42E4B">
        <w:rPr>
          <w:rFonts w:ascii="Times New Roman" w:hAnsi="Times New Roman"/>
          <w:sz w:val="24"/>
          <w:szCs w:val="24"/>
        </w:rPr>
        <w:t xml:space="preserve"> </w:t>
      </w:r>
    </w:p>
    <w:p w:rsidR="00486DB7" w:rsidRDefault="00486DB7" w:rsidP="00F42E4B">
      <w:pPr>
        <w:pStyle w:val="Sinespaciado"/>
        <w:spacing w:line="360" w:lineRule="auto"/>
        <w:jc w:val="both"/>
        <w:rPr>
          <w:rFonts w:ascii="Times New Roman" w:hAnsi="Times New Roman"/>
          <w:sz w:val="24"/>
          <w:szCs w:val="24"/>
        </w:rPr>
      </w:pPr>
    </w:p>
    <w:p w:rsidR="00F42E4B" w:rsidRPr="00F42E4B" w:rsidRDefault="00486DB7" w:rsidP="00F42E4B">
      <w:pPr>
        <w:pStyle w:val="Sinespaciado"/>
        <w:spacing w:line="360" w:lineRule="auto"/>
        <w:jc w:val="both"/>
        <w:rPr>
          <w:rFonts w:asciiTheme="minorHAnsi" w:hAnsiTheme="minorHAnsi" w:cstheme="minorHAnsi"/>
          <w:b/>
          <w:i/>
          <w:sz w:val="24"/>
          <w:szCs w:val="24"/>
        </w:rPr>
      </w:pPr>
      <w:r>
        <w:rPr>
          <w:rFonts w:ascii="Times New Roman" w:hAnsi="Times New Roman"/>
          <w:sz w:val="24"/>
          <w:szCs w:val="24"/>
        </w:rPr>
        <w:t>Esta estrategia permitirá medir de manera concreta la</w:t>
      </w:r>
      <w:r w:rsidR="00F42E4B" w:rsidRPr="00F42E4B">
        <w:rPr>
          <w:rFonts w:ascii="Times New Roman" w:hAnsi="Times New Roman"/>
          <w:sz w:val="24"/>
          <w:szCs w:val="24"/>
        </w:rPr>
        <w:t xml:space="preserve"> cobertura estatal</w:t>
      </w:r>
      <w:r>
        <w:rPr>
          <w:rFonts w:ascii="Times New Roman" w:hAnsi="Times New Roman"/>
          <w:sz w:val="24"/>
          <w:szCs w:val="24"/>
        </w:rPr>
        <w:t xml:space="preserve"> del prog</w:t>
      </w:r>
      <w:r w:rsidR="000B5CCD">
        <w:rPr>
          <w:rFonts w:ascii="Times New Roman" w:hAnsi="Times New Roman"/>
          <w:sz w:val="24"/>
          <w:szCs w:val="24"/>
        </w:rPr>
        <w:t xml:space="preserve">rama U008 y permitirá conocer </w:t>
      </w:r>
      <w:r>
        <w:rPr>
          <w:rFonts w:ascii="Times New Roman" w:hAnsi="Times New Roman"/>
          <w:sz w:val="24"/>
          <w:szCs w:val="24"/>
        </w:rPr>
        <w:t>el total de población atendida por categoría social a la cual está haciendo acreedor.</w:t>
      </w:r>
      <w:r w:rsidR="00F42E4B">
        <w:rPr>
          <w:rFonts w:ascii="Times New Roman" w:hAnsi="Times New Roman"/>
          <w:sz w:val="24"/>
          <w:szCs w:val="24"/>
        </w:rPr>
        <w:t xml:space="preserve"> </w:t>
      </w:r>
    </w:p>
    <w:p w:rsidR="00F42E4B" w:rsidRPr="000C798F" w:rsidRDefault="00F42E4B" w:rsidP="000C798F">
      <w:pPr>
        <w:pStyle w:val="Sinespaciado"/>
        <w:spacing w:line="360" w:lineRule="auto"/>
        <w:jc w:val="both"/>
        <w:rPr>
          <w:rFonts w:ascii="Times New Roman" w:hAnsi="Times New Roman"/>
          <w:sz w:val="24"/>
          <w:szCs w:val="24"/>
        </w:rPr>
      </w:pPr>
    </w:p>
    <w:p w:rsidR="00F42E4B" w:rsidRDefault="00A823A2" w:rsidP="00990AA3">
      <w:pPr>
        <w:pStyle w:val="Sinespaciado"/>
        <w:rPr>
          <w:rFonts w:asciiTheme="minorHAnsi" w:hAnsiTheme="minorHAnsi" w:cstheme="minorHAnsi"/>
          <w:b/>
          <w:i/>
          <w:sz w:val="28"/>
        </w:rPr>
      </w:pPr>
      <w:r>
        <w:rPr>
          <w:rFonts w:asciiTheme="minorHAnsi" w:hAnsiTheme="minorHAnsi" w:cstheme="minorHAnsi"/>
          <w:b/>
          <w:i/>
          <w:sz w:val="28"/>
        </w:rPr>
        <w:t>8</w:t>
      </w:r>
      <w:r w:rsidR="000C798F">
        <w:rPr>
          <w:rFonts w:asciiTheme="minorHAnsi" w:hAnsiTheme="minorHAnsi" w:cstheme="minorHAnsi"/>
          <w:b/>
          <w:i/>
          <w:sz w:val="28"/>
        </w:rPr>
        <w:t>.1.2</w:t>
      </w:r>
      <w:r w:rsidR="008F042F">
        <w:rPr>
          <w:rFonts w:asciiTheme="minorHAnsi" w:hAnsiTheme="minorHAnsi" w:cstheme="minorHAnsi"/>
          <w:b/>
          <w:i/>
          <w:sz w:val="28"/>
        </w:rPr>
        <w:t xml:space="preserve">.  </w:t>
      </w:r>
      <w:r w:rsidR="00F42E4B">
        <w:rPr>
          <w:rFonts w:asciiTheme="minorHAnsi" w:hAnsiTheme="minorHAnsi" w:cstheme="minorHAnsi"/>
          <w:b/>
          <w:i/>
          <w:sz w:val="28"/>
        </w:rPr>
        <w:t>Ámbito Institucional</w:t>
      </w:r>
      <w:r w:rsidR="00805DBD" w:rsidRPr="008F042F">
        <w:rPr>
          <w:rFonts w:asciiTheme="minorHAnsi" w:hAnsiTheme="minorHAnsi" w:cstheme="minorHAnsi"/>
          <w:b/>
          <w:i/>
          <w:sz w:val="28"/>
        </w:rPr>
        <w:t>.</w:t>
      </w:r>
    </w:p>
    <w:p w:rsidR="000E31A7" w:rsidRPr="00990AA3" w:rsidRDefault="000E31A7" w:rsidP="00990AA3">
      <w:pPr>
        <w:pStyle w:val="Sinespaciado"/>
        <w:rPr>
          <w:rFonts w:asciiTheme="minorHAnsi" w:hAnsiTheme="minorHAnsi" w:cstheme="minorHAnsi"/>
          <w:b/>
          <w:i/>
          <w:sz w:val="28"/>
        </w:rPr>
      </w:pPr>
    </w:p>
    <w:p w:rsidR="00812AE7" w:rsidRPr="00990AA3" w:rsidRDefault="00F42E4B" w:rsidP="00F42E4B">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F42E4B">
        <w:rPr>
          <w:rFonts w:ascii="Times New Roman" w:hAnsi="Times New Roman" w:cs="Times New Roman"/>
          <w:sz w:val="24"/>
          <w:szCs w:val="24"/>
        </w:rPr>
        <w:t>oordinarse trasversalm</w:t>
      </w:r>
      <w:r>
        <w:rPr>
          <w:rFonts w:ascii="Times New Roman" w:hAnsi="Times New Roman" w:cs="Times New Roman"/>
          <w:sz w:val="24"/>
          <w:szCs w:val="24"/>
        </w:rPr>
        <w:t xml:space="preserve">ente e interinstitucionalmente </w:t>
      </w:r>
      <w:r w:rsidR="002E0E79">
        <w:rPr>
          <w:rFonts w:ascii="Times New Roman" w:hAnsi="Times New Roman" w:cs="Times New Roman"/>
          <w:sz w:val="24"/>
          <w:szCs w:val="24"/>
        </w:rPr>
        <w:t>con las</w:t>
      </w:r>
      <w:r w:rsidRPr="00F42E4B">
        <w:rPr>
          <w:rFonts w:ascii="Times New Roman" w:hAnsi="Times New Roman" w:cs="Times New Roman"/>
          <w:sz w:val="24"/>
          <w:szCs w:val="24"/>
        </w:rPr>
        <w:t xml:space="preserve"> Instituciones educativas de medio superior y superior</w:t>
      </w:r>
      <w:r>
        <w:rPr>
          <w:rFonts w:ascii="Times New Roman" w:hAnsi="Times New Roman" w:cs="Times New Roman"/>
          <w:sz w:val="24"/>
          <w:szCs w:val="24"/>
        </w:rPr>
        <w:t xml:space="preserve"> uniendo esfuerzos</w:t>
      </w:r>
      <w:r w:rsidRPr="00F42E4B">
        <w:rPr>
          <w:rFonts w:ascii="Times New Roman" w:hAnsi="Times New Roman" w:cs="Times New Roman"/>
          <w:sz w:val="24"/>
          <w:szCs w:val="24"/>
        </w:rPr>
        <w:t xml:space="preserve"> para la</w:t>
      </w:r>
      <w:r w:rsidR="002E0E79">
        <w:rPr>
          <w:rFonts w:ascii="Times New Roman" w:hAnsi="Times New Roman" w:cs="Times New Roman"/>
          <w:sz w:val="24"/>
          <w:szCs w:val="24"/>
        </w:rPr>
        <w:t xml:space="preserve"> asesoría y</w:t>
      </w:r>
      <w:r w:rsidRPr="00F42E4B">
        <w:rPr>
          <w:rFonts w:ascii="Times New Roman" w:hAnsi="Times New Roman" w:cs="Times New Roman"/>
          <w:sz w:val="24"/>
          <w:szCs w:val="24"/>
        </w:rPr>
        <w:t xml:space="preserve"> realización de</w:t>
      </w:r>
      <w:r w:rsidR="002E0E79">
        <w:rPr>
          <w:rFonts w:ascii="Times New Roman" w:hAnsi="Times New Roman" w:cs="Times New Roman"/>
          <w:sz w:val="24"/>
          <w:szCs w:val="24"/>
        </w:rPr>
        <w:t xml:space="preserve"> mayores</w:t>
      </w:r>
      <w:r w:rsidRPr="00F42E4B">
        <w:rPr>
          <w:rFonts w:ascii="Times New Roman" w:hAnsi="Times New Roman" w:cs="Times New Roman"/>
          <w:sz w:val="24"/>
          <w:szCs w:val="24"/>
        </w:rPr>
        <w:t xml:space="preserve"> proyectos </w:t>
      </w:r>
      <w:r w:rsidR="00C51A29">
        <w:rPr>
          <w:rFonts w:ascii="Times New Roman" w:hAnsi="Times New Roman" w:cs="Times New Roman"/>
          <w:sz w:val="24"/>
          <w:szCs w:val="24"/>
        </w:rPr>
        <w:t>educativos</w:t>
      </w:r>
      <w:r w:rsidR="002E0E79">
        <w:rPr>
          <w:rFonts w:ascii="Times New Roman" w:hAnsi="Times New Roman" w:cs="Times New Roman"/>
          <w:sz w:val="24"/>
          <w:szCs w:val="24"/>
        </w:rPr>
        <w:t xml:space="preserve"> (</w:t>
      </w:r>
      <w:r w:rsidR="002E0E79" w:rsidRPr="002E0E79">
        <w:rPr>
          <w:rFonts w:ascii="Times New Roman" w:hAnsi="Times New Roman" w:cs="Times New Roman"/>
          <w:b/>
          <w:sz w:val="24"/>
          <w:szCs w:val="24"/>
        </w:rPr>
        <w:t>proyectos de servicio social comunitario</w:t>
      </w:r>
      <w:r w:rsidR="002E0E79">
        <w:rPr>
          <w:rFonts w:ascii="Times New Roman" w:hAnsi="Times New Roman" w:cs="Times New Roman"/>
          <w:sz w:val="24"/>
          <w:szCs w:val="24"/>
        </w:rPr>
        <w:t xml:space="preserve"> )</w:t>
      </w:r>
      <w:r w:rsidR="00C51A29">
        <w:rPr>
          <w:rFonts w:ascii="Times New Roman" w:hAnsi="Times New Roman" w:cs="Times New Roman"/>
          <w:sz w:val="24"/>
          <w:szCs w:val="24"/>
        </w:rPr>
        <w:t xml:space="preserve"> </w:t>
      </w:r>
      <w:r w:rsidR="000231A9">
        <w:rPr>
          <w:rFonts w:ascii="Times New Roman" w:hAnsi="Times New Roman" w:cs="Times New Roman"/>
          <w:sz w:val="24"/>
          <w:szCs w:val="24"/>
        </w:rPr>
        <w:t xml:space="preserve">que puedan </w:t>
      </w:r>
      <w:r w:rsidR="00C51A29">
        <w:rPr>
          <w:rFonts w:ascii="Times New Roman" w:hAnsi="Times New Roman" w:cs="Times New Roman"/>
          <w:sz w:val="24"/>
          <w:szCs w:val="24"/>
        </w:rPr>
        <w:t xml:space="preserve">ser de gran utilidad </w:t>
      </w:r>
      <w:r w:rsidR="000231A9">
        <w:rPr>
          <w:rFonts w:ascii="Times New Roman" w:hAnsi="Times New Roman" w:cs="Times New Roman"/>
          <w:sz w:val="24"/>
          <w:szCs w:val="24"/>
        </w:rPr>
        <w:t>en las convocatorias de las categorías de apoyo social</w:t>
      </w:r>
      <w:r w:rsidR="000B5CCD">
        <w:rPr>
          <w:rFonts w:ascii="Times New Roman" w:hAnsi="Times New Roman" w:cs="Times New Roman"/>
          <w:sz w:val="24"/>
          <w:szCs w:val="24"/>
        </w:rPr>
        <w:t xml:space="preserve"> J</w:t>
      </w:r>
      <w:r w:rsidR="000C798F">
        <w:rPr>
          <w:rFonts w:ascii="Times New Roman" w:hAnsi="Times New Roman" w:cs="Times New Roman"/>
          <w:sz w:val="24"/>
          <w:szCs w:val="24"/>
        </w:rPr>
        <w:t>oven-es Servicio</w:t>
      </w:r>
      <w:r w:rsidR="002E0E79">
        <w:rPr>
          <w:rFonts w:ascii="Times New Roman" w:hAnsi="Times New Roman" w:cs="Times New Roman"/>
          <w:sz w:val="24"/>
          <w:szCs w:val="24"/>
        </w:rPr>
        <w:t xml:space="preserve"> y los cuales se </w:t>
      </w:r>
      <w:r w:rsidR="002E0E79" w:rsidRPr="002E0E79">
        <w:rPr>
          <w:rFonts w:ascii="Times New Roman" w:hAnsi="Times New Roman" w:cs="Times New Roman"/>
          <w:sz w:val="24"/>
          <w:szCs w:val="24"/>
        </w:rPr>
        <w:t>implementen</w:t>
      </w:r>
      <w:r w:rsidR="000231A9">
        <w:rPr>
          <w:rFonts w:ascii="Times New Roman" w:hAnsi="Times New Roman" w:cs="Times New Roman"/>
          <w:sz w:val="24"/>
          <w:szCs w:val="24"/>
        </w:rPr>
        <w:t xml:space="preserve"> </w:t>
      </w:r>
      <w:r w:rsidR="002E0E79">
        <w:rPr>
          <w:rFonts w:ascii="Times New Roman" w:hAnsi="Times New Roman" w:cs="Times New Roman"/>
          <w:sz w:val="24"/>
          <w:szCs w:val="24"/>
        </w:rPr>
        <w:t>en beneficio de</w:t>
      </w:r>
      <w:r>
        <w:rPr>
          <w:rFonts w:ascii="Times New Roman" w:hAnsi="Times New Roman" w:cs="Times New Roman"/>
          <w:sz w:val="24"/>
          <w:szCs w:val="24"/>
        </w:rPr>
        <w:t xml:space="preserve"> los jóvenes</w:t>
      </w:r>
      <w:r w:rsidR="002E0E79">
        <w:rPr>
          <w:rFonts w:ascii="Times New Roman" w:hAnsi="Times New Roman" w:cs="Times New Roman"/>
          <w:sz w:val="24"/>
          <w:szCs w:val="24"/>
        </w:rPr>
        <w:t>,</w:t>
      </w:r>
      <w:r>
        <w:rPr>
          <w:rFonts w:ascii="Times New Roman" w:hAnsi="Times New Roman" w:cs="Times New Roman"/>
          <w:sz w:val="24"/>
          <w:szCs w:val="24"/>
        </w:rPr>
        <w:t xml:space="preserve"> con el objetivo de obtener mayores recursos</w:t>
      </w:r>
      <w:r w:rsidR="002E0E79">
        <w:rPr>
          <w:rFonts w:ascii="Times New Roman" w:hAnsi="Times New Roman" w:cs="Times New Roman"/>
          <w:sz w:val="24"/>
          <w:szCs w:val="24"/>
        </w:rPr>
        <w:t xml:space="preserve"> que promueve </w:t>
      </w:r>
      <w:r w:rsidRPr="00F42E4B">
        <w:rPr>
          <w:rFonts w:ascii="Times New Roman" w:hAnsi="Times New Roman" w:cs="Times New Roman"/>
          <w:sz w:val="24"/>
          <w:szCs w:val="24"/>
        </w:rPr>
        <w:t>la Federación (IMJUVE)</w:t>
      </w:r>
      <w:r>
        <w:rPr>
          <w:rFonts w:ascii="Times New Roman" w:hAnsi="Times New Roman" w:cs="Times New Roman"/>
          <w:sz w:val="24"/>
          <w:szCs w:val="24"/>
        </w:rPr>
        <w:t xml:space="preserve"> y que están plasmadas en las reglas de operación.</w:t>
      </w:r>
    </w:p>
    <w:p w:rsidR="00990AA3" w:rsidRDefault="00990AA3" w:rsidP="00812AE7">
      <w:pPr>
        <w:spacing w:line="360" w:lineRule="auto"/>
        <w:jc w:val="both"/>
        <w:rPr>
          <w:rFonts w:cstheme="minorHAnsi"/>
          <w:b/>
          <w:i/>
          <w:sz w:val="28"/>
          <w:szCs w:val="28"/>
        </w:rPr>
      </w:pPr>
    </w:p>
    <w:p w:rsidR="00990AA3" w:rsidRDefault="00990AA3" w:rsidP="00812AE7">
      <w:pPr>
        <w:spacing w:line="360" w:lineRule="auto"/>
        <w:jc w:val="both"/>
        <w:rPr>
          <w:rFonts w:cstheme="minorHAnsi"/>
          <w:b/>
          <w:i/>
          <w:sz w:val="28"/>
          <w:szCs w:val="28"/>
        </w:rPr>
      </w:pPr>
    </w:p>
    <w:p w:rsidR="00990AA3" w:rsidRDefault="00990AA3" w:rsidP="00812AE7">
      <w:pPr>
        <w:spacing w:line="360" w:lineRule="auto"/>
        <w:jc w:val="both"/>
        <w:rPr>
          <w:rFonts w:cstheme="minorHAnsi"/>
          <w:b/>
          <w:i/>
          <w:sz w:val="28"/>
          <w:szCs w:val="28"/>
        </w:rPr>
      </w:pPr>
    </w:p>
    <w:p w:rsidR="00990AA3" w:rsidRDefault="000C798F" w:rsidP="00990AA3">
      <w:pPr>
        <w:tabs>
          <w:tab w:val="left" w:pos="0"/>
        </w:tabs>
        <w:spacing w:line="360" w:lineRule="auto"/>
        <w:ind w:left="-142"/>
        <w:jc w:val="both"/>
        <w:rPr>
          <w:rFonts w:cstheme="minorHAnsi"/>
          <w:b/>
          <w:i/>
          <w:sz w:val="28"/>
          <w:szCs w:val="28"/>
        </w:rPr>
      </w:pPr>
      <w:r>
        <w:rPr>
          <w:rFonts w:cstheme="minorHAnsi"/>
          <w:b/>
          <w:i/>
          <w:sz w:val="28"/>
          <w:szCs w:val="28"/>
        </w:rPr>
        <w:lastRenderedPageBreak/>
        <w:t>8.1.3</w:t>
      </w:r>
      <w:r w:rsidR="00086D9B" w:rsidRPr="00086D9B">
        <w:rPr>
          <w:rFonts w:cstheme="minorHAnsi"/>
          <w:b/>
          <w:i/>
          <w:sz w:val="28"/>
          <w:szCs w:val="28"/>
        </w:rPr>
        <w:t xml:space="preserve"> Ámbito de Indicadores</w:t>
      </w:r>
    </w:p>
    <w:p w:rsidR="00284FD3" w:rsidRPr="00990AA3" w:rsidRDefault="00086D9B" w:rsidP="00812AE7">
      <w:pPr>
        <w:spacing w:line="360" w:lineRule="auto"/>
        <w:jc w:val="both"/>
        <w:rPr>
          <w:rFonts w:cstheme="minorHAnsi"/>
          <w:b/>
          <w:i/>
          <w:sz w:val="28"/>
          <w:szCs w:val="28"/>
        </w:rPr>
      </w:pPr>
      <w:r>
        <w:rPr>
          <w:rFonts w:ascii="Times New Roman" w:hAnsi="Times New Roman" w:cs="Times New Roman"/>
          <w:sz w:val="24"/>
          <w:szCs w:val="24"/>
        </w:rPr>
        <w:t>El INJUVEBC debe trabajar en su planeación y en su matriz de indicadores para que cuente con un indicador</w:t>
      </w:r>
      <w:r w:rsidRPr="003B6C4C">
        <w:rPr>
          <w:rFonts w:ascii="Times New Roman" w:hAnsi="Times New Roman" w:cs="Times New Roman"/>
          <w:sz w:val="24"/>
          <w:szCs w:val="24"/>
        </w:rPr>
        <w:t xml:space="preserve"> de satisfacción de los</w:t>
      </w:r>
      <w:r>
        <w:rPr>
          <w:rFonts w:ascii="Times New Roman" w:hAnsi="Times New Roman" w:cs="Times New Roman"/>
          <w:sz w:val="24"/>
          <w:szCs w:val="24"/>
        </w:rPr>
        <w:t xml:space="preserve"> servicios brindados a los</w:t>
      </w:r>
      <w:r w:rsidRPr="003B6C4C">
        <w:rPr>
          <w:rFonts w:ascii="Times New Roman" w:hAnsi="Times New Roman" w:cs="Times New Roman"/>
          <w:sz w:val="24"/>
          <w:szCs w:val="24"/>
        </w:rPr>
        <w:t xml:space="preserve"> jóvenes con respecto a su situación económica</w:t>
      </w:r>
      <w:r>
        <w:rPr>
          <w:rFonts w:ascii="Times New Roman" w:hAnsi="Times New Roman" w:cs="Times New Roman"/>
          <w:sz w:val="24"/>
          <w:szCs w:val="24"/>
        </w:rPr>
        <w:t xml:space="preserve">, de </w:t>
      </w:r>
      <w:r w:rsidRPr="003B6C4C">
        <w:rPr>
          <w:rFonts w:ascii="Times New Roman" w:hAnsi="Times New Roman" w:cs="Times New Roman"/>
          <w:sz w:val="24"/>
          <w:szCs w:val="24"/>
        </w:rPr>
        <w:t>trabajo y estudios con ello se correlaciona</w:t>
      </w:r>
      <w:r>
        <w:rPr>
          <w:rFonts w:ascii="Times New Roman" w:hAnsi="Times New Roman" w:cs="Times New Roman"/>
          <w:sz w:val="24"/>
          <w:szCs w:val="24"/>
        </w:rPr>
        <w:t>ría</w:t>
      </w:r>
      <w:r w:rsidRPr="003B6C4C">
        <w:rPr>
          <w:rFonts w:ascii="Times New Roman" w:hAnsi="Times New Roman" w:cs="Times New Roman"/>
          <w:sz w:val="24"/>
          <w:szCs w:val="24"/>
        </w:rPr>
        <w:t xml:space="preserve"> directamente a la MIR federal contribuyendo en el porcentaje</w:t>
      </w:r>
      <w:r w:rsidR="00894733">
        <w:rPr>
          <w:rFonts w:ascii="Times New Roman" w:hAnsi="Times New Roman" w:cs="Times New Roman"/>
          <w:sz w:val="24"/>
          <w:szCs w:val="24"/>
        </w:rPr>
        <w:t xml:space="preserve"> de satisfacción que se vincular al fin de la matriz además de conocer de manera concreta el sentir de los jóvenes con respecto a los apoyos sociales. </w:t>
      </w:r>
    </w:p>
    <w:p w:rsidR="00284FD3" w:rsidRPr="00990AA3" w:rsidRDefault="00284FD3" w:rsidP="008F042F">
      <w:pPr>
        <w:pStyle w:val="Sinespaciado"/>
        <w:spacing w:line="360" w:lineRule="auto"/>
        <w:jc w:val="both"/>
        <w:rPr>
          <w:rFonts w:ascii="Times New Roman" w:hAnsi="Times New Roman"/>
          <w:sz w:val="24"/>
          <w:szCs w:val="24"/>
        </w:rPr>
      </w:pPr>
      <w:r>
        <w:rPr>
          <w:rFonts w:ascii="Times New Roman" w:hAnsi="Times New Roman"/>
          <w:b/>
          <w:sz w:val="24"/>
          <w:szCs w:val="24"/>
        </w:rPr>
        <w:t xml:space="preserve">Nombre del Indicador: </w:t>
      </w:r>
      <w:r>
        <w:rPr>
          <w:rFonts w:ascii="Times New Roman" w:hAnsi="Times New Roman"/>
          <w:sz w:val="24"/>
          <w:szCs w:val="24"/>
        </w:rPr>
        <w:t>Í</w:t>
      </w:r>
      <w:r w:rsidR="000072D6">
        <w:rPr>
          <w:rFonts w:ascii="Times New Roman" w:hAnsi="Times New Roman"/>
          <w:sz w:val="24"/>
          <w:szCs w:val="24"/>
        </w:rPr>
        <w:t>ndice</w:t>
      </w:r>
      <w:r w:rsidRPr="00284FD3">
        <w:rPr>
          <w:rFonts w:ascii="Times New Roman" w:hAnsi="Times New Roman"/>
          <w:sz w:val="24"/>
          <w:szCs w:val="24"/>
        </w:rPr>
        <w:t xml:space="preserve"> de satisfacción </w:t>
      </w:r>
      <w:r>
        <w:rPr>
          <w:rFonts w:ascii="Times New Roman" w:hAnsi="Times New Roman"/>
          <w:sz w:val="24"/>
          <w:szCs w:val="24"/>
        </w:rPr>
        <w:t>de los</w:t>
      </w:r>
      <w:r w:rsidRPr="00284FD3">
        <w:rPr>
          <w:rFonts w:ascii="Times New Roman" w:hAnsi="Times New Roman"/>
          <w:sz w:val="24"/>
          <w:szCs w:val="24"/>
        </w:rPr>
        <w:t xml:space="preserve"> Jóvenes con respecto a</w:t>
      </w:r>
      <w:r>
        <w:rPr>
          <w:rFonts w:ascii="Times New Roman" w:hAnsi="Times New Roman"/>
          <w:sz w:val="24"/>
          <w:szCs w:val="24"/>
        </w:rPr>
        <w:t xml:space="preserve"> su situación económica y de trabajo en el estado de Baja California.</w:t>
      </w:r>
      <w:r w:rsidRPr="00284FD3">
        <w:rPr>
          <w:rFonts w:ascii="Times New Roman" w:hAnsi="Times New Roman"/>
          <w:sz w:val="24"/>
          <w:szCs w:val="24"/>
        </w:rPr>
        <w:t xml:space="preserve"> </w:t>
      </w:r>
    </w:p>
    <w:p w:rsidR="005325FE" w:rsidRDefault="00284FD3" w:rsidP="008F042F">
      <w:pPr>
        <w:pStyle w:val="Sinespaciado"/>
        <w:spacing w:line="360" w:lineRule="auto"/>
        <w:jc w:val="both"/>
        <w:rPr>
          <w:rFonts w:ascii="Times New Roman" w:hAnsi="Times New Roman"/>
          <w:b/>
          <w:sz w:val="24"/>
          <w:szCs w:val="24"/>
        </w:rPr>
      </w:pPr>
      <w:r>
        <w:rPr>
          <w:rFonts w:ascii="Times New Roman" w:hAnsi="Times New Roman"/>
          <w:b/>
          <w:sz w:val="24"/>
          <w:szCs w:val="24"/>
        </w:rPr>
        <w:t xml:space="preserve">Que mide: </w:t>
      </w:r>
      <w:r w:rsidRPr="00284FD3">
        <w:rPr>
          <w:rFonts w:ascii="Times New Roman" w:hAnsi="Times New Roman"/>
          <w:sz w:val="24"/>
          <w:szCs w:val="24"/>
        </w:rPr>
        <w:t>E</w:t>
      </w:r>
      <w:r>
        <w:rPr>
          <w:rFonts w:ascii="Times New Roman" w:hAnsi="Times New Roman"/>
          <w:sz w:val="24"/>
          <w:szCs w:val="24"/>
        </w:rPr>
        <w:t>l grado de Inclusión de los Jóvenes con respecto a la población Objetivo del Programa</w:t>
      </w:r>
      <w:r w:rsidR="00086E08">
        <w:rPr>
          <w:rFonts w:ascii="Times New Roman" w:hAnsi="Times New Roman"/>
          <w:sz w:val="24"/>
          <w:szCs w:val="24"/>
        </w:rPr>
        <w:t xml:space="preserve"> U008 Subsidios </w:t>
      </w:r>
      <w:r w:rsidR="005325FE">
        <w:rPr>
          <w:rFonts w:ascii="Times New Roman" w:hAnsi="Times New Roman"/>
          <w:sz w:val="24"/>
          <w:szCs w:val="24"/>
        </w:rPr>
        <w:t>a Programa para Jóvenes en el Estado.</w:t>
      </w:r>
    </w:p>
    <w:p w:rsidR="00284FD3" w:rsidRDefault="005325FE" w:rsidP="008F042F">
      <w:pPr>
        <w:pStyle w:val="Sinespaciado"/>
        <w:spacing w:line="360" w:lineRule="auto"/>
        <w:jc w:val="both"/>
        <w:rPr>
          <w:rFonts w:ascii="Times New Roman" w:hAnsi="Times New Roman"/>
          <w:b/>
          <w:sz w:val="24"/>
          <w:szCs w:val="24"/>
        </w:rPr>
      </w:pPr>
      <w:r>
        <w:rPr>
          <w:rFonts w:ascii="Times New Roman" w:hAnsi="Times New Roman"/>
          <w:b/>
          <w:sz w:val="24"/>
          <w:szCs w:val="24"/>
        </w:rPr>
        <w:t>Clave de la Variable:</w:t>
      </w:r>
    </w:p>
    <w:tbl>
      <w:tblPr>
        <w:tblStyle w:val="Cuadrculaclara-nfasis11"/>
        <w:tblW w:w="0" w:type="auto"/>
        <w:tblLook w:val="04A0" w:firstRow="1" w:lastRow="0" w:firstColumn="1" w:lastColumn="0" w:noHBand="0" w:noVBand="1"/>
      </w:tblPr>
      <w:tblGrid>
        <w:gridCol w:w="9212"/>
      </w:tblGrid>
      <w:tr w:rsidR="00812AE7" w:rsidRPr="00812AE7" w:rsidTr="00812A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12AE7" w:rsidRPr="00812AE7" w:rsidRDefault="00812AE7" w:rsidP="00990AA3">
            <w:pPr>
              <w:pStyle w:val="Sinespaciado"/>
              <w:spacing w:line="360" w:lineRule="auto"/>
              <w:jc w:val="both"/>
              <w:rPr>
                <w:rFonts w:ascii="Times New Roman" w:eastAsia="Times New Roman" w:hAnsi="Times New Roman"/>
                <w:color w:val="000000"/>
                <w:sz w:val="24"/>
                <w:szCs w:val="24"/>
                <w:lang w:eastAsia="es-MX"/>
              </w:rPr>
            </w:pPr>
            <w:r w:rsidRPr="00812AE7">
              <w:rPr>
                <w:rFonts w:ascii="Times New Roman" w:eastAsia="Times New Roman" w:hAnsi="Times New Roman"/>
                <w:color w:val="000000"/>
                <w:sz w:val="24"/>
                <w:szCs w:val="24"/>
                <w:lang w:eastAsia="es-MX"/>
              </w:rPr>
              <w:t xml:space="preserve">PSJSPCAS: Porcentaje de </w:t>
            </w:r>
            <w:r w:rsidR="000072D6">
              <w:rPr>
                <w:rFonts w:ascii="Times New Roman" w:eastAsia="Times New Roman" w:hAnsi="Times New Roman"/>
                <w:color w:val="000000"/>
                <w:sz w:val="24"/>
                <w:szCs w:val="24"/>
                <w:lang w:eastAsia="es-MX"/>
              </w:rPr>
              <w:t xml:space="preserve">satisfacción de los jóvenes por </w:t>
            </w:r>
            <w:r w:rsidRPr="00812AE7">
              <w:rPr>
                <w:rFonts w:ascii="Times New Roman" w:eastAsia="Times New Roman" w:hAnsi="Times New Roman"/>
                <w:color w:val="000000"/>
                <w:sz w:val="24"/>
                <w:szCs w:val="24"/>
                <w:lang w:eastAsia="es-MX"/>
              </w:rPr>
              <w:t>los servicios proporcionados por categoría de Apoyo Social.</w:t>
            </w:r>
          </w:p>
        </w:tc>
      </w:tr>
      <w:tr w:rsidR="00812AE7" w:rsidRPr="00812AE7" w:rsidTr="00812A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12AE7" w:rsidRPr="00812AE7" w:rsidRDefault="00812AE7" w:rsidP="00990AA3">
            <w:pPr>
              <w:pStyle w:val="Sinespaciado"/>
              <w:spacing w:line="360" w:lineRule="auto"/>
              <w:jc w:val="both"/>
              <w:rPr>
                <w:rFonts w:ascii="Times New Roman" w:eastAsia="Times New Roman" w:hAnsi="Times New Roman"/>
                <w:color w:val="000000"/>
                <w:sz w:val="24"/>
                <w:szCs w:val="24"/>
                <w:lang w:eastAsia="es-MX"/>
              </w:rPr>
            </w:pPr>
            <w:r w:rsidRPr="00812AE7">
              <w:rPr>
                <w:rFonts w:ascii="Times New Roman" w:eastAsia="Times New Roman" w:hAnsi="Times New Roman"/>
                <w:color w:val="000000"/>
                <w:sz w:val="24"/>
                <w:szCs w:val="24"/>
                <w:lang w:eastAsia="es-MX"/>
              </w:rPr>
              <w:t>TESR: Total de encuestas realizadas</w:t>
            </w:r>
          </w:p>
        </w:tc>
      </w:tr>
      <w:tr w:rsidR="00812AE7" w:rsidRPr="00812AE7" w:rsidTr="00812A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812AE7" w:rsidRPr="00812AE7" w:rsidRDefault="00812AE7" w:rsidP="00990AA3">
            <w:pPr>
              <w:pStyle w:val="Sinespaciado"/>
              <w:spacing w:line="360" w:lineRule="auto"/>
              <w:jc w:val="both"/>
              <w:rPr>
                <w:rFonts w:ascii="Times New Roman" w:hAnsi="Times New Roman"/>
                <w:b w:val="0"/>
                <w:sz w:val="24"/>
                <w:szCs w:val="24"/>
              </w:rPr>
            </w:pPr>
            <w:r w:rsidRPr="00812AE7">
              <w:rPr>
                <w:rFonts w:ascii="Times New Roman" w:eastAsia="Times New Roman" w:hAnsi="Times New Roman"/>
                <w:color w:val="000000"/>
                <w:sz w:val="24"/>
                <w:szCs w:val="24"/>
                <w:lang w:eastAsia="es-MX"/>
              </w:rPr>
              <w:t>TPPOE: T</w:t>
            </w:r>
            <w:r w:rsidR="000072D6">
              <w:rPr>
                <w:rFonts w:ascii="Times New Roman" w:eastAsia="Times New Roman" w:hAnsi="Times New Roman"/>
                <w:color w:val="000000"/>
                <w:sz w:val="24"/>
                <w:szCs w:val="24"/>
                <w:lang w:eastAsia="es-MX"/>
              </w:rPr>
              <w:t>otal de los puntos porcentuales</w:t>
            </w:r>
            <w:r w:rsidRPr="00812AE7">
              <w:rPr>
                <w:rFonts w:ascii="Times New Roman" w:eastAsia="Times New Roman" w:hAnsi="Times New Roman"/>
                <w:color w:val="000000"/>
                <w:sz w:val="24"/>
                <w:szCs w:val="24"/>
                <w:lang w:eastAsia="es-MX"/>
              </w:rPr>
              <w:t xml:space="preserve"> obtenidos en las encuestas</w:t>
            </w:r>
          </w:p>
        </w:tc>
      </w:tr>
    </w:tbl>
    <w:p w:rsidR="00812AE7" w:rsidRDefault="00812AE7" w:rsidP="008F042F">
      <w:pPr>
        <w:pStyle w:val="Sinespaciado"/>
        <w:spacing w:line="360" w:lineRule="auto"/>
        <w:jc w:val="both"/>
        <w:rPr>
          <w:rFonts w:ascii="Times New Roman" w:hAnsi="Times New Roman"/>
          <w:b/>
          <w:sz w:val="24"/>
          <w:szCs w:val="24"/>
        </w:rPr>
      </w:pPr>
    </w:p>
    <w:p w:rsidR="00BD2449" w:rsidRPr="00BD2449" w:rsidRDefault="00BD2449" w:rsidP="008F042F">
      <w:pPr>
        <w:pStyle w:val="Sinespaciado"/>
        <w:spacing w:line="360" w:lineRule="auto"/>
        <w:jc w:val="both"/>
        <w:rPr>
          <w:rFonts w:ascii="Times New Roman" w:hAnsi="Times New Roman"/>
          <w:b/>
          <w:sz w:val="24"/>
          <w:szCs w:val="24"/>
        </w:rPr>
      </w:pPr>
      <w:r w:rsidRPr="00BD2449">
        <w:rPr>
          <w:rFonts w:ascii="Times New Roman" w:hAnsi="Times New Roman"/>
          <w:b/>
          <w:sz w:val="24"/>
          <w:szCs w:val="24"/>
        </w:rPr>
        <w:t>Indicador:</w:t>
      </w:r>
    </w:p>
    <w:p w:rsidR="006C5FA0" w:rsidRDefault="006C5FA0" w:rsidP="008F042F">
      <w:pPr>
        <w:pStyle w:val="Sinespaciado"/>
        <w:spacing w:line="360" w:lineRule="auto"/>
        <w:jc w:val="both"/>
        <w:rPr>
          <w:rFonts w:ascii="Times New Roman" w:hAnsi="Times New Roman"/>
          <w:sz w:val="24"/>
          <w:szCs w:val="24"/>
        </w:rPr>
      </w:pPr>
      <w:r>
        <w:rPr>
          <w:rFonts w:ascii="Times New Roman" w:hAnsi="Times New Roman"/>
          <w:sz w:val="24"/>
          <w:szCs w:val="24"/>
        </w:rPr>
        <w:t>Número de jóvenes</w:t>
      </w:r>
      <w:r w:rsidR="00894733">
        <w:rPr>
          <w:rFonts w:ascii="Times New Roman" w:hAnsi="Times New Roman"/>
          <w:sz w:val="24"/>
          <w:szCs w:val="24"/>
        </w:rPr>
        <w:t xml:space="preserve"> beneficiarios</w:t>
      </w:r>
      <w:r>
        <w:rPr>
          <w:rFonts w:ascii="Times New Roman" w:hAnsi="Times New Roman"/>
          <w:sz w:val="24"/>
          <w:szCs w:val="24"/>
        </w:rPr>
        <w:t xml:space="preserve"> satisfechos con el trato en la atención p</w:t>
      </w:r>
      <w:r w:rsidR="000072D6">
        <w:rPr>
          <w:rFonts w:ascii="Times New Roman" w:hAnsi="Times New Roman"/>
          <w:sz w:val="24"/>
          <w:szCs w:val="24"/>
        </w:rPr>
        <w:t xml:space="preserve">or categoría de apoyo social / </w:t>
      </w:r>
      <w:r>
        <w:rPr>
          <w:rFonts w:ascii="Times New Roman" w:hAnsi="Times New Roman"/>
          <w:sz w:val="24"/>
          <w:szCs w:val="24"/>
        </w:rPr>
        <w:t>Tot</w:t>
      </w:r>
      <w:r w:rsidR="00894733">
        <w:rPr>
          <w:rFonts w:ascii="Times New Roman" w:hAnsi="Times New Roman"/>
          <w:sz w:val="24"/>
          <w:szCs w:val="24"/>
        </w:rPr>
        <w:t>al de los Usuarios del programa a nivel estatal x100.</w:t>
      </w:r>
    </w:p>
    <w:p w:rsidR="00B67ACF" w:rsidRDefault="00B67ACF" w:rsidP="008F042F">
      <w:pPr>
        <w:pStyle w:val="Sinespaciado"/>
        <w:spacing w:line="360" w:lineRule="auto"/>
        <w:jc w:val="both"/>
        <w:rPr>
          <w:rFonts w:ascii="Times New Roman" w:hAnsi="Times New Roman"/>
          <w:sz w:val="24"/>
          <w:szCs w:val="24"/>
        </w:rPr>
      </w:pPr>
    </w:p>
    <w:p w:rsidR="00990AA3" w:rsidRDefault="00990AA3" w:rsidP="00990AA3">
      <w:pPr>
        <w:spacing w:line="360" w:lineRule="auto"/>
        <w:jc w:val="both"/>
        <w:rPr>
          <w:rFonts w:cstheme="minorHAnsi"/>
          <w:b/>
          <w:i/>
          <w:sz w:val="28"/>
          <w:szCs w:val="28"/>
        </w:rPr>
      </w:pPr>
      <w:r>
        <w:rPr>
          <w:rFonts w:cstheme="minorHAnsi"/>
          <w:b/>
          <w:i/>
          <w:sz w:val="28"/>
          <w:szCs w:val="28"/>
        </w:rPr>
        <w:t xml:space="preserve">  </w:t>
      </w:r>
      <w:r w:rsidR="00812AE7">
        <w:rPr>
          <w:rFonts w:cstheme="minorHAnsi"/>
          <w:b/>
          <w:i/>
          <w:sz w:val="28"/>
          <w:szCs w:val="28"/>
        </w:rPr>
        <w:t>8.1.4 Ámbito Presupuestal</w:t>
      </w:r>
      <w:r w:rsidR="00812AE7" w:rsidRPr="00086D9B">
        <w:rPr>
          <w:rFonts w:cstheme="minorHAnsi"/>
          <w:b/>
          <w:i/>
          <w:sz w:val="28"/>
          <w:szCs w:val="28"/>
        </w:rPr>
        <w:t xml:space="preserve"> </w:t>
      </w:r>
    </w:p>
    <w:p w:rsidR="00812AE7" w:rsidRPr="00990AA3" w:rsidRDefault="00812AE7" w:rsidP="00990AA3">
      <w:pPr>
        <w:spacing w:line="360" w:lineRule="auto"/>
        <w:jc w:val="both"/>
        <w:rPr>
          <w:rFonts w:cstheme="minorHAnsi"/>
          <w:b/>
          <w:i/>
          <w:sz w:val="28"/>
          <w:szCs w:val="28"/>
        </w:rPr>
      </w:pPr>
      <w:r>
        <w:rPr>
          <w:rFonts w:ascii="Times New Roman" w:hAnsi="Times New Roman"/>
          <w:sz w:val="24"/>
        </w:rPr>
        <w:t>Respetar el convenio mar</w:t>
      </w:r>
      <w:r w:rsidR="000072D6">
        <w:rPr>
          <w:rFonts w:ascii="Times New Roman" w:hAnsi="Times New Roman"/>
          <w:sz w:val="24"/>
        </w:rPr>
        <w:t>co establecido entre federación</w:t>
      </w:r>
      <w:r>
        <w:rPr>
          <w:rFonts w:ascii="Times New Roman" w:hAnsi="Times New Roman"/>
          <w:sz w:val="24"/>
        </w:rPr>
        <w:t xml:space="preserve"> y estado con respecto a</w:t>
      </w:r>
      <w:r w:rsidR="00990AA3">
        <w:rPr>
          <w:rFonts w:ascii="Times New Roman" w:hAnsi="Times New Roman"/>
          <w:sz w:val="24"/>
        </w:rPr>
        <w:t xml:space="preserve"> la categoría de apoyos social, es importante describir que </w:t>
      </w:r>
      <w:r>
        <w:rPr>
          <w:rFonts w:ascii="Times New Roman" w:hAnsi="Times New Roman"/>
          <w:sz w:val="24"/>
        </w:rPr>
        <w:t xml:space="preserve">en la reglas de operación </w:t>
      </w:r>
      <w:r w:rsidR="00990AA3">
        <w:rPr>
          <w:rFonts w:ascii="Times New Roman" w:hAnsi="Times New Roman"/>
          <w:sz w:val="24"/>
        </w:rPr>
        <w:t xml:space="preserve">se establece mecanismos de </w:t>
      </w:r>
      <w:r>
        <w:rPr>
          <w:rFonts w:ascii="Times New Roman" w:hAnsi="Times New Roman"/>
          <w:sz w:val="24"/>
        </w:rPr>
        <w:t>apoyo para las partidas de gasto operativo 2000 y 3000 pero el convenio</w:t>
      </w:r>
      <w:r w:rsidR="00990AA3">
        <w:rPr>
          <w:rFonts w:ascii="Times New Roman" w:hAnsi="Times New Roman"/>
          <w:sz w:val="24"/>
        </w:rPr>
        <w:t xml:space="preserve"> Marco</w:t>
      </w:r>
      <w:r>
        <w:rPr>
          <w:rFonts w:ascii="Times New Roman" w:hAnsi="Times New Roman"/>
          <w:sz w:val="24"/>
        </w:rPr>
        <w:t xml:space="preserve"> se estableció </w:t>
      </w:r>
      <w:r w:rsidR="00990AA3">
        <w:rPr>
          <w:rFonts w:ascii="Times New Roman" w:hAnsi="Times New Roman"/>
          <w:sz w:val="24"/>
        </w:rPr>
        <w:t>que los recursos presupuestarios federalizados se erogarán en el capítulo 4000 atendiendo la categoría de apoyo</w:t>
      </w:r>
      <w:r w:rsidR="000072D6">
        <w:rPr>
          <w:rFonts w:ascii="Times New Roman" w:hAnsi="Times New Roman"/>
          <w:sz w:val="24"/>
        </w:rPr>
        <w:t xml:space="preserve"> </w:t>
      </w:r>
      <w:r>
        <w:rPr>
          <w:rFonts w:ascii="Times New Roman" w:hAnsi="Times New Roman"/>
          <w:sz w:val="24"/>
        </w:rPr>
        <w:t>Centros de Poder Joven</w:t>
      </w:r>
      <w:r w:rsidR="00990AA3">
        <w:rPr>
          <w:rFonts w:ascii="Times New Roman" w:hAnsi="Times New Roman"/>
          <w:sz w:val="24"/>
        </w:rPr>
        <w:t>, por lo que es necesario</w:t>
      </w:r>
      <w:r>
        <w:rPr>
          <w:rFonts w:ascii="Times New Roman" w:hAnsi="Times New Roman"/>
          <w:sz w:val="24"/>
        </w:rPr>
        <w:t xml:space="preserve"> sean utilizados</w:t>
      </w:r>
      <w:r w:rsidR="00990AA3">
        <w:rPr>
          <w:rFonts w:ascii="Times New Roman" w:hAnsi="Times New Roman"/>
          <w:sz w:val="24"/>
        </w:rPr>
        <w:t xml:space="preserve"> en el capítulo d</w:t>
      </w:r>
      <w:r>
        <w:rPr>
          <w:rFonts w:ascii="Times New Roman" w:hAnsi="Times New Roman"/>
          <w:sz w:val="24"/>
        </w:rPr>
        <w:t>e gasto</w:t>
      </w:r>
      <w:r w:rsidR="00990AA3">
        <w:rPr>
          <w:rFonts w:ascii="Times New Roman" w:hAnsi="Times New Roman"/>
          <w:sz w:val="24"/>
        </w:rPr>
        <w:t xml:space="preserve"> asignado en los próximos años posteriores tal como se convi</w:t>
      </w:r>
      <w:r w:rsidR="0015596F">
        <w:rPr>
          <w:rFonts w:ascii="Times New Roman" w:hAnsi="Times New Roman"/>
          <w:sz w:val="24"/>
        </w:rPr>
        <w:t>e</w:t>
      </w:r>
      <w:r w:rsidR="00990AA3">
        <w:rPr>
          <w:rFonts w:ascii="Times New Roman" w:hAnsi="Times New Roman"/>
          <w:sz w:val="24"/>
        </w:rPr>
        <w:t>ne.</w:t>
      </w:r>
    </w:p>
    <w:p w:rsidR="005873F8" w:rsidRDefault="00990AA3" w:rsidP="008F042F">
      <w:pPr>
        <w:pStyle w:val="Sinespaciado"/>
        <w:spacing w:line="360" w:lineRule="auto"/>
        <w:jc w:val="both"/>
        <w:rPr>
          <w:rFonts w:ascii="Times New Roman" w:hAnsi="Times New Roman"/>
          <w:sz w:val="24"/>
          <w:szCs w:val="24"/>
        </w:rPr>
      </w:pPr>
      <w:r>
        <w:rPr>
          <w:rFonts w:ascii="Times New Roman" w:hAnsi="Times New Roman"/>
          <w:noProof/>
          <w:sz w:val="24"/>
          <w:szCs w:val="24"/>
          <w:lang w:eastAsia="es-ES"/>
        </w:rPr>
        <w:lastRenderedPageBreak/>
        <w:drawing>
          <wp:anchor distT="0" distB="0" distL="114300" distR="114300" simplePos="0" relativeHeight="251686912" behindDoc="1" locked="0" layoutInCell="1" allowOverlap="1">
            <wp:simplePos x="0" y="0"/>
            <wp:positionH relativeFrom="column">
              <wp:posOffset>-1228090</wp:posOffset>
            </wp:positionH>
            <wp:positionV relativeFrom="paragraph">
              <wp:posOffset>-971550</wp:posOffset>
            </wp:positionV>
            <wp:extent cx="7912735" cy="10090150"/>
            <wp:effectExtent l="19050" t="0" r="0" b="0"/>
            <wp:wrapNone/>
            <wp:docPr id="27" name="Imagen 15" descr="F:\SUBSIDIOS A PROGRAMAS PARA JOVENES\Ptroyecto 2 Subsidios a Jovenes\portadaseparadoreds yinteriore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UBSIDIOS A PROGRAMAS PARA JOVENES\Ptroyecto 2 Subsidios a Jovenes\portadaseparadoreds yinteriores-05.png"/>
                    <pic:cNvPicPr>
                      <a:picLocks noChangeAspect="1" noChangeArrowheads="1"/>
                    </pic:cNvPicPr>
                  </pic:nvPicPr>
                  <pic:blipFill>
                    <a:blip r:embed="rId10" cstate="print"/>
                    <a:srcRect/>
                    <a:stretch>
                      <a:fillRect/>
                    </a:stretch>
                  </pic:blipFill>
                  <pic:spPr bwMode="auto">
                    <a:xfrm>
                      <a:off x="0" y="0"/>
                      <a:ext cx="7912735" cy="10090150"/>
                    </a:xfrm>
                    <a:prstGeom prst="rect">
                      <a:avLst/>
                    </a:prstGeom>
                    <a:noFill/>
                    <a:ln w="9525">
                      <a:noFill/>
                      <a:miter lim="800000"/>
                      <a:headEnd/>
                      <a:tailEnd/>
                    </a:ln>
                  </pic:spPr>
                </pic:pic>
              </a:graphicData>
            </a:graphic>
          </wp:anchor>
        </w:drawing>
      </w:r>
    </w:p>
    <w:p w:rsidR="005873F8" w:rsidRDefault="005873F8">
      <w:pPr>
        <w:pStyle w:val="Sinespaciado"/>
        <w:spacing w:line="360" w:lineRule="auto"/>
        <w:jc w:val="both"/>
      </w:pPr>
    </w:p>
    <w:p w:rsidR="007C021D" w:rsidRDefault="007C021D">
      <w:pPr>
        <w:pStyle w:val="Sinespaciado"/>
        <w:spacing w:line="360" w:lineRule="auto"/>
        <w:jc w:val="both"/>
      </w:pPr>
    </w:p>
    <w:p w:rsidR="00B3462A" w:rsidRDefault="00B3462A">
      <w:pPr>
        <w:pStyle w:val="Sinespaciado"/>
        <w:spacing w:line="360" w:lineRule="auto"/>
        <w:jc w:val="both"/>
        <w:rPr>
          <w:rFonts w:cstheme="minorHAnsi"/>
          <w:b/>
          <w:color w:val="000000" w:themeColor="text1"/>
          <w:sz w:val="40"/>
        </w:rPr>
      </w:pPr>
    </w:p>
    <w:p w:rsidR="00086D9B" w:rsidRDefault="00086D9B">
      <w:pPr>
        <w:pStyle w:val="Sinespaciado"/>
        <w:spacing w:line="360" w:lineRule="auto"/>
        <w:jc w:val="both"/>
        <w:rPr>
          <w:rFonts w:cstheme="minorHAnsi"/>
          <w:b/>
          <w:color w:val="000000" w:themeColor="text1"/>
          <w:sz w:val="40"/>
        </w:rPr>
      </w:pPr>
    </w:p>
    <w:p w:rsidR="00086D9B" w:rsidRDefault="00086D9B">
      <w:pPr>
        <w:pStyle w:val="Sinespaciado"/>
        <w:spacing w:line="360" w:lineRule="auto"/>
        <w:jc w:val="both"/>
        <w:rPr>
          <w:rFonts w:cstheme="minorHAnsi"/>
          <w:b/>
          <w:color w:val="000000" w:themeColor="text1"/>
          <w:sz w:val="40"/>
        </w:rPr>
      </w:pPr>
    </w:p>
    <w:p w:rsidR="00086D9B" w:rsidRDefault="00086D9B">
      <w:pPr>
        <w:pStyle w:val="Sinespaciado"/>
        <w:spacing w:line="360" w:lineRule="auto"/>
        <w:jc w:val="both"/>
        <w:rPr>
          <w:rFonts w:cstheme="minorHAnsi"/>
          <w:b/>
          <w:color w:val="000000" w:themeColor="text1"/>
          <w:sz w:val="40"/>
        </w:rPr>
      </w:pPr>
    </w:p>
    <w:p w:rsidR="00086D9B" w:rsidRDefault="00086D9B">
      <w:pPr>
        <w:pStyle w:val="Sinespaciado"/>
        <w:spacing w:line="360" w:lineRule="auto"/>
        <w:jc w:val="both"/>
        <w:rPr>
          <w:rFonts w:cstheme="minorHAnsi"/>
          <w:b/>
          <w:color w:val="000000" w:themeColor="text1"/>
          <w:sz w:val="40"/>
        </w:rPr>
      </w:pPr>
    </w:p>
    <w:p w:rsidR="00086D9B" w:rsidRDefault="00086D9B">
      <w:pPr>
        <w:pStyle w:val="Sinespaciado"/>
        <w:spacing w:line="360" w:lineRule="auto"/>
        <w:jc w:val="both"/>
        <w:rPr>
          <w:rFonts w:cstheme="minorHAnsi"/>
          <w:b/>
          <w:color w:val="000000" w:themeColor="text1"/>
          <w:sz w:val="40"/>
        </w:rPr>
      </w:pPr>
    </w:p>
    <w:p w:rsidR="00086D9B" w:rsidRDefault="00086D9B">
      <w:pPr>
        <w:pStyle w:val="Sinespaciado"/>
        <w:spacing w:line="360" w:lineRule="auto"/>
        <w:jc w:val="both"/>
        <w:rPr>
          <w:rFonts w:cstheme="minorHAnsi"/>
          <w:b/>
          <w:color w:val="000000" w:themeColor="text1"/>
          <w:sz w:val="40"/>
        </w:rPr>
      </w:pPr>
    </w:p>
    <w:p w:rsidR="008F042F" w:rsidRDefault="007B7955" w:rsidP="00990AA3">
      <w:pPr>
        <w:pStyle w:val="Sinespaciado"/>
        <w:spacing w:line="360" w:lineRule="auto"/>
        <w:jc w:val="center"/>
        <w:rPr>
          <w:rFonts w:cstheme="minorHAnsi"/>
          <w:b/>
          <w:color w:val="000000" w:themeColor="text1"/>
          <w:sz w:val="40"/>
        </w:rPr>
      </w:pPr>
      <w:r>
        <w:rPr>
          <w:rFonts w:cstheme="minorHAnsi"/>
          <w:b/>
          <w:color w:val="000000" w:themeColor="text1"/>
          <w:sz w:val="40"/>
        </w:rPr>
        <w:t>9</w:t>
      </w:r>
      <w:r w:rsidR="004E028C">
        <w:rPr>
          <w:rFonts w:cstheme="minorHAnsi"/>
          <w:b/>
          <w:color w:val="000000" w:themeColor="text1"/>
          <w:sz w:val="40"/>
        </w:rPr>
        <w:t xml:space="preserve">. </w:t>
      </w:r>
      <w:r>
        <w:rPr>
          <w:rFonts w:cstheme="minorHAnsi"/>
          <w:b/>
          <w:color w:val="000000" w:themeColor="text1"/>
          <w:sz w:val="40"/>
        </w:rPr>
        <w:t>REFERENCIAS</w:t>
      </w:r>
      <w:r w:rsidR="00E57B19">
        <w:rPr>
          <w:rFonts w:cstheme="minorHAnsi"/>
          <w:b/>
          <w:color w:val="000000" w:themeColor="text1"/>
          <w:sz w:val="40"/>
        </w:rPr>
        <w:t xml:space="preserve"> CONSULTADAS</w:t>
      </w:r>
    </w:p>
    <w:p w:rsidR="00D518D4" w:rsidRDefault="00D518D4">
      <w:pPr>
        <w:pStyle w:val="Sinespaciado"/>
        <w:spacing w:line="360" w:lineRule="auto"/>
        <w:jc w:val="both"/>
        <w:rPr>
          <w:rFonts w:cstheme="minorHAnsi"/>
          <w:b/>
          <w:color w:val="000000" w:themeColor="text1"/>
          <w:sz w:val="40"/>
        </w:rPr>
      </w:pPr>
    </w:p>
    <w:p w:rsidR="00AB0F3F" w:rsidRDefault="00AB0F3F">
      <w:pPr>
        <w:pStyle w:val="Sinespaciado"/>
        <w:spacing w:line="360" w:lineRule="auto"/>
        <w:jc w:val="both"/>
        <w:rPr>
          <w:rFonts w:cstheme="minorHAnsi"/>
          <w:b/>
          <w:color w:val="000000" w:themeColor="text1"/>
          <w:sz w:val="40"/>
        </w:rPr>
      </w:pPr>
    </w:p>
    <w:p w:rsidR="00D518D4" w:rsidRDefault="00D518D4">
      <w:pPr>
        <w:pStyle w:val="Sinespaciado"/>
        <w:spacing w:line="360" w:lineRule="auto"/>
        <w:jc w:val="both"/>
        <w:rPr>
          <w:rFonts w:cstheme="minorHAnsi"/>
          <w:b/>
          <w:color w:val="000000" w:themeColor="text1"/>
          <w:sz w:val="40"/>
        </w:rPr>
      </w:pPr>
    </w:p>
    <w:p w:rsidR="00D518D4" w:rsidRDefault="00D518D4">
      <w:pPr>
        <w:pStyle w:val="Sinespaciado"/>
        <w:spacing w:line="360" w:lineRule="auto"/>
        <w:jc w:val="both"/>
        <w:rPr>
          <w:rFonts w:cstheme="minorHAnsi"/>
          <w:b/>
          <w:color w:val="000000" w:themeColor="text1"/>
          <w:sz w:val="40"/>
        </w:rPr>
      </w:pPr>
    </w:p>
    <w:p w:rsidR="00D518D4" w:rsidRDefault="00D518D4">
      <w:pPr>
        <w:pStyle w:val="Sinespaciado"/>
        <w:spacing w:line="360" w:lineRule="auto"/>
        <w:jc w:val="both"/>
        <w:rPr>
          <w:rFonts w:cstheme="minorHAnsi"/>
          <w:b/>
          <w:color w:val="000000" w:themeColor="text1"/>
          <w:sz w:val="40"/>
        </w:rPr>
      </w:pPr>
    </w:p>
    <w:p w:rsidR="00D518D4" w:rsidRDefault="00D518D4">
      <w:pPr>
        <w:pStyle w:val="Sinespaciado"/>
        <w:spacing w:line="360" w:lineRule="auto"/>
        <w:jc w:val="both"/>
        <w:rPr>
          <w:rFonts w:cstheme="minorHAnsi"/>
          <w:b/>
          <w:color w:val="000000" w:themeColor="text1"/>
          <w:sz w:val="40"/>
        </w:rPr>
      </w:pPr>
    </w:p>
    <w:p w:rsidR="00D518D4" w:rsidRDefault="00D518D4">
      <w:pPr>
        <w:pStyle w:val="Sinespaciado"/>
        <w:spacing w:line="360" w:lineRule="auto"/>
        <w:jc w:val="both"/>
        <w:rPr>
          <w:rFonts w:cstheme="minorHAnsi"/>
          <w:b/>
          <w:color w:val="000000" w:themeColor="text1"/>
          <w:sz w:val="40"/>
        </w:rPr>
      </w:pPr>
    </w:p>
    <w:p w:rsidR="00D518D4" w:rsidRDefault="00D518D4">
      <w:pPr>
        <w:pStyle w:val="Sinespaciado"/>
        <w:spacing w:line="360" w:lineRule="auto"/>
        <w:jc w:val="both"/>
        <w:rPr>
          <w:rFonts w:cstheme="minorHAnsi"/>
          <w:b/>
          <w:color w:val="000000" w:themeColor="text1"/>
          <w:sz w:val="40"/>
        </w:rPr>
      </w:pPr>
    </w:p>
    <w:p w:rsidR="00DE7696" w:rsidRDefault="00DE7696" w:rsidP="007D62B7">
      <w:pPr>
        <w:tabs>
          <w:tab w:val="left" w:pos="2730"/>
        </w:tabs>
        <w:spacing w:line="360" w:lineRule="auto"/>
        <w:jc w:val="both"/>
        <w:rPr>
          <w:rFonts w:ascii="Times New Roman" w:hAnsi="Times New Roman" w:cs="Times New Roman"/>
          <w:sz w:val="24"/>
          <w:szCs w:val="24"/>
        </w:rPr>
      </w:pPr>
      <w:r w:rsidRPr="008F3ECA">
        <w:rPr>
          <w:rFonts w:ascii="Times New Roman" w:hAnsi="Times New Roman" w:cs="Times New Roman"/>
          <w:sz w:val="24"/>
          <w:szCs w:val="24"/>
        </w:rPr>
        <w:lastRenderedPageBreak/>
        <w:t xml:space="preserve">_GOB BC (2017) Informes sobre la Situación Económica, las Finanzas Públicas y la Deuda Pública al cuarto Trimestre 2017 en línea: </w:t>
      </w:r>
      <w:hyperlink r:id="rId31" w:history="1">
        <w:r w:rsidRPr="008F3ECA">
          <w:rPr>
            <w:rStyle w:val="Hipervnculo"/>
            <w:rFonts w:ascii="Times New Roman" w:hAnsi="Times New Roman" w:cs="Times New Roman"/>
            <w:sz w:val="24"/>
            <w:szCs w:val="24"/>
          </w:rPr>
          <w:t>http://indicadores.bajacalifornia.gob.mx/ejercicio_recursos-16.jsp</w:t>
        </w:r>
      </w:hyperlink>
    </w:p>
    <w:p w:rsidR="008F3ECA" w:rsidRPr="008F3ECA" w:rsidRDefault="008F3ECA" w:rsidP="007D62B7">
      <w:pPr>
        <w:tabs>
          <w:tab w:val="left" w:pos="2730"/>
        </w:tabs>
        <w:spacing w:line="360" w:lineRule="auto"/>
        <w:jc w:val="both"/>
        <w:rPr>
          <w:rFonts w:ascii="Times New Roman" w:hAnsi="Times New Roman" w:cs="Times New Roman"/>
          <w:sz w:val="24"/>
          <w:szCs w:val="24"/>
          <w:lang w:val="es-ES"/>
        </w:rPr>
      </w:pPr>
      <w:r w:rsidRPr="008F3ECA">
        <w:rPr>
          <w:rFonts w:ascii="Times New Roman" w:hAnsi="Times New Roman" w:cs="Times New Roman"/>
          <w:sz w:val="24"/>
          <w:szCs w:val="24"/>
        </w:rPr>
        <w:t>___GOB BC</w:t>
      </w:r>
      <w:r>
        <w:rPr>
          <w:rFonts w:ascii="Times New Roman" w:hAnsi="Times New Roman" w:cs="Times New Roman"/>
          <w:sz w:val="24"/>
          <w:szCs w:val="24"/>
        </w:rPr>
        <w:t xml:space="preserve"> (2001) Ley que crea e instituto  de la Juventud  en Baja California, periódico Oficial  N·26</w:t>
      </w:r>
      <w:r>
        <w:rPr>
          <w:rFonts w:ascii="Times New Roman" w:hAnsi="Times New Roman" w:cs="Times New Roman"/>
          <w:sz w:val="24"/>
          <w:szCs w:val="24"/>
          <w:lang w:val="es-ES"/>
        </w:rPr>
        <w:t>en línea:</w:t>
      </w:r>
      <w:hyperlink r:id="rId32" w:history="1">
        <w:r w:rsidRPr="00541C8A">
          <w:rPr>
            <w:rStyle w:val="Hipervnculo"/>
            <w:rFonts w:ascii="Times New Roman" w:hAnsi="Times New Roman" w:cs="Times New Roman"/>
            <w:sz w:val="24"/>
            <w:szCs w:val="24"/>
            <w:lang w:val="es-ES"/>
          </w:rPr>
          <w:t>https://docs.mexico.justia.com/estatales/baja-california/ley-que-crea-el-instituto-de-la-juventud-de-baja-california.pdf</w:t>
        </w:r>
      </w:hyperlink>
    </w:p>
    <w:p w:rsidR="007D62B7" w:rsidRDefault="008F3ECA" w:rsidP="007D62B7">
      <w:pPr>
        <w:tabs>
          <w:tab w:val="left" w:pos="2730"/>
        </w:tabs>
        <w:spacing w:line="360" w:lineRule="auto"/>
        <w:jc w:val="both"/>
        <w:rPr>
          <w:rFonts w:ascii="Times New Roman" w:hAnsi="Times New Roman" w:cs="Times New Roman"/>
          <w:sz w:val="24"/>
          <w:szCs w:val="24"/>
        </w:rPr>
      </w:pPr>
      <w:r w:rsidRPr="008F3ECA">
        <w:rPr>
          <w:rFonts w:ascii="Times New Roman" w:hAnsi="Times New Roman" w:cs="Times New Roman"/>
          <w:sz w:val="24"/>
          <w:szCs w:val="24"/>
        </w:rPr>
        <w:t xml:space="preserve">___Gobierno Federal, Instituto Mexicano de la Juventud en línea: </w:t>
      </w:r>
      <w:hyperlink r:id="rId33" w:history="1">
        <w:r w:rsidRPr="008F3ECA">
          <w:rPr>
            <w:rStyle w:val="Hipervnculo"/>
            <w:rFonts w:ascii="Times New Roman" w:hAnsi="Times New Roman" w:cs="Times New Roman"/>
            <w:sz w:val="24"/>
            <w:szCs w:val="24"/>
          </w:rPr>
          <w:t>https://www.gob.mx/imjuve</w:t>
        </w:r>
      </w:hyperlink>
    </w:p>
    <w:p w:rsidR="007D62B7" w:rsidRDefault="007D62B7" w:rsidP="007D62B7">
      <w:pPr>
        <w:tabs>
          <w:tab w:val="left" w:pos="2730"/>
        </w:tabs>
        <w:spacing w:line="360" w:lineRule="auto"/>
        <w:jc w:val="both"/>
        <w:rPr>
          <w:rFonts w:ascii="Times New Roman" w:hAnsi="Times New Roman" w:cs="Times New Roman"/>
          <w:sz w:val="24"/>
          <w:szCs w:val="24"/>
        </w:rPr>
      </w:pPr>
      <w:r>
        <w:rPr>
          <w:rFonts w:ascii="Times New Roman" w:hAnsi="Times New Roman" w:cs="Times New Roman"/>
          <w:sz w:val="24"/>
          <w:szCs w:val="24"/>
        </w:rPr>
        <w:t>___ Ley del Instituto Mexicano de la Juventud, última reforma en línea:</w:t>
      </w:r>
      <w:r w:rsidR="007A1E1C">
        <w:rPr>
          <w:rFonts w:ascii="Times New Roman" w:hAnsi="Times New Roman" w:cs="Times New Roman"/>
          <w:sz w:val="24"/>
          <w:szCs w:val="24"/>
        </w:rPr>
        <w:t xml:space="preserve"> </w:t>
      </w:r>
      <w:hyperlink r:id="rId34" w:history="1">
        <w:r w:rsidR="007A1E1C" w:rsidRPr="00690C7E">
          <w:rPr>
            <w:rStyle w:val="Hipervnculo"/>
            <w:rFonts w:ascii="Times New Roman" w:hAnsi="Times New Roman" w:cs="Times New Roman"/>
            <w:sz w:val="24"/>
            <w:szCs w:val="24"/>
          </w:rPr>
          <w:t>http://www.diputados.gob.mx/LeyesBiblio/pdf/87_020415.pdf</w:t>
        </w:r>
      </w:hyperlink>
    </w:p>
    <w:p w:rsidR="007D62B7" w:rsidRDefault="007D62B7" w:rsidP="007D62B7">
      <w:pPr>
        <w:tabs>
          <w:tab w:val="left" w:pos="2730"/>
        </w:tabs>
        <w:spacing w:line="360" w:lineRule="auto"/>
        <w:jc w:val="both"/>
        <w:rPr>
          <w:rFonts w:ascii="Times New Roman" w:hAnsi="Times New Roman" w:cs="Times New Roman"/>
          <w:sz w:val="24"/>
          <w:szCs w:val="24"/>
        </w:rPr>
      </w:pPr>
      <w:r>
        <w:rPr>
          <w:rFonts w:ascii="Times New Roman" w:hAnsi="Times New Roman" w:cs="Times New Roman"/>
          <w:sz w:val="24"/>
          <w:szCs w:val="24"/>
        </w:rPr>
        <w:t>___Monitor BC (2017) Indicadores al 4to Trimestre del Instituto de la Juventud en línea:</w:t>
      </w:r>
      <w:hyperlink r:id="rId35" w:history="1">
        <w:r w:rsidRPr="00541C8A">
          <w:rPr>
            <w:rStyle w:val="Hipervnculo"/>
            <w:rFonts w:ascii="Times New Roman" w:hAnsi="Times New Roman" w:cs="Times New Roman"/>
            <w:sz w:val="24"/>
            <w:szCs w:val="24"/>
          </w:rPr>
          <w:t>http://indicadores.bajacalifornia.gob.mx/monitorbc/index.html</w:t>
        </w:r>
      </w:hyperlink>
    </w:p>
    <w:p w:rsidR="00DE7696" w:rsidRPr="008F3ECA" w:rsidRDefault="00DE7696" w:rsidP="007D62B7">
      <w:pPr>
        <w:tabs>
          <w:tab w:val="left" w:pos="2730"/>
        </w:tabs>
        <w:spacing w:line="360" w:lineRule="auto"/>
        <w:jc w:val="both"/>
        <w:rPr>
          <w:rFonts w:ascii="Times New Roman" w:hAnsi="Times New Roman" w:cs="Times New Roman"/>
          <w:sz w:val="24"/>
          <w:szCs w:val="24"/>
        </w:rPr>
      </w:pPr>
      <w:r w:rsidRPr="008F3ECA">
        <w:rPr>
          <w:rFonts w:ascii="Times New Roman" w:hAnsi="Times New Roman" w:cs="Times New Roman"/>
          <w:sz w:val="24"/>
          <w:szCs w:val="24"/>
        </w:rPr>
        <w:t xml:space="preserve">___Plan Estatal de Desarrollo 201-2019 en línea: </w:t>
      </w:r>
      <w:hyperlink r:id="rId36" w:history="1">
        <w:r w:rsidRPr="008F3ECA">
          <w:rPr>
            <w:rStyle w:val="Hipervnculo"/>
            <w:rFonts w:ascii="Times New Roman" w:hAnsi="Times New Roman" w:cs="Times New Roman"/>
            <w:sz w:val="24"/>
            <w:szCs w:val="24"/>
          </w:rPr>
          <w:t>http://www.bajacalifornia.gob.mx/portal/gobierno/ped/ped.jsp</w:t>
        </w:r>
      </w:hyperlink>
    </w:p>
    <w:p w:rsidR="00DE7696" w:rsidRDefault="00DE7696" w:rsidP="007D62B7">
      <w:pPr>
        <w:tabs>
          <w:tab w:val="left" w:pos="2730"/>
        </w:tabs>
        <w:spacing w:line="360" w:lineRule="auto"/>
        <w:jc w:val="both"/>
        <w:rPr>
          <w:rFonts w:ascii="Times New Roman" w:hAnsi="Times New Roman" w:cs="Times New Roman"/>
          <w:sz w:val="24"/>
          <w:szCs w:val="24"/>
        </w:rPr>
      </w:pPr>
      <w:r w:rsidRPr="008F3ECA">
        <w:rPr>
          <w:rFonts w:ascii="Times New Roman" w:hAnsi="Times New Roman" w:cs="Times New Roman"/>
          <w:sz w:val="24"/>
          <w:szCs w:val="24"/>
        </w:rPr>
        <w:t xml:space="preserve">___Programa Sectorial de Desarrollo Social 2013-2018 en línea:  </w:t>
      </w:r>
      <w:hyperlink r:id="rId37" w:history="1">
        <w:r w:rsidRPr="008F3ECA">
          <w:rPr>
            <w:rStyle w:val="Hipervnculo"/>
            <w:rFonts w:ascii="Times New Roman" w:hAnsi="Times New Roman" w:cs="Times New Roman"/>
            <w:sz w:val="24"/>
            <w:szCs w:val="24"/>
          </w:rPr>
          <w:t>http://www.sedesol.gob.mx/work/models/SEDESOL/Transparencia/DocumentosOficiales/Programa_Sectorial_Desarrollo_Social_2013_2018.pdf</w:t>
        </w:r>
      </w:hyperlink>
    </w:p>
    <w:p w:rsidR="008F3ECA" w:rsidRDefault="008F3ECA" w:rsidP="007D62B7">
      <w:pPr>
        <w:tabs>
          <w:tab w:val="left" w:pos="2730"/>
        </w:tabs>
        <w:spacing w:line="360" w:lineRule="auto"/>
        <w:jc w:val="both"/>
        <w:rPr>
          <w:rFonts w:ascii="Times New Roman" w:hAnsi="Times New Roman" w:cs="Times New Roman"/>
          <w:sz w:val="24"/>
          <w:szCs w:val="24"/>
        </w:rPr>
      </w:pPr>
      <w:r w:rsidRPr="008F3ECA">
        <w:rPr>
          <w:rFonts w:ascii="Times New Roman" w:hAnsi="Times New Roman" w:cs="Times New Roman"/>
          <w:sz w:val="24"/>
          <w:szCs w:val="24"/>
        </w:rPr>
        <w:t>___Programa Sectorial de Desarrollo Social</w:t>
      </w:r>
      <w:r>
        <w:rPr>
          <w:rFonts w:ascii="Times New Roman" w:hAnsi="Times New Roman" w:cs="Times New Roman"/>
          <w:sz w:val="24"/>
          <w:szCs w:val="24"/>
        </w:rPr>
        <w:t xml:space="preserve"> de Desarrollo Humano y Sociedad  Equitativa 2015-2019 en línea: </w:t>
      </w:r>
      <w:hyperlink r:id="rId38" w:history="1">
        <w:r w:rsidRPr="00541C8A">
          <w:rPr>
            <w:rStyle w:val="Hipervnculo"/>
            <w:rFonts w:ascii="Times New Roman" w:hAnsi="Times New Roman" w:cs="Times New Roman"/>
            <w:sz w:val="24"/>
            <w:szCs w:val="24"/>
          </w:rPr>
          <w:t>http://www.copladebc.gob.mx/programas/sectoriales/Programa%20Sectorial%20de%20Desarrollo%20Humano%20y%20Social%20Equitativo%202015-2019.pdf</w:t>
        </w:r>
      </w:hyperlink>
    </w:p>
    <w:p w:rsidR="007D62B7" w:rsidRPr="00990AA3" w:rsidRDefault="008F3ECA" w:rsidP="007D62B7">
      <w:pPr>
        <w:tabs>
          <w:tab w:val="left" w:pos="27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___Programa Nacional de la Juventud 2014-2018 en línea: </w:t>
      </w:r>
      <w:hyperlink r:id="rId39" w:history="1">
        <w:r w:rsidRPr="00541C8A">
          <w:rPr>
            <w:rStyle w:val="Hipervnculo"/>
            <w:rFonts w:ascii="Times New Roman" w:hAnsi="Times New Roman" w:cs="Times New Roman"/>
            <w:sz w:val="24"/>
            <w:szCs w:val="24"/>
          </w:rPr>
          <w:t>http://www.dof.gob.mx/nota_detalle.php?codigo=5343095&amp;fecha=30/04/2014</w:t>
        </w:r>
      </w:hyperlink>
    </w:p>
    <w:p w:rsidR="00DE7696" w:rsidRPr="009C1C60" w:rsidRDefault="00DE7696" w:rsidP="007D62B7">
      <w:pPr>
        <w:tabs>
          <w:tab w:val="left" w:pos="2730"/>
        </w:tabs>
        <w:spacing w:line="360" w:lineRule="auto"/>
        <w:jc w:val="both"/>
        <w:rPr>
          <w:rFonts w:cstheme="minorHAnsi"/>
          <w:sz w:val="24"/>
          <w:szCs w:val="24"/>
        </w:rPr>
      </w:pPr>
      <w:r w:rsidRPr="009C1C60">
        <w:rPr>
          <w:rFonts w:cstheme="minorHAnsi"/>
          <w:sz w:val="24"/>
          <w:szCs w:val="24"/>
        </w:rPr>
        <w:t xml:space="preserve">___Programa Especial JovenBC 2015-2019 en línea: </w:t>
      </w:r>
      <w:hyperlink r:id="rId40" w:history="1">
        <w:r w:rsidRPr="009C1C60">
          <w:rPr>
            <w:rStyle w:val="Hipervnculo"/>
            <w:rFonts w:cstheme="minorHAnsi"/>
            <w:sz w:val="24"/>
            <w:szCs w:val="24"/>
          </w:rPr>
          <w:t>http://www.copladebc.gob.mx/publicaciones/2015/planesyprogramas/Programa%20Especial%20Joven%20BC%202015-2019.pdf</w:t>
        </w:r>
      </w:hyperlink>
    </w:p>
    <w:p w:rsidR="00DE7696" w:rsidRPr="009C1C60" w:rsidRDefault="00DE7696" w:rsidP="007D62B7">
      <w:pPr>
        <w:tabs>
          <w:tab w:val="left" w:pos="2730"/>
        </w:tabs>
        <w:spacing w:line="360" w:lineRule="auto"/>
        <w:jc w:val="both"/>
        <w:rPr>
          <w:rFonts w:cstheme="minorHAnsi"/>
          <w:sz w:val="24"/>
          <w:szCs w:val="24"/>
        </w:rPr>
      </w:pPr>
      <w:r w:rsidRPr="009C1C60">
        <w:rPr>
          <w:rFonts w:cstheme="minorHAnsi"/>
          <w:sz w:val="24"/>
          <w:szCs w:val="24"/>
        </w:rPr>
        <w:lastRenderedPageBreak/>
        <w:t xml:space="preserve">___Transparencia Presupuestaria Observatorio del Gasto en línea: </w:t>
      </w:r>
      <w:hyperlink r:id="rId41" w:anchor="consultas" w:history="1">
        <w:r w:rsidRPr="009C1C60">
          <w:rPr>
            <w:rStyle w:val="Hipervnculo"/>
            <w:rFonts w:cstheme="minorHAnsi"/>
            <w:sz w:val="24"/>
            <w:szCs w:val="24"/>
          </w:rPr>
          <w:t>http://www.transparenciapresupuestaria.gob.mx/es/PTP/programas#consultas</w:t>
        </w:r>
      </w:hyperlink>
    </w:p>
    <w:p w:rsidR="008F3ECA" w:rsidRPr="009C1C60" w:rsidRDefault="00DE7696" w:rsidP="007D62B7">
      <w:pPr>
        <w:tabs>
          <w:tab w:val="left" w:pos="2730"/>
        </w:tabs>
        <w:spacing w:line="360" w:lineRule="auto"/>
        <w:jc w:val="both"/>
        <w:rPr>
          <w:rFonts w:cstheme="minorHAnsi"/>
          <w:sz w:val="24"/>
          <w:szCs w:val="24"/>
        </w:rPr>
      </w:pPr>
      <w:r w:rsidRPr="009C1C60">
        <w:rPr>
          <w:rFonts w:cstheme="minorHAnsi"/>
          <w:sz w:val="24"/>
          <w:szCs w:val="24"/>
        </w:rPr>
        <w:t xml:space="preserve">___Programa Operativo Anual del Instituto de la Juventud 2017 en línea: </w:t>
      </w:r>
      <w:hyperlink r:id="rId42" w:history="1">
        <w:r w:rsidRPr="009C1C60">
          <w:rPr>
            <w:rStyle w:val="Hipervnculo"/>
            <w:rFonts w:cstheme="minorHAnsi"/>
            <w:sz w:val="24"/>
            <w:szCs w:val="24"/>
          </w:rPr>
          <w:t>http://dceg.bajacalifornia.gob.mx/sasip/frmPublicacionesDeOficioLeyAnterior.aspx?id=1044</w:t>
        </w:r>
      </w:hyperlink>
    </w:p>
    <w:p w:rsidR="008F3ECA" w:rsidRPr="009C1C60" w:rsidRDefault="008F3ECA" w:rsidP="007D62B7">
      <w:pPr>
        <w:tabs>
          <w:tab w:val="left" w:pos="2730"/>
        </w:tabs>
        <w:spacing w:line="360" w:lineRule="auto"/>
        <w:jc w:val="both"/>
        <w:rPr>
          <w:rFonts w:cstheme="minorHAnsi"/>
          <w:sz w:val="24"/>
          <w:szCs w:val="24"/>
        </w:rPr>
      </w:pPr>
      <w:r w:rsidRPr="009C1C60">
        <w:rPr>
          <w:rFonts w:cstheme="minorHAnsi"/>
          <w:sz w:val="24"/>
          <w:szCs w:val="24"/>
        </w:rPr>
        <w:t>___SEDESOL, IMJUVE (2017) Políticas de Operación del Programa U008</w:t>
      </w:r>
      <w:r w:rsidR="007A1E1C">
        <w:rPr>
          <w:rFonts w:cstheme="minorHAnsi"/>
          <w:sz w:val="24"/>
          <w:szCs w:val="24"/>
        </w:rPr>
        <w:t xml:space="preserve"> </w:t>
      </w:r>
      <w:r w:rsidRPr="009C1C60">
        <w:rPr>
          <w:rFonts w:cstheme="minorHAnsi"/>
          <w:sz w:val="24"/>
          <w:szCs w:val="24"/>
        </w:rPr>
        <w:t>Subsidios a programas para Jóvenes en línea:</w:t>
      </w:r>
      <w:hyperlink r:id="rId43" w:history="1">
        <w:r w:rsidRPr="009C1C60">
          <w:rPr>
            <w:rStyle w:val="Hipervnculo"/>
            <w:rFonts w:cstheme="minorHAnsi"/>
            <w:sz w:val="24"/>
            <w:szCs w:val="24"/>
          </w:rPr>
          <w:t>http://www.imjuventud.gob.mx/imgs/uploads/POU0082017_VF6.pdf</w:t>
        </w:r>
      </w:hyperlink>
    </w:p>
    <w:p w:rsidR="007D62B7" w:rsidRPr="009C1C60" w:rsidRDefault="007D62B7" w:rsidP="007D62B7">
      <w:pPr>
        <w:pStyle w:val="Default"/>
        <w:spacing w:line="360" w:lineRule="auto"/>
        <w:rPr>
          <w:rFonts w:asciiTheme="minorHAnsi" w:hAnsiTheme="minorHAnsi" w:cstheme="minorHAnsi"/>
          <w:bCs/>
        </w:rPr>
      </w:pPr>
      <w:r w:rsidRPr="009C1C60">
        <w:rPr>
          <w:rFonts w:asciiTheme="minorHAnsi" w:hAnsiTheme="minorHAnsi" w:cstheme="minorHAnsi"/>
        </w:rPr>
        <w:t xml:space="preserve">__SEDESOL, IMJUVE (2016) </w:t>
      </w:r>
      <w:r w:rsidRPr="009C1C60">
        <w:rPr>
          <w:rFonts w:asciiTheme="minorHAnsi" w:hAnsiTheme="minorHAnsi" w:cstheme="minorHAnsi"/>
          <w:bCs/>
        </w:rPr>
        <w:t>Diagnóstico del Programa U008 “Subsidios a programas para jóvenes” a cargo del Instituto Mexicano de la Juventud (IMJUVE) en línea en:</w:t>
      </w:r>
      <w:hyperlink r:id="rId44" w:history="1">
        <w:r w:rsidRPr="009C1C60">
          <w:rPr>
            <w:rStyle w:val="Hipervnculo"/>
            <w:rFonts w:asciiTheme="minorHAnsi" w:hAnsiTheme="minorHAnsi" w:cstheme="minorHAnsi"/>
            <w:bCs/>
          </w:rPr>
          <w:t>https://www.imjuventud.gob.mx/imgs/uploads/Diagn_stico_del_Programa_U008_Subsidio_a_Programas_para_J_venes_a_cargo_del_IMJUVE._Mayo_2016.pdf</w:t>
        </w:r>
      </w:hyperlink>
      <w:r w:rsidRPr="009C1C60">
        <w:rPr>
          <w:rFonts w:asciiTheme="minorHAnsi" w:hAnsiTheme="minorHAnsi" w:cstheme="minorHAnsi"/>
          <w:bCs/>
        </w:rPr>
        <w:t>.</w:t>
      </w:r>
    </w:p>
    <w:p w:rsidR="007D62B7" w:rsidRPr="009C1C60" w:rsidRDefault="007D62B7" w:rsidP="007D62B7">
      <w:pPr>
        <w:pStyle w:val="Default"/>
        <w:spacing w:line="360" w:lineRule="auto"/>
        <w:rPr>
          <w:rFonts w:asciiTheme="minorHAnsi" w:hAnsiTheme="minorHAnsi" w:cstheme="minorHAnsi"/>
        </w:rPr>
      </w:pPr>
    </w:p>
    <w:p w:rsidR="007D62B7" w:rsidRPr="009C1C60" w:rsidRDefault="007D62B7" w:rsidP="00DE7696">
      <w:pPr>
        <w:tabs>
          <w:tab w:val="left" w:pos="2730"/>
        </w:tabs>
        <w:spacing w:line="360" w:lineRule="auto"/>
        <w:jc w:val="both"/>
        <w:rPr>
          <w:rFonts w:cstheme="minorHAnsi"/>
          <w:sz w:val="24"/>
          <w:szCs w:val="24"/>
        </w:rPr>
      </w:pPr>
    </w:p>
    <w:p w:rsidR="008F3ECA" w:rsidRPr="009C1C60" w:rsidRDefault="008F3ECA" w:rsidP="00DE7696">
      <w:pPr>
        <w:tabs>
          <w:tab w:val="left" w:pos="2730"/>
        </w:tabs>
        <w:spacing w:line="360" w:lineRule="auto"/>
        <w:jc w:val="both"/>
        <w:rPr>
          <w:rFonts w:cstheme="minorHAnsi"/>
          <w:sz w:val="24"/>
          <w:szCs w:val="24"/>
        </w:rPr>
      </w:pPr>
    </w:p>
    <w:p w:rsidR="00DE7696" w:rsidRPr="009C1C60" w:rsidRDefault="00DE7696" w:rsidP="00DE7696">
      <w:pPr>
        <w:tabs>
          <w:tab w:val="left" w:pos="2730"/>
        </w:tabs>
        <w:jc w:val="both"/>
        <w:rPr>
          <w:rFonts w:cstheme="minorHAnsi"/>
          <w:sz w:val="24"/>
          <w:szCs w:val="24"/>
        </w:rPr>
      </w:pPr>
    </w:p>
    <w:p w:rsidR="00DE7696" w:rsidRPr="009C1C60" w:rsidRDefault="00DE7696" w:rsidP="00DE7696">
      <w:pPr>
        <w:tabs>
          <w:tab w:val="left" w:pos="2730"/>
        </w:tabs>
        <w:jc w:val="both"/>
        <w:rPr>
          <w:rFonts w:cstheme="minorHAnsi"/>
          <w:sz w:val="24"/>
          <w:szCs w:val="24"/>
        </w:rPr>
      </w:pPr>
    </w:p>
    <w:p w:rsidR="00DE7696" w:rsidRDefault="00DE7696" w:rsidP="00DE7696">
      <w:pPr>
        <w:tabs>
          <w:tab w:val="left" w:pos="2730"/>
        </w:tabs>
        <w:jc w:val="both"/>
        <w:rPr>
          <w:rFonts w:cstheme="minorHAnsi"/>
          <w:sz w:val="24"/>
          <w:szCs w:val="24"/>
        </w:rPr>
      </w:pPr>
    </w:p>
    <w:p w:rsidR="000E31A7" w:rsidRDefault="000E31A7" w:rsidP="00DE7696">
      <w:pPr>
        <w:tabs>
          <w:tab w:val="left" w:pos="2730"/>
        </w:tabs>
        <w:jc w:val="both"/>
        <w:rPr>
          <w:rFonts w:cstheme="minorHAnsi"/>
          <w:sz w:val="24"/>
          <w:szCs w:val="24"/>
        </w:rPr>
      </w:pPr>
    </w:p>
    <w:p w:rsidR="000E31A7" w:rsidRDefault="000E31A7" w:rsidP="00DE7696">
      <w:pPr>
        <w:tabs>
          <w:tab w:val="left" w:pos="2730"/>
        </w:tabs>
        <w:jc w:val="both"/>
        <w:rPr>
          <w:rFonts w:cstheme="minorHAnsi"/>
          <w:sz w:val="24"/>
          <w:szCs w:val="24"/>
        </w:rPr>
      </w:pPr>
    </w:p>
    <w:p w:rsidR="000E31A7" w:rsidRDefault="000E31A7" w:rsidP="00DE7696">
      <w:pPr>
        <w:tabs>
          <w:tab w:val="left" w:pos="2730"/>
        </w:tabs>
        <w:jc w:val="both"/>
        <w:rPr>
          <w:rFonts w:cstheme="minorHAnsi"/>
          <w:sz w:val="24"/>
          <w:szCs w:val="24"/>
        </w:rPr>
      </w:pPr>
    </w:p>
    <w:p w:rsidR="000E31A7" w:rsidRPr="009C1C60" w:rsidRDefault="000E31A7" w:rsidP="00DE7696">
      <w:pPr>
        <w:tabs>
          <w:tab w:val="left" w:pos="2730"/>
        </w:tabs>
        <w:jc w:val="both"/>
        <w:rPr>
          <w:rFonts w:cstheme="minorHAnsi"/>
          <w:sz w:val="24"/>
          <w:szCs w:val="24"/>
        </w:rPr>
      </w:pPr>
    </w:p>
    <w:p w:rsidR="00DE7696" w:rsidRPr="009C1C60" w:rsidRDefault="00DE7696" w:rsidP="00DE7696">
      <w:pPr>
        <w:tabs>
          <w:tab w:val="left" w:pos="2730"/>
        </w:tabs>
        <w:jc w:val="both"/>
        <w:rPr>
          <w:rFonts w:cstheme="minorHAnsi"/>
          <w:sz w:val="24"/>
          <w:szCs w:val="24"/>
        </w:rPr>
      </w:pPr>
    </w:p>
    <w:p w:rsidR="007D62B7" w:rsidRPr="009C1C60" w:rsidRDefault="007D62B7" w:rsidP="00DE7696">
      <w:pPr>
        <w:tabs>
          <w:tab w:val="left" w:pos="2730"/>
        </w:tabs>
        <w:jc w:val="both"/>
        <w:rPr>
          <w:rFonts w:cstheme="minorHAnsi"/>
          <w:sz w:val="24"/>
          <w:szCs w:val="24"/>
        </w:rPr>
      </w:pPr>
    </w:p>
    <w:p w:rsidR="007D62B7" w:rsidRPr="009C1C60" w:rsidRDefault="007D62B7" w:rsidP="00DE7696">
      <w:pPr>
        <w:tabs>
          <w:tab w:val="left" w:pos="2730"/>
        </w:tabs>
        <w:jc w:val="both"/>
        <w:rPr>
          <w:rFonts w:cstheme="minorHAnsi"/>
          <w:sz w:val="24"/>
          <w:szCs w:val="24"/>
        </w:rPr>
      </w:pPr>
    </w:p>
    <w:p w:rsidR="007D62B7" w:rsidRPr="009C1C60" w:rsidRDefault="007D62B7" w:rsidP="00DE7696">
      <w:pPr>
        <w:tabs>
          <w:tab w:val="left" w:pos="2730"/>
        </w:tabs>
        <w:jc w:val="both"/>
        <w:rPr>
          <w:rFonts w:cstheme="minorHAnsi"/>
          <w:sz w:val="24"/>
          <w:szCs w:val="24"/>
        </w:rPr>
      </w:pPr>
    </w:p>
    <w:p w:rsidR="00DE7696" w:rsidRPr="009C1C60" w:rsidRDefault="000E31A7" w:rsidP="00DE7696">
      <w:pPr>
        <w:tabs>
          <w:tab w:val="left" w:pos="2730"/>
        </w:tabs>
        <w:jc w:val="both"/>
        <w:rPr>
          <w:rFonts w:cstheme="minorHAnsi"/>
          <w:sz w:val="24"/>
          <w:szCs w:val="24"/>
        </w:rPr>
      </w:pPr>
      <w:r>
        <w:rPr>
          <w:rFonts w:cstheme="minorHAnsi"/>
          <w:noProof/>
          <w:sz w:val="24"/>
          <w:szCs w:val="24"/>
          <w:lang w:val="es-ES" w:eastAsia="es-ES"/>
        </w:rPr>
        <w:lastRenderedPageBreak/>
        <w:drawing>
          <wp:anchor distT="0" distB="0" distL="114300" distR="114300" simplePos="0" relativeHeight="251688960" behindDoc="1" locked="0" layoutInCell="1" allowOverlap="1">
            <wp:simplePos x="0" y="0"/>
            <wp:positionH relativeFrom="column">
              <wp:posOffset>-1243965</wp:posOffset>
            </wp:positionH>
            <wp:positionV relativeFrom="paragraph">
              <wp:posOffset>-988060</wp:posOffset>
            </wp:positionV>
            <wp:extent cx="7751445" cy="9989820"/>
            <wp:effectExtent l="19050" t="0" r="1905" b="0"/>
            <wp:wrapNone/>
            <wp:docPr id="31" name="Imagen 18" descr="C:\Users\bisket\Dropbox\Evalacion 2017\Ptroyecto 2 Subsidios a Jovenes\portadaseparadoreds yinterior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sket\Dropbox\Evalacion 2017\Ptroyecto 2 Subsidios a Jovenes\portadaseparadoreds yinteriores-11.png"/>
                    <pic:cNvPicPr>
                      <a:picLocks noChangeAspect="1" noChangeArrowheads="1"/>
                    </pic:cNvPicPr>
                  </pic:nvPicPr>
                  <pic:blipFill>
                    <a:blip r:embed="rId45" cstate="print"/>
                    <a:srcRect/>
                    <a:stretch>
                      <a:fillRect/>
                    </a:stretch>
                  </pic:blipFill>
                  <pic:spPr bwMode="auto">
                    <a:xfrm>
                      <a:off x="0" y="0"/>
                      <a:ext cx="7751445" cy="9989820"/>
                    </a:xfrm>
                    <a:prstGeom prst="rect">
                      <a:avLst/>
                    </a:prstGeom>
                    <a:noFill/>
                    <a:ln w="9525">
                      <a:noFill/>
                      <a:miter lim="800000"/>
                      <a:headEnd/>
                      <a:tailEnd/>
                    </a:ln>
                  </pic:spPr>
                </pic:pic>
              </a:graphicData>
            </a:graphic>
          </wp:anchor>
        </w:drawing>
      </w:r>
    </w:p>
    <w:p w:rsidR="0017647F" w:rsidRPr="0017647F" w:rsidRDefault="007B5419" w:rsidP="0017647F">
      <w:pPr>
        <w:autoSpaceDE w:val="0"/>
        <w:autoSpaceDN w:val="0"/>
        <w:adjustRightInd w:val="0"/>
        <w:spacing w:after="0" w:line="240" w:lineRule="auto"/>
        <w:ind w:left="5387"/>
        <w:jc w:val="right"/>
        <w:rPr>
          <w:rFonts w:cstheme="minorHAnsi"/>
          <w:b/>
          <w:sz w:val="28"/>
          <w:szCs w:val="24"/>
        </w:rPr>
      </w:pPr>
      <w:r>
        <w:rPr>
          <w:rFonts w:cstheme="minorHAnsi"/>
          <w:noProof/>
          <w:sz w:val="24"/>
          <w:szCs w:val="24"/>
          <w:lang w:eastAsia="es-MX"/>
        </w:rPr>
        <w:t xml:space="preserve"> </w:t>
      </w:r>
      <w:r w:rsidR="0017647F" w:rsidRPr="0017647F">
        <w:rPr>
          <w:rFonts w:cstheme="minorHAnsi"/>
          <w:b/>
          <w:sz w:val="28"/>
          <w:szCs w:val="24"/>
        </w:rPr>
        <w:t xml:space="preserve">Evaluación </w:t>
      </w:r>
      <w:r w:rsidR="00E1777F">
        <w:rPr>
          <w:rFonts w:cstheme="minorHAnsi"/>
          <w:b/>
          <w:sz w:val="28"/>
          <w:szCs w:val="24"/>
        </w:rPr>
        <w:t>E</w:t>
      </w:r>
      <w:r w:rsidR="0017647F" w:rsidRPr="0017647F">
        <w:rPr>
          <w:rFonts w:cstheme="minorHAnsi"/>
          <w:b/>
          <w:sz w:val="28"/>
          <w:szCs w:val="24"/>
        </w:rPr>
        <w:t>specífica de Desempeño del Programa U008 Subsidios a Programas para Jóvenes, ejercicio 2017</w:t>
      </w:r>
    </w:p>
    <w:p w:rsidR="00DE7696" w:rsidRPr="009C1C60" w:rsidRDefault="00DE7696" w:rsidP="00DE7696">
      <w:pPr>
        <w:tabs>
          <w:tab w:val="left" w:pos="2730"/>
        </w:tabs>
        <w:jc w:val="both"/>
        <w:rPr>
          <w:rFonts w:cstheme="minorHAnsi"/>
          <w:sz w:val="24"/>
          <w:szCs w:val="24"/>
        </w:rPr>
      </w:pPr>
    </w:p>
    <w:p w:rsidR="008F042F" w:rsidRPr="009C1C60" w:rsidRDefault="008F042F">
      <w:pPr>
        <w:pStyle w:val="Sinespaciado"/>
        <w:spacing w:line="360" w:lineRule="auto"/>
        <w:jc w:val="both"/>
        <w:rPr>
          <w:rFonts w:asciiTheme="minorHAnsi" w:hAnsiTheme="minorHAnsi" w:cstheme="minorHAnsi"/>
        </w:rPr>
      </w:pPr>
    </w:p>
    <w:p w:rsidR="007D62B7" w:rsidRPr="009C1C60" w:rsidRDefault="007D62B7" w:rsidP="007D62B7">
      <w:pPr>
        <w:autoSpaceDE w:val="0"/>
        <w:autoSpaceDN w:val="0"/>
        <w:adjustRightInd w:val="0"/>
        <w:spacing w:after="0" w:line="240" w:lineRule="auto"/>
        <w:jc w:val="right"/>
        <w:rPr>
          <w:rFonts w:cstheme="minorHAnsi"/>
          <w:sz w:val="52"/>
          <w:szCs w:val="24"/>
        </w:rPr>
      </w:pPr>
    </w:p>
    <w:p w:rsidR="002E0E79" w:rsidRDefault="002E0E79" w:rsidP="007D62B7">
      <w:pPr>
        <w:autoSpaceDE w:val="0"/>
        <w:autoSpaceDN w:val="0"/>
        <w:adjustRightInd w:val="0"/>
        <w:spacing w:after="0" w:line="240" w:lineRule="auto"/>
        <w:jc w:val="right"/>
        <w:rPr>
          <w:rFonts w:cstheme="minorHAnsi"/>
          <w:noProof/>
          <w:sz w:val="52"/>
          <w:szCs w:val="24"/>
          <w:lang w:eastAsia="es-MX"/>
        </w:rPr>
      </w:pPr>
    </w:p>
    <w:p w:rsidR="007D62B7" w:rsidRPr="009C1C60" w:rsidRDefault="007D62B7" w:rsidP="007D62B7">
      <w:pPr>
        <w:autoSpaceDE w:val="0"/>
        <w:autoSpaceDN w:val="0"/>
        <w:adjustRightInd w:val="0"/>
        <w:spacing w:after="0" w:line="240" w:lineRule="auto"/>
        <w:jc w:val="right"/>
        <w:rPr>
          <w:rFonts w:cstheme="minorHAnsi"/>
          <w:sz w:val="52"/>
          <w:szCs w:val="24"/>
        </w:rPr>
      </w:pPr>
    </w:p>
    <w:p w:rsidR="007D62B7" w:rsidRDefault="007D62B7" w:rsidP="007D62B7">
      <w:pPr>
        <w:autoSpaceDE w:val="0"/>
        <w:autoSpaceDN w:val="0"/>
        <w:adjustRightInd w:val="0"/>
        <w:spacing w:after="0" w:line="240" w:lineRule="auto"/>
        <w:jc w:val="right"/>
        <w:rPr>
          <w:rFonts w:cstheme="minorHAnsi"/>
          <w:b/>
          <w:sz w:val="160"/>
          <w:szCs w:val="24"/>
        </w:rPr>
      </w:pPr>
    </w:p>
    <w:p w:rsidR="00F57C31" w:rsidRDefault="00F57C31" w:rsidP="007D62B7">
      <w:pPr>
        <w:autoSpaceDE w:val="0"/>
        <w:autoSpaceDN w:val="0"/>
        <w:adjustRightInd w:val="0"/>
        <w:spacing w:after="0" w:line="240" w:lineRule="auto"/>
        <w:jc w:val="right"/>
        <w:rPr>
          <w:rFonts w:cstheme="minorHAnsi"/>
          <w:b/>
          <w:sz w:val="160"/>
          <w:szCs w:val="24"/>
        </w:rPr>
      </w:pPr>
    </w:p>
    <w:p w:rsidR="0017647F" w:rsidRPr="0017647F" w:rsidRDefault="0017647F" w:rsidP="0017647F">
      <w:pPr>
        <w:autoSpaceDE w:val="0"/>
        <w:autoSpaceDN w:val="0"/>
        <w:adjustRightInd w:val="0"/>
        <w:spacing w:after="0" w:line="240" w:lineRule="auto"/>
        <w:rPr>
          <w:rFonts w:cstheme="minorHAnsi"/>
          <w:b/>
          <w:sz w:val="48"/>
          <w:szCs w:val="24"/>
        </w:rPr>
      </w:pPr>
    </w:p>
    <w:p w:rsidR="007B5419" w:rsidRPr="002E0E79" w:rsidRDefault="00A823A2" w:rsidP="002E0E79">
      <w:pPr>
        <w:autoSpaceDE w:val="0"/>
        <w:autoSpaceDN w:val="0"/>
        <w:adjustRightInd w:val="0"/>
        <w:spacing w:after="0" w:line="240" w:lineRule="auto"/>
        <w:rPr>
          <w:rFonts w:cstheme="minorHAnsi"/>
          <w:b/>
          <w:sz w:val="160"/>
          <w:szCs w:val="24"/>
        </w:rPr>
      </w:pPr>
      <w:r w:rsidRPr="009C1C60">
        <w:rPr>
          <w:rFonts w:cstheme="minorHAnsi"/>
          <w:b/>
          <w:color w:val="000000" w:themeColor="text1"/>
          <w:sz w:val="40"/>
        </w:rPr>
        <w:t>10</w:t>
      </w:r>
      <w:r w:rsidR="004E028C">
        <w:rPr>
          <w:rFonts w:cstheme="minorHAnsi"/>
          <w:b/>
          <w:color w:val="000000" w:themeColor="text1"/>
          <w:sz w:val="40"/>
        </w:rPr>
        <w:t xml:space="preserve">. </w:t>
      </w:r>
      <w:r w:rsidR="009C1C60" w:rsidRPr="009C1C60">
        <w:rPr>
          <w:rFonts w:cstheme="minorHAnsi"/>
          <w:b/>
          <w:color w:val="000000" w:themeColor="text1"/>
          <w:sz w:val="40"/>
          <w:szCs w:val="40"/>
        </w:rPr>
        <w:t xml:space="preserve">FORMATO PARA DIFUSIÓN </w:t>
      </w:r>
    </w:p>
    <w:p w:rsidR="007D62B7" w:rsidRPr="009C1C60" w:rsidRDefault="009C1C60" w:rsidP="007B5419">
      <w:pPr>
        <w:pStyle w:val="Sinespaciado"/>
        <w:rPr>
          <w:rFonts w:asciiTheme="minorHAnsi" w:hAnsiTheme="minorHAnsi" w:cstheme="minorHAnsi"/>
          <w:b/>
          <w:sz w:val="48"/>
        </w:rPr>
      </w:pPr>
      <w:r w:rsidRPr="009C1C60">
        <w:rPr>
          <w:rFonts w:asciiTheme="minorHAnsi" w:hAnsiTheme="minorHAnsi" w:cstheme="minorHAnsi"/>
          <w:b/>
          <w:color w:val="000000" w:themeColor="text1"/>
          <w:sz w:val="40"/>
          <w:szCs w:val="40"/>
        </w:rPr>
        <w:t>DE LOS RESULTADOS (CONAC</w:t>
      </w:r>
      <w:r>
        <w:rPr>
          <w:rFonts w:asciiTheme="minorHAnsi" w:hAnsiTheme="minorHAnsi" w:cstheme="minorHAnsi"/>
          <w:b/>
          <w:color w:val="000000" w:themeColor="text1"/>
          <w:sz w:val="40"/>
          <w:szCs w:val="40"/>
        </w:rPr>
        <w:t>)</w:t>
      </w:r>
    </w:p>
    <w:p w:rsidR="007D62B7" w:rsidRPr="000131A6" w:rsidRDefault="007D62B7" w:rsidP="007D62B7">
      <w:pPr>
        <w:autoSpaceDE w:val="0"/>
        <w:autoSpaceDN w:val="0"/>
        <w:adjustRightInd w:val="0"/>
        <w:spacing w:after="0" w:line="240" w:lineRule="auto"/>
        <w:jc w:val="both"/>
        <w:rPr>
          <w:rFonts w:ascii="Arial Narrow" w:hAnsi="Arial Narrow" w:cs="Times New Roman"/>
          <w:sz w:val="24"/>
          <w:szCs w:val="24"/>
        </w:rPr>
      </w:pPr>
    </w:p>
    <w:p w:rsidR="007D62B7" w:rsidRDefault="007D62B7" w:rsidP="007D62B7">
      <w:pPr>
        <w:tabs>
          <w:tab w:val="left" w:pos="2730"/>
        </w:tabs>
        <w:jc w:val="both"/>
        <w:rPr>
          <w:rFonts w:ascii="Times New Roman" w:hAnsi="Times New Roman" w:cs="Times New Roman"/>
          <w:sz w:val="24"/>
          <w:szCs w:val="24"/>
        </w:rPr>
      </w:pPr>
    </w:p>
    <w:p w:rsidR="007B5419" w:rsidRDefault="007B5419" w:rsidP="007D62B7">
      <w:pPr>
        <w:tabs>
          <w:tab w:val="left" w:pos="2730"/>
        </w:tabs>
        <w:jc w:val="both"/>
        <w:rPr>
          <w:rFonts w:ascii="Times New Roman" w:hAnsi="Times New Roman" w:cs="Times New Roman"/>
          <w:sz w:val="24"/>
          <w:szCs w:val="24"/>
        </w:rPr>
      </w:pPr>
    </w:p>
    <w:p w:rsidR="007D62B7" w:rsidRDefault="007D62B7">
      <w:pPr>
        <w:pStyle w:val="Sinespaciado"/>
        <w:spacing w:line="360" w:lineRule="auto"/>
        <w:jc w:val="both"/>
        <w:rPr>
          <w:rFonts w:ascii="Times New Roman" w:eastAsiaTheme="minorHAnsi" w:hAnsi="Times New Roman"/>
          <w:sz w:val="24"/>
          <w:szCs w:val="24"/>
          <w:lang w:val="es-MX"/>
        </w:rPr>
      </w:pPr>
    </w:p>
    <w:p w:rsidR="000014EE" w:rsidRDefault="000014EE">
      <w:pPr>
        <w:pStyle w:val="Sinespaciado"/>
        <w:spacing w:line="360" w:lineRule="auto"/>
        <w:jc w:val="both"/>
        <w:rPr>
          <w:rFonts w:ascii="Times New Roman" w:eastAsiaTheme="minorHAnsi" w:hAnsi="Times New Roman"/>
          <w:sz w:val="24"/>
          <w:szCs w:val="24"/>
          <w:lang w:val="es-MX"/>
        </w:rPr>
      </w:pPr>
    </w:p>
    <w:p w:rsidR="000014EE" w:rsidRDefault="000014EE">
      <w:pPr>
        <w:pStyle w:val="Sinespaciado"/>
        <w:spacing w:line="360" w:lineRule="auto"/>
        <w:jc w:val="both"/>
      </w:pPr>
    </w:p>
    <w:p w:rsidR="004341A8" w:rsidRDefault="004341A8">
      <w:pPr>
        <w:pStyle w:val="Sinespaciado"/>
        <w:spacing w:line="360" w:lineRule="auto"/>
        <w:jc w:val="both"/>
      </w:pPr>
    </w:p>
    <w:p w:rsidR="002E0E79" w:rsidRDefault="000E31A7">
      <w:pPr>
        <w:pStyle w:val="Sinespaciado"/>
        <w:spacing w:line="360" w:lineRule="auto"/>
        <w:jc w:val="both"/>
      </w:pPr>
      <w:r>
        <w:rPr>
          <w:noProof/>
          <w:lang w:eastAsia="es-ES"/>
        </w:rPr>
        <w:lastRenderedPageBreak/>
        <w:drawing>
          <wp:anchor distT="0" distB="0" distL="114300" distR="114300" simplePos="0" relativeHeight="251687936" behindDoc="1" locked="0" layoutInCell="1" allowOverlap="1">
            <wp:simplePos x="0" y="0"/>
            <wp:positionH relativeFrom="column">
              <wp:posOffset>-1312545</wp:posOffset>
            </wp:positionH>
            <wp:positionV relativeFrom="paragraph">
              <wp:posOffset>-988060</wp:posOffset>
            </wp:positionV>
            <wp:extent cx="14611350" cy="18915380"/>
            <wp:effectExtent l="19050" t="0" r="0" b="0"/>
            <wp:wrapNone/>
            <wp:docPr id="28" name="Imagen 16" descr="F:\SUBSIDIOS A PROGRAMAS PARA JOVENES\Ptroyecto 2 Subsidios a Jovenes\portadaseparadoreds yinterior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SUBSIDIOS A PROGRAMAS PARA JOVENES\Ptroyecto 2 Subsidios a Jovenes\portadaseparadoreds yinteriores-10.png"/>
                    <pic:cNvPicPr>
                      <a:picLocks noChangeAspect="1" noChangeArrowheads="1"/>
                    </pic:cNvPicPr>
                  </pic:nvPicPr>
                  <pic:blipFill>
                    <a:blip r:embed="rId46" cstate="print"/>
                    <a:srcRect/>
                    <a:stretch>
                      <a:fillRect/>
                    </a:stretch>
                  </pic:blipFill>
                  <pic:spPr bwMode="auto">
                    <a:xfrm>
                      <a:off x="0" y="0"/>
                      <a:ext cx="14611350" cy="18915380"/>
                    </a:xfrm>
                    <a:prstGeom prst="rect">
                      <a:avLst/>
                    </a:prstGeom>
                    <a:noFill/>
                    <a:ln w="9525">
                      <a:noFill/>
                      <a:miter lim="800000"/>
                      <a:headEnd/>
                      <a:tailEnd/>
                    </a:ln>
                  </pic:spPr>
                </pic:pic>
              </a:graphicData>
            </a:graphic>
          </wp:anchor>
        </w:drawing>
      </w: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r>
        <w:rPr>
          <w:noProof/>
          <w:lang w:eastAsia="es-ES"/>
        </w:rPr>
        <w:drawing>
          <wp:anchor distT="0" distB="0" distL="114300" distR="114300" simplePos="0" relativeHeight="251691008" behindDoc="0" locked="0" layoutInCell="1" allowOverlap="1">
            <wp:simplePos x="0" y="0"/>
            <wp:positionH relativeFrom="margin">
              <wp:posOffset>1586865</wp:posOffset>
            </wp:positionH>
            <wp:positionV relativeFrom="margin">
              <wp:posOffset>2429510</wp:posOffset>
            </wp:positionV>
            <wp:extent cx="2266950" cy="2305050"/>
            <wp:effectExtent l="19050" t="0" r="0" b="0"/>
            <wp:wrapSquare wrapText="bothSides"/>
            <wp:docPr id="34" name="Imagen 9" descr="logo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6950" cy="2305050"/>
                    </a:xfrm>
                    <a:prstGeom prst="rect">
                      <a:avLst/>
                    </a:prstGeom>
                    <a:noFill/>
                    <a:ln>
                      <a:noFill/>
                    </a:ln>
                  </pic:spPr>
                </pic:pic>
              </a:graphicData>
            </a:graphic>
          </wp:anchor>
        </w:drawing>
      </w: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2E0E79" w:rsidRDefault="002E0E79">
      <w:pPr>
        <w:pStyle w:val="Sinespaciado"/>
        <w:spacing w:line="360" w:lineRule="auto"/>
        <w:jc w:val="both"/>
      </w:pPr>
    </w:p>
    <w:p w:rsidR="00BB166C" w:rsidRDefault="00BB166C">
      <w:pPr>
        <w:pStyle w:val="Sinespaciado"/>
        <w:spacing w:line="360" w:lineRule="auto"/>
        <w:jc w:val="both"/>
      </w:pPr>
    </w:p>
    <w:p w:rsidR="002E0E79" w:rsidRDefault="002E0E79">
      <w:pPr>
        <w:pStyle w:val="Sinespaciado"/>
        <w:spacing w:line="360" w:lineRule="auto"/>
        <w:jc w:val="both"/>
      </w:pPr>
    </w:p>
    <w:tbl>
      <w:tblPr>
        <w:tblStyle w:val="Tablaconcuadrcula"/>
        <w:tblW w:w="0" w:type="auto"/>
        <w:tblLook w:val="04A0" w:firstRow="1" w:lastRow="0" w:firstColumn="1" w:lastColumn="0" w:noHBand="0" w:noVBand="1"/>
      </w:tblPr>
      <w:tblGrid>
        <w:gridCol w:w="9003"/>
      </w:tblGrid>
      <w:tr w:rsidR="009A0466" w:rsidRPr="001E248A" w:rsidTr="00071931">
        <w:trPr>
          <w:trHeight w:val="147"/>
        </w:trPr>
        <w:tc>
          <w:tcPr>
            <w:tcW w:w="9003" w:type="dxa"/>
            <w:shd w:val="clear" w:color="auto" w:fill="548DD4" w:themeFill="text2" w:themeFillTint="99"/>
          </w:tcPr>
          <w:p w:rsidR="009A0466" w:rsidRPr="00B3462A" w:rsidRDefault="009A0466" w:rsidP="009A0466">
            <w:pPr>
              <w:pStyle w:val="Prrafodelista"/>
              <w:numPr>
                <w:ilvl w:val="0"/>
                <w:numId w:val="10"/>
              </w:numPr>
              <w:autoSpaceDE w:val="0"/>
              <w:autoSpaceDN w:val="0"/>
              <w:adjustRightInd w:val="0"/>
              <w:ind w:left="426"/>
              <w:jc w:val="center"/>
              <w:rPr>
                <w:rFonts w:ascii="Times New Roman" w:hAnsi="Times New Roman" w:cs="Times New Roman"/>
                <w:b/>
                <w:color w:val="FFFFFF" w:themeColor="background1"/>
                <w:sz w:val="24"/>
                <w:szCs w:val="24"/>
              </w:rPr>
            </w:pPr>
            <w:r w:rsidRPr="00B3462A">
              <w:rPr>
                <w:rFonts w:ascii="Times New Roman" w:hAnsi="Times New Roman" w:cs="Times New Roman"/>
                <w:b/>
                <w:color w:val="FFFFFF" w:themeColor="background1"/>
                <w:sz w:val="24"/>
                <w:szCs w:val="24"/>
              </w:rPr>
              <w:t>DESCRIPCIÓN DE LA EVALUACIÓN</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Nombre completo de la evaluación: </w:t>
            </w:r>
            <w:r w:rsidRPr="001E248A">
              <w:rPr>
                <w:rFonts w:ascii="Times New Roman" w:hAnsi="Times New Roman" w:cs="Times New Roman"/>
                <w:b/>
                <w:sz w:val="24"/>
                <w:szCs w:val="24"/>
              </w:rPr>
              <w:t>Evaluación Especifica de Desempeño del Pp U008</w:t>
            </w:r>
            <w:r w:rsidR="00881C56">
              <w:rPr>
                <w:rFonts w:ascii="Times New Roman" w:hAnsi="Times New Roman" w:cs="Times New Roman"/>
                <w:b/>
                <w:sz w:val="24"/>
                <w:szCs w:val="24"/>
              </w:rPr>
              <w:t xml:space="preserve"> </w:t>
            </w:r>
            <w:r w:rsidRPr="001E248A">
              <w:rPr>
                <w:rFonts w:ascii="Times New Roman" w:hAnsi="Times New Roman" w:cs="Times New Roman"/>
                <w:b/>
                <w:sz w:val="24"/>
                <w:szCs w:val="24"/>
              </w:rPr>
              <w:t>Subsidios a Programas para Jóvenes</w:t>
            </w:r>
            <w:r w:rsidR="00E57B19">
              <w:rPr>
                <w:rFonts w:ascii="Times New Roman" w:hAnsi="Times New Roman" w:cs="Times New Roman"/>
                <w:b/>
                <w:sz w:val="24"/>
                <w:szCs w:val="24"/>
              </w:rPr>
              <w:t>, ejercicio 2017.</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Fecha de inicio de la evaluación </w:t>
            </w:r>
            <w:r w:rsidRPr="00B3462A">
              <w:rPr>
                <w:rFonts w:ascii="Times New Roman" w:hAnsi="Times New Roman" w:cs="Times New Roman"/>
                <w:b/>
                <w:sz w:val="24"/>
                <w:szCs w:val="24"/>
              </w:rPr>
              <w:t>(24/04/201</w:t>
            </w:r>
            <w:r w:rsidR="00F419CF">
              <w:rPr>
                <w:rFonts w:ascii="Times New Roman" w:hAnsi="Times New Roman" w:cs="Times New Roman"/>
                <w:b/>
                <w:sz w:val="24"/>
                <w:szCs w:val="24"/>
              </w:rPr>
              <w:t>8</w:t>
            </w:r>
            <w:r w:rsidRPr="00B3462A">
              <w:rPr>
                <w:rFonts w:ascii="Times New Roman" w:hAnsi="Times New Roman" w:cs="Times New Roman"/>
                <w:b/>
                <w:sz w:val="24"/>
                <w:szCs w:val="24"/>
              </w:rPr>
              <w:t>)</w:t>
            </w:r>
            <w:r w:rsidR="00E57B19">
              <w:rPr>
                <w:rFonts w:ascii="Times New Roman" w:hAnsi="Times New Roman" w:cs="Times New Roman"/>
                <w:b/>
                <w:sz w:val="24"/>
                <w:szCs w:val="24"/>
              </w:rPr>
              <w:t>.</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Fecha de término de la evaluación </w:t>
            </w:r>
            <w:r w:rsidRPr="00B3462A">
              <w:rPr>
                <w:rFonts w:ascii="Times New Roman" w:hAnsi="Times New Roman" w:cs="Times New Roman"/>
                <w:b/>
                <w:sz w:val="24"/>
                <w:szCs w:val="24"/>
              </w:rPr>
              <w:t>(25/07/201</w:t>
            </w:r>
            <w:r w:rsidR="00F419CF">
              <w:rPr>
                <w:rFonts w:ascii="Times New Roman" w:hAnsi="Times New Roman" w:cs="Times New Roman"/>
                <w:b/>
                <w:sz w:val="24"/>
                <w:szCs w:val="24"/>
              </w:rPr>
              <w:t>8</w:t>
            </w:r>
            <w:r w:rsidRPr="00B3462A">
              <w:rPr>
                <w:rFonts w:ascii="Times New Roman" w:hAnsi="Times New Roman" w:cs="Times New Roman"/>
                <w:b/>
                <w:sz w:val="24"/>
                <w:szCs w:val="24"/>
              </w:rPr>
              <w:t>)</w:t>
            </w:r>
            <w:r w:rsidR="00E57B19">
              <w:rPr>
                <w:rFonts w:ascii="Times New Roman" w:hAnsi="Times New Roman" w:cs="Times New Roman"/>
                <w:b/>
                <w:sz w:val="24"/>
                <w:szCs w:val="24"/>
              </w:rPr>
              <w:t>.</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Nombre de la persona responsable de darle seguimiento a la evaluación y nombre de la unidad administrativa a la que pertenece:</w:t>
            </w:r>
          </w:p>
          <w:p w:rsidR="009A0466" w:rsidRPr="001E248A" w:rsidRDefault="009A0466" w:rsidP="00267C05">
            <w:p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Nombre: </w:t>
            </w:r>
            <w:r w:rsidRPr="001E248A">
              <w:rPr>
                <w:rFonts w:ascii="Times New Roman" w:hAnsi="Times New Roman" w:cs="Times New Roman"/>
                <w:b/>
                <w:sz w:val="24"/>
                <w:szCs w:val="24"/>
              </w:rPr>
              <w:t>Artemisa Mejía Bojórquez</w:t>
            </w:r>
          </w:p>
          <w:p w:rsidR="009A0466" w:rsidRPr="001E248A" w:rsidRDefault="009A0466" w:rsidP="00267C05">
            <w:p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Unidad Administrativa:</w:t>
            </w:r>
            <w:r>
              <w:rPr>
                <w:rFonts w:ascii="Times New Roman" w:hAnsi="Times New Roman" w:cs="Times New Roman"/>
                <w:sz w:val="24"/>
                <w:szCs w:val="24"/>
              </w:rPr>
              <w:t xml:space="preserve"> </w:t>
            </w:r>
            <w:r w:rsidRPr="001E248A">
              <w:rPr>
                <w:rFonts w:ascii="Times New Roman" w:hAnsi="Times New Roman" w:cs="Times New Roman"/>
                <w:b/>
                <w:sz w:val="24"/>
                <w:szCs w:val="24"/>
              </w:rPr>
              <w:t>Dirección de Planeación y Evaluación, Secretaría de Planeación y Fianzas del Estado.</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Objetivo general de la evaluación:</w:t>
            </w:r>
          </w:p>
          <w:p w:rsidR="009A0466" w:rsidRPr="001E248A" w:rsidRDefault="009A0466" w:rsidP="00267C05">
            <w:pPr>
              <w:pStyle w:val="Sinespaciado"/>
              <w:spacing w:line="360" w:lineRule="auto"/>
              <w:jc w:val="both"/>
              <w:rPr>
                <w:rFonts w:ascii="Times New Roman" w:hAnsi="Times New Roman"/>
                <w:sz w:val="24"/>
                <w:szCs w:val="24"/>
              </w:rPr>
            </w:pPr>
            <w:r w:rsidRPr="001E248A">
              <w:rPr>
                <w:rFonts w:ascii="Times New Roman" w:hAnsi="Times New Roman"/>
                <w:sz w:val="24"/>
                <w:szCs w:val="24"/>
              </w:rPr>
              <w:t xml:space="preserve">Esta evaluación se </w:t>
            </w:r>
            <w:r>
              <w:rPr>
                <w:rFonts w:ascii="Times New Roman" w:hAnsi="Times New Roman"/>
                <w:sz w:val="24"/>
                <w:szCs w:val="24"/>
              </w:rPr>
              <w:t>realiza</w:t>
            </w:r>
            <w:r w:rsidRPr="001E248A">
              <w:rPr>
                <w:rFonts w:ascii="Times New Roman" w:hAnsi="Times New Roman"/>
                <w:sz w:val="24"/>
                <w:szCs w:val="24"/>
              </w:rPr>
              <w:t xml:space="preserve"> con la finalidad  de contener una valoración del desempeño de los recursos Federales del “Programa U008 Subsidios a Programas para Jóvenes” el cual fue ejercido por el Gobierno del Estado de Baja California a través del Instituto de la Juventud, esta evaluación ha sido contenido en el Programa Anual de Evaluación (PAE), correspondiente al ejercicio fiscal 2017, cabe mencionar que dicha evaluación se </w:t>
            </w:r>
            <w:r w:rsidR="00CB3E2B" w:rsidRPr="001E248A">
              <w:rPr>
                <w:rFonts w:ascii="Times New Roman" w:hAnsi="Times New Roman"/>
                <w:sz w:val="24"/>
                <w:szCs w:val="24"/>
              </w:rPr>
              <w:t>articuló</w:t>
            </w:r>
            <w:r w:rsidRPr="001E248A">
              <w:rPr>
                <w:rFonts w:ascii="Times New Roman" w:hAnsi="Times New Roman"/>
                <w:sz w:val="24"/>
                <w:szCs w:val="24"/>
              </w:rPr>
              <w:t xml:space="preserve"> con base en la información institucional, programática y presupuestal entregada por la unidad ejecutora que opera el programa bajo la metodología  de desempeño articulada por el CONEVAL.</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Objetivos específicos de la evaluación:</w:t>
            </w:r>
          </w:p>
          <w:p w:rsidR="009A0466" w:rsidRPr="001E248A" w:rsidRDefault="009A0466" w:rsidP="009A0466">
            <w:pPr>
              <w:pStyle w:val="Sinespaciado"/>
              <w:numPr>
                <w:ilvl w:val="0"/>
                <w:numId w:val="2"/>
              </w:numPr>
              <w:spacing w:line="360" w:lineRule="auto"/>
              <w:jc w:val="both"/>
              <w:rPr>
                <w:rFonts w:ascii="Times New Roman" w:hAnsi="Times New Roman"/>
                <w:sz w:val="24"/>
                <w:szCs w:val="24"/>
              </w:rPr>
            </w:pPr>
            <w:r w:rsidRPr="001E248A">
              <w:rPr>
                <w:rFonts w:ascii="Times New Roman" w:hAnsi="Times New Roman"/>
                <w:sz w:val="24"/>
                <w:szCs w:val="24"/>
              </w:rPr>
              <w:t>Realizar una</w:t>
            </w:r>
            <w:r w:rsidR="000072D6">
              <w:rPr>
                <w:rFonts w:ascii="Times New Roman" w:hAnsi="Times New Roman"/>
                <w:sz w:val="24"/>
                <w:szCs w:val="24"/>
              </w:rPr>
              <w:t xml:space="preserve"> valoración de los resultados y</w:t>
            </w:r>
            <w:r w:rsidRPr="001E248A">
              <w:rPr>
                <w:rFonts w:ascii="Times New Roman" w:hAnsi="Times New Roman"/>
                <w:sz w:val="24"/>
                <w:szCs w:val="24"/>
              </w:rPr>
              <w:t xml:space="preserve"> Servicios del Programa U008 Subsidios a Programas para Jóvenes del ejercicio fiscal 2017, a través del análisis de gabinete con información Institucional, Reglas de Operación, Indicadores, información programática y presupuestal, bases de datos de beneficiarios, Fichas Técnicas etc.</w:t>
            </w:r>
          </w:p>
          <w:p w:rsidR="009A0466" w:rsidRPr="001E248A" w:rsidRDefault="009A0466" w:rsidP="00267C05">
            <w:pPr>
              <w:pStyle w:val="Sinespaciado"/>
              <w:spacing w:line="360" w:lineRule="auto"/>
              <w:jc w:val="both"/>
              <w:rPr>
                <w:rFonts w:ascii="Times New Roman" w:hAnsi="Times New Roman"/>
                <w:sz w:val="24"/>
                <w:szCs w:val="24"/>
              </w:rPr>
            </w:pPr>
          </w:p>
          <w:p w:rsidR="009A0466" w:rsidRPr="001E248A" w:rsidRDefault="009A0466" w:rsidP="009A0466">
            <w:pPr>
              <w:pStyle w:val="Sinespaciado"/>
              <w:numPr>
                <w:ilvl w:val="0"/>
                <w:numId w:val="2"/>
              </w:numPr>
              <w:spacing w:line="360" w:lineRule="auto"/>
              <w:jc w:val="both"/>
              <w:rPr>
                <w:rFonts w:ascii="Times New Roman" w:hAnsi="Times New Roman"/>
                <w:sz w:val="24"/>
                <w:szCs w:val="24"/>
              </w:rPr>
            </w:pPr>
            <w:r w:rsidRPr="001E248A">
              <w:rPr>
                <w:rFonts w:ascii="Times New Roman" w:hAnsi="Times New Roman"/>
                <w:sz w:val="24"/>
                <w:szCs w:val="24"/>
              </w:rPr>
              <w:t xml:space="preserve">Analizar la cobertura del Programa U008, cual ha sido la población objetiva y atendida, beneficiada directa e indirectamente y la distribución por municipio, condición social según sea el caso. </w:t>
            </w:r>
          </w:p>
          <w:p w:rsidR="009A0466" w:rsidRDefault="007008CE" w:rsidP="007008CE">
            <w:pPr>
              <w:pStyle w:val="Sinespaciado"/>
              <w:tabs>
                <w:tab w:val="left" w:pos="2955"/>
              </w:tabs>
              <w:spacing w:line="360" w:lineRule="auto"/>
              <w:jc w:val="both"/>
              <w:rPr>
                <w:rFonts w:ascii="Times New Roman" w:hAnsi="Times New Roman"/>
                <w:sz w:val="24"/>
                <w:szCs w:val="24"/>
              </w:rPr>
            </w:pPr>
            <w:r>
              <w:rPr>
                <w:rFonts w:ascii="Times New Roman" w:hAnsi="Times New Roman"/>
                <w:sz w:val="24"/>
                <w:szCs w:val="24"/>
              </w:rPr>
              <w:tab/>
            </w:r>
          </w:p>
          <w:p w:rsidR="007008CE" w:rsidRPr="001E248A" w:rsidRDefault="007008CE" w:rsidP="007008CE">
            <w:pPr>
              <w:pStyle w:val="Sinespaciado"/>
              <w:tabs>
                <w:tab w:val="left" w:pos="2955"/>
              </w:tabs>
              <w:spacing w:line="360" w:lineRule="auto"/>
              <w:jc w:val="both"/>
              <w:rPr>
                <w:rFonts w:ascii="Times New Roman" w:hAnsi="Times New Roman"/>
                <w:sz w:val="24"/>
                <w:szCs w:val="24"/>
              </w:rPr>
            </w:pPr>
          </w:p>
          <w:p w:rsidR="009A0466" w:rsidRPr="001E248A" w:rsidRDefault="009A0466" w:rsidP="009A0466">
            <w:pPr>
              <w:pStyle w:val="Sinespaciado"/>
              <w:numPr>
                <w:ilvl w:val="0"/>
                <w:numId w:val="2"/>
              </w:numPr>
              <w:spacing w:line="360" w:lineRule="auto"/>
              <w:jc w:val="both"/>
              <w:rPr>
                <w:rFonts w:ascii="Times New Roman" w:hAnsi="Times New Roman"/>
                <w:sz w:val="24"/>
                <w:szCs w:val="24"/>
              </w:rPr>
            </w:pPr>
            <w:r w:rsidRPr="001E248A">
              <w:rPr>
                <w:rFonts w:ascii="Times New Roman" w:hAnsi="Times New Roman"/>
                <w:sz w:val="24"/>
                <w:szCs w:val="24"/>
              </w:rPr>
              <w:lastRenderedPageBreak/>
              <w:t>Analizar e identificar los principales resultados que se promovieron con los recursos presupuestales trans</w:t>
            </w:r>
            <w:r w:rsidR="000072D6">
              <w:rPr>
                <w:rFonts w:ascii="Times New Roman" w:hAnsi="Times New Roman"/>
                <w:sz w:val="24"/>
                <w:szCs w:val="24"/>
              </w:rPr>
              <w:t xml:space="preserve">feridos, así como analizar el </w:t>
            </w:r>
            <w:r w:rsidRPr="001E248A">
              <w:rPr>
                <w:rFonts w:ascii="Times New Roman" w:hAnsi="Times New Roman"/>
                <w:sz w:val="24"/>
                <w:szCs w:val="24"/>
              </w:rPr>
              <w:t>comportamiento del presupuesto asignado modificado y ejercido, y proponer aspectos de mejora q</w:t>
            </w:r>
            <w:r w:rsidR="000072D6">
              <w:rPr>
                <w:rFonts w:ascii="Times New Roman" w:hAnsi="Times New Roman"/>
                <w:sz w:val="24"/>
                <w:szCs w:val="24"/>
              </w:rPr>
              <w:t xml:space="preserve">ue sea relevante en cuanto al </w:t>
            </w:r>
            <w:r w:rsidRPr="001E248A">
              <w:rPr>
                <w:rFonts w:ascii="Times New Roman" w:hAnsi="Times New Roman"/>
                <w:sz w:val="24"/>
                <w:szCs w:val="24"/>
              </w:rPr>
              <w:t>ejercicio del gasto del Programa U008.</w:t>
            </w:r>
          </w:p>
          <w:p w:rsidR="009A0466" w:rsidRPr="001E248A" w:rsidRDefault="009A0466" w:rsidP="00267C05">
            <w:pPr>
              <w:pStyle w:val="Sinespaciado"/>
              <w:spacing w:line="360" w:lineRule="auto"/>
              <w:jc w:val="both"/>
              <w:rPr>
                <w:rFonts w:ascii="Times New Roman" w:hAnsi="Times New Roman"/>
                <w:sz w:val="24"/>
                <w:szCs w:val="24"/>
              </w:rPr>
            </w:pPr>
          </w:p>
          <w:p w:rsidR="009A0466" w:rsidRPr="001E248A" w:rsidRDefault="009A0466" w:rsidP="009A0466">
            <w:pPr>
              <w:pStyle w:val="Sinespaciado"/>
              <w:numPr>
                <w:ilvl w:val="0"/>
                <w:numId w:val="2"/>
              </w:numPr>
              <w:spacing w:line="360" w:lineRule="auto"/>
              <w:jc w:val="both"/>
              <w:rPr>
                <w:rFonts w:ascii="Times New Roman" w:hAnsi="Times New Roman"/>
                <w:sz w:val="24"/>
                <w:szCs w:val="24"/>
              </w:rPr>
            </w:pPr>
            <w:r w:rsidRPr="001E248A">
              <w:rPr>
                <w:rFonts w:ascii="Times New Roman" w:hAnsi="Times New Roman"/>
                <w:sz w:val="24"/>
                <w:szCs w:val="24"/>
              </w:rPr>
              <w:t>Analizar los indicadores y los resultados del ejercicio fiscal 2</w:t>
            </w:r>
            <w:r w:rsidR="000072D6">
              <w:rPr>
                <w:rFonts w:ascii="Times New Roman" w:hAnsi="Times New Roman"/>
                <w:sz w:val="24"/>
                <w:szCs w:val="24"/>
              </w:rPr>
              <w:t xml:space="preserve">017, así como identificar los </w:t>
            </w:r>
            <w:r w:rsidRPr="001E248A">
              <w:rPr>
                <w:rFonts w:ascii="Times New Roman" w:hAnsi="Times New Roman"/>
                <w:sz w:val="24"/>
                <w:szCs w:val="24"/>
              </w:rPr>
              <w:t xml:space="preserve">avances en relación con las metas establecidas de los programas estatales. </w:t>
            </w:r>
          </w:p>
          <w:p w:rsidR="009A0466" w:rsidRPr="001E248A" w:rsidRDefault="009A0466" w:rsidP="00267C05">
            <w:pPr>
              <w:pStyle w:val="Sinespaciado"/>
              <w:spacing w:line="360" w:lineRule="auto"/>
              <w:jc w:val="both"/>
              <w:rPr>
                <w:rFonts w:ascii="Times New Roman" w:hAnsi="Times New Roman"/>
                <w:sz w:val="24"/>
                <w:szCs w:val="24"/>
              </w:rPr>
            </w:pPr>
          </w:p>
          <w:p w:rsidR="009A0466" w:rsidRPr="001E248A" w:rsidRDefault="009A0466" w:rsidP="009A0466">
            <w:pPr>
              <w:pStyle w:val="Sinespaciado"/>
              <w:numPr>
                <w:ilvl w:val="0"/>
                <w:numId w:val="2"/>
              </w:numPr>
              <w:spacing w:line="360" w:lineRule="auto"/>
              <w:jc w:val="both"/>
              <w:rPr>
                <w:rFonts w:ascii="Times New Roman" w:hAnsi="Times New Roman"/>
                <w:sz w:val="24"/>
                <w:szCs w:val="24"/>
              </w:rPr>
            </w:pPr>
            <w:r w:rsidRPr="001E248A">
              <w:rPr>
                <w:rFonts w:ascii="Times New Roman" w:hAnsi="Times New Roman"/>
                <w:sz w:val="24"/>
                <w:szCs w:val="24"/>
              </w:rPr>
              <w:t xml:space="preserve">Analizar la Matriz de Indicadores de Resultados (MIR) de contar con ella. </w:t>
            </w:r>
          </w:p>
          <w:p w:rsidR="009A0466" w:rsidRPr="001E248A" w:rsidRDefault="009A0466" w:rsidP="00267C05">
            <w:pPr>
              <w:pStyle w:val="Sinespaciado"/>
              <w:spacing w:line="360" w:lineRule="auto"/>
              <w:jc w:val="both"/>
              <w:rPr>
                <w:rFonts w:ascii="Times New Roman" w:hAnsi="Times New Roman"/>
                <w:sz w:val="24"/>
                <w:szCs w:val="24"/>
              </w:rPr>
            </w:pPr>
          </w:p>
          <w:p w:rsidR="009A0466" w:rsidRPr="001E248A" w:rsidRDefault="009A0466" w:rsidP="009A0466">
            <w:pPr>
              <w:pStyle w:val="Sinespaciado"/>
              <w:numPr>
                <w:ilvl w:val="0"/>
                <w:numId w:val="2"/>
              </w:numPr>
              <w:spacing w:line="360" w:lineRule="auto"/>
              <w:jc w:val="both"/>
              <w:rPr>
                <w:rFonts w:ascii="Times New Roman" w:hAnsi="Times New Roman"/>
                <w:sz w:val="24"/>
                <w:szCs w:val="24"/>
              </w:rPr>
            </w:pPr>
            <w:r w:rsidRPr="001E248A">
              <w:rPr>
                <w:rFonts w:ascii="Times New Roman" w:hAnsi="Times New Roman"/>
                <w:sz w:val="24"/>
                <w:szCs w:val="24"/>
              </w:rPr>
              <w:t xml:space="preserve">Identificar </w:t>
            </w:r>
            <w:r w:rsidR="007008CE" w:rsidRPr="001E248A">
              <w:rPr>
                <w:rFonts w:ascii="Times New Roman" w:hAnsi="Times New Roman"/>
                <w:sz w:val="24"/>
                <w:szCs w:val="24"/>
              </w:rPr>
              <w:t>qué principales</w:t>
            </w:r>
            <w:r w:rsidRPr="001E248A">
              <w:rPr>
                <w:rFonts w:ascii="Times New Roman" w:hAnsi="Times New Roman"/>
                <w:sz w:val="24"/>
                <w:szCs w:val="24"/>
              </w:rPr>
              <w:t xml:space="preserve"> aspectos susceptibles de mej</w:t>
            </w:r>
            <w:r w:rsidR="000072D6">
              <w:rPr>
                <w:rFonts w:ascii="Times New Roman" w:hAnsi="Times New Roman"/>
                <w:sz w:val="24"/>
                <w:szCs w:val="24"/>
              </w:rPr>
              <w:t xml:space="preserve">ora (ASM), se han atendido de </w:t>
            </w:r>
            <w:r w:rsidRPr="001E248A">
              <w:rPr>
                <w:rFonts w:ascii="Times New Roman" w:hAnsi="Times New Roman"/>
                <w:sz w:val="24"/>
                <w:szCs w:val="24"/>
              </w:rPr>
              <w:t>evaluaciones externas al ejercicio inmediato anterior, poniendo en manifiesto los avances más importantes al respecto del ejercicio evaluado.</w:t>
            </w:r>
          </w:p>
          <w:p w:rsidR="009A0466" w:rsidRPr="001E248A" w:rsidRDefault="009A0466" w:rsidP="00267C05">
            <w:pPr>
              <w:pStyle w:val="Sinespaciado"/>
              <w:spacing w:line="360" w:lineRule="auto"/>
              <w:jc w:val="both"/>
              <w:rPr>
                <w:rFonts w:ascii="Times New Roman" w:hAnsi="Times New Roman"/>
                <w:sz w:val="24"/>
                <w:szCs w:val="24"/>
              </w:rPr>
            </w:pPr>
          </w:p>
          <w:p w:rsidR="009A0466" w:rsidRPr="001E248A" w:rsidRDefault="000072D6" w:rsidP="009A0466">
            <w:pPr>
              <w:pStyle w:val="Sinespaciado"/>
              <w:numPr>
                <w:ilvl w:val="0"/>
                <w:numId w:val="2"/>
              </w:numPr>
              <w:spacing w:line="360" w:lineRule="auto"/>
              <w:jc w:val="both"/>
              <w:rPr>
                <w:rFonts w:ascii="Times New Roman" w:hAnsi="Times New Roman"/>
                <w:sz w:val="24"/>
                <w:szCs w:val="24"/>
              </w:rPr>
            </w:pPr>
            <w:r>
              <w:rPr>
                <w:rFonts w:ascii="Times New Roman" w:hAnsi="Times New Roman"/>
                <w:sz w:val="24"/>
                <w:szCs w:val="24"/>
              </w:rPr>
              <w:t xml:space="preserve">Identificar </w:t>
            </w:r>
            <w:r w:rsidR="009A0466" w:rsidRPr="001E248A">
              <w:rPr>
                <w:rFonts w:ascii="Times New Roman" w:hAnsi="Times New Roman"/>
                <w:sz w:val="24"/>
                <w:szCs w:val="24"/>
              </w:rPr>
              <w:t>las fortalezas, debilidades, oportunidades y amenazas del El Programa U008 Subsidios a Programa para Jóvenes.</w:t>
            </w:r>
          </w:p>
          <w:p w:rsidR="009A0466" w:rsidRPr="001E248A" w:rsidRDefault="009A0466" w:rsidP="00267C05">
            <w:pPr>
              <w:pStyle w:val="Sinespaciado"/>
              <w:spacing w:line="360" w:lineRule="auto"/>
              <w:jc w:val="both"/>
              <w:rPr>
                <w:rFonts w:ascii="Times New Roman" w:hAnsi="Times New Roman"/>
                <w:sz w:val="24"/>
                <w:szCs w:val="24"/>
              </w:rPr>
            </w:pPr>
          </w:p>
          <w:p w:rsidR="009A0466" w:rsidRPr="001E248A" w:rsidRDefault="009A0466" w:rsidP="009A0466">
            <w:pPr>
              <w:pStyle w:val="Sinespaciado"/>
              <w:numPr>
                <w:ilvl w:val="0"/>
                <w:numId w:val="2"/>
              </w:numPr>
              <w:spacing w:line="360" w:lineRule="auto"/>
              <w:jc w:val="both"/>
              <w:rPr>
                <w:rFonts w:ascii="Times New Roman" w:hAnsi="Times New Roman"/>
                <w:b/>
                <w:sz w:val="24"/>
                <w:szCs w:val="24"/>
              </w:rPr>
            </w:pPr>
            <w:r w:rsidRPr="001E248A">
              <w:rPr>
                <w:rFonts w:ascii="Times New Roman" w:hAnsi="Times New Roman"/>
                <w:sz w:val="24"/>
                <w:szCs w:val="24"/>
              </w:rPr>
              <w:t>Identificar las principales recomendaciones del Programa U008 Subsidios a Programa para Jóvenes, atendiendo a su relevancia, pertinencia y factibilidad para ser atendida en el corto plazo.</w:t>
            </w:r>
          </w:p>
          <w:p w:rsidR="009A0466" w:rsidRPr="001E248A" w:rsidRDefault="009A0466" w:rsidP="00267C05">
            <w:pPr>
              <w:pStyle w:val="Prrafodelista"/>
              <w:autoSpaceDE w:val="0"/>
              <w:autoSpaceDN w:val="0"/>
              <w:adjustRightInd w:val="0"/>
              <w:spacing w:line="360" w:lineRule="auto"/>
              <w:jc w:val="both"/>
              <w:rPr>
                <w:rFonts w:ascii="Times New Roman" w:hAnsi="Times New Roman" w:cs="Times New Roman"/>
                <w:sz w:val="24"/>
                <w:szCs w:val="24"/>
                <w:lang w:val="es-ES"/>
              </w:rPr>
            </w:pP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lastRenderedPageBreak/>
              <w:t>Metodología utilizad</w:t>
            </w:r>
            <w:r w:rsidR="007008CE">
              <w:rPr>
                <w:rFonts w:ascii="Times New Roman" w:hAnsi="Times New Roman" w:cs="Times New Roman"/>
                <w:sz w:val="24"/>
                <w:szCs w:val="24"/>
              </w:rPr>
              <w:t>a</w:t>
            </w:r>
            <w:r w:rsidRPr="001E248A">
              <w:rPr>
                <w:rFonts w:ascii="Times New Roman" w:hAnsi="Times New Roman" w:cs="Times New Roman"/>
                <w:sz w:val="24"/>
                <w:szCs w:val="24"/>
              </w:rPr>
              <w:t xml:space="preserve"> de la evaluación:</w:t>
            </w:r>
          </w:p>
          <w:p w:rsidR="009A0466" w:rsidRPr="001E248A" w:rsidRDefault="009A0466" w:rsidP="00267C05">
            <w:p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t>Instrumentos de recolección de información:</w:t>
            </w:r>
          </w:p>
          <w:p w:rsidR="009A0466" w:rsidRPr="001E248A" w:rsidRDefault="009A0466" w:rsidP="00267C05">
            <w:p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Cuestionarios___ Entrevistas_x___ Formatos____ Otros___ </w:t>
            </w:r>
            <w:r w:rsidR="00DC1B4E" w:rsidRPr="001E248A">
              <w:rPr>
                <w:rFonts w:ascii="Times New Roman" w:hAnsi="Times New Roman" w:cs="Times New Roman"/>
                <w:sz w:val="24"/>
                <w:szCs w:val="24"/>
              </w:rPr>
              <w:t>Especifique: _</w:t>
            </w:r>
            <w:r w:rsidRPr="001E248A">
              <w:rPr>
                <w:rFonts w:ascii="Times New Roman" w:hAnsi="Times New Roman" w:cs="Times New Roman"/>
                <w:sz w:val="24"/>
                <w:szCs w:val="24"/>
              </w:rPr>
              <w:t>_______________</w:t>
            </w:r>
          </w:p>
          <w:p w:rsidR="009A0466" w:rsidRPr="001E248A" w:rsidRDefault="009A0466" w:rsidP="00267C05">
            <w:p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t>Descripción de las técnicas y modelos utilizados:</w:t>
            </w:r>
          </w:p>
          <w:p w:rsidR="009A0466" w:rsidRPr="001E248A" w:rsidRDefault="009A0466" w:rsidP="00267C05">
            <w:pPr>
              <w:spacing w:line="360" w:lineRule="auto"/>
              <w:jc w:val="both"/>
              <w:rPr>
                <w:rFonts w:ascii="Times New Roman" w:hAnsi="Times New Roman" w:cs="Times New Roman"/>
                <w:sz w:val="24"/>
                <w:szCs w:val="24"/>
              </w:rPr>
            </w:pPr>
          </w:p>
          <w:p w:rsidR="009A0466" w:rsidRPr="002E0E79" w:rsidRDefault="009A0466" w:rsidP="002E0E79">
            <w:pPr>
              <w:spacing w:line="360" w:lineRule="auto"/>
              <w:jc w:val="both"/>
              <w:rPr>
                <w:rFonts w:ascii="Times New Roman" w:hAnsi="Times New Roman" w:cs="Times New Roman"/>
                <w:color w:val="000000"/>
                <w:sz w:val="24"/>
                <w:szCs w:val="24"/>
                <w:shd w:val="clear" w:color="auto" w:fill="FFFFFF"/>
              </w:rPr>
            </w:pPr>
            <w:r w:rsidRPr="001E248A">
              <w:rPr>
                <w:rFonts w:ascii="Times New Roman" w:hAnsi="Times New Roman" w:cs="Times New Roman"/>
                <w:sz w:val="24"/>
                <w:szCs w:val="24"/>
              </w:rPr>
              <w:t>La evaluación se realizó con el objetivo de conocer los principales resultados por  ámbito programático, presupuestal, de indicadores, Institucionales y Aspectos de Mejora (ASM ), par</w:t>
            </w:r>
            <w:r w:rsidR="000072D6">
              <w:rPr>
                <w:rFonts w:ascii="Times New Roman" w:hAnsi="Times New Roman" w:cs="Times New Roman"/>
                <w:sz w:val="24"/>
                <w:szCs w:val="24"/>
              </w:rPr>
              <w:t xml:space="preserve">a ello se </w:t>
            </w:r>
            <w:r w:rsidR="00CB3E2B">
              <w:rPr>
                <w:rFonts w:ascii="Times New Roman" w:hAnsi="Times New Roman" w:cs="Times New Roman"/>
                <w:sz w:val="24"/>
                <w:szCs w:val="24"/>
              </w:rPr>
              <w:t>realizó</w:t>
            </w:r>
            <w:r w:rsidR="000072D6">
              <w:rPr>
                <w:rFonts w:ascii="Times New Roman" w:hAnsi="Times New Roman" w:cs="Times New Roman"/>
                <w:sz w:val="24"/>
                <w:szCs w:val="24"/>
              </w:rPr>
              <w:t xml:space="preserve"> </w:t>
            </w:r>
            <w:r w:rsidRPr="001E248A">
              <w:rPr>
                <w:rFonts w:ascii="Times New Roman" w:hAnsi="Times New Roman" w:cs="Times New Roman"/>
                <w:sz w:val="24"/>
                <w:szCs w:val="24"/>
              </w:rPr>
              <w:t>entrevistas a actores clave  con la finalidad de centrar la evaluación en la realidad que se vive en el manejo de los recursos presupuestarios del programa U008 Subsidios a Programas para Jóvenes , cabe mencionar que el trabajo se apegó al</w:t>
            </w:r>
            <w:r w:rsidRPr="001E248A">
              <w:rPr>
                <w:rFonts w:ascii="Times New Roman" w:hAnsi="Times New Roman" w:cs="Times New Roman"/>
                <w:color w:val="000000"/>
                <w:sz w:val="24"/>
                <w:szCs w:val="24"/>
                <w:shd w:val="clear" w:color="auto" w:fill="FFFFFF"/>
              </w:rPr>
              <w:t xml:space="preserve"> análisis y </w:t>
            </w:r>
            <w:r w:rsidRPr="001E248A">
              <w:rPr>
                <w:rFonts w:ascii="Times New Roman" w:hAnsi="Times New Roman" w:cs="Times New Roman"/>
                <w:color w:val="000000"/>
                <w:sz w:val="24"/>
                <w:szCs w:val="24"/>
                <w:shd w:val="clear" w:color="auto" w:fill="FFFFFF"/>
              </w:rPr>
              <w:lastRenderedPageBreak/>
              <w:t>la exploración de información tanto bibliográfica, como  institucional  para entender cuál es el problema toral que se atiende con el programa, además de cumplir con los términos de referencias 2018, y el Programa Anual de Evaluaciones (PAE).</w:t>
            </w:r>
          </w:p>
        </w:tc>
      </w:tr>
      <w:tr w:rsidR="009A0466" w:rsidRPr="001E248A" w:rsidTr="00071931">
        <w:trPr>
          <w:trHeight w:val="147"/>
        </w:trPr>
        <w:tc>
          <w:tcPr>
            <w:tcW w:w="9003" w:type="dxa"/>
            <w:shd w:val="clear" w:color="auto" w:fill="548DD4" w:themeFill="text2" w:themeFillTint="99"/>
          </w:tcPr>
          <w:p w:rsidR="009A0466" w:rsidRPr="001E248A" w:rsidRDefault="009A0466" w:rsidP="009A0466">
            <w:pPr>
              <w:pStyle w:val="Prrafodelista"/>
              <w:numPr>
                <w:ilvl w:val="0"/>
                <w:numId w:val="10"/>
              </w:numPr>
              <w:autoSpaceDE w:val="0"/>
              <w:autoSpaceDN w:val="0"/>
              <w:adjustRightInd w:val="0"/>
              <w:ind w:left="426"/>
              <w:jc w:val="center"/>
              <w:rPr>
                <w:rFonts w:ascii="Times New Roman" w:hAnsi="Times New Roman" w:cs="Times New Roman"/>
                <w:b/>
                <w:color w:val="FFFFFF" w:themeColor="background1"/>
                <w:sz w:val="24"/>
                <w:szCs w:val="24"/>
              </w:rPr>
            </w:pPr>
            <w:r w:rsidRPr="001E248A">
              <w:rPr>
                <w:rFonts w:ascii="Times New Roman" w:hAnsi="Times New Roman" w:cs="Times New Roman"/>
                <w:b/>
                <w:color w:val="FFFFFF" w:themeColor="background1"/>
                <w:sz w:val="24"/>
                <w:szCs w:val="24"/>
              </w:rPr>
              <w:lastRenderedPageBreak/>
              <w:t>PRINCIPALES HALLAZGOS DE LA EVALUACIÓN</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t>Describir los hallazgos más relevantes de la evaluación:</w:t>
            </w:r>
          </w:p>
          <w:p w:rsidR="009A0466" w:rsidRPr="001E248A" w:rsidRDefault="009A0466" w:rsidP="00267C05">
            <w:pPr>
              <w:pStyle w:val="Prrafodelista"/>
              <w:autoSpaceDE w:val="0"/>
              <w:autoSpaceDN w:val="0"/>
              <w:adjustRightInd w:val="0"/>
              <w:jc w:val="both"/>
              <w:rPr>
                <w:rFonts w:ascii="Times New Roman" w:hAnsi="Times New Roman" w:cs="Times New Roman"/>
                <w:sz w:val="24"/>
                <w:szCs w:val="24"/>
              </w:rPr>
            </w:pP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El programa U008 Subsidios es</w:t>
            </w:r>
            <w:r w:rsidR="000072D6">
              <w:rPr>
                <w:rFonts w:ascii="Times New Roman" w:hAnsi="Times New Roman" w:cs="Times New Roman"/>
                <w:sz w:val="24"/>
                <w:szCs w:val="24"/>
              </w:rPr>
              <w:t xml:space="preserve"> </w:t>
            </w:r>
            <w:r w:rsidR="000D3487">
              <w:rPr>
                <w:rFonts w:ascii="Times New Roman" w:hAnsi="Times New Roman" w:cs="Times New Roman"/>
                <w:sz w:val="24"/>
                <w:szCs w:val="24"/>
              </w:rPr>
              <w:t>un programa presupuestario federal</w:t>
            </w:r>
            <w:r w:rsidR="000072D6">
              <w:rPr>
                <w:rFonts w:ascii="Times New Roman" w:hAnsi="Times New Roman" w:cs="Times New Roman"/>
                <w:sz w:val="24"/>
                <w:szCs w:val="24"/>
              </w:rPr>
              <w:t xml:space="preserve"> </w:t>
            </w:r>
            <w:r w:rsidRPr="001E248A">
              <w:rPr>
                <w:rFonts w:ascii="Times New Roman" w:hAnsi="Times New Roman" w:cs="Times New Roman"/>
                <w:sz w:val="24"/>
                <w:szCs w:val="24"/>
              </w:rPr>
              <w:t>que coadyuva al sector juvenil, se genera interinstitucionalmente por la SEDESOL a través del</w:t>
            </w:r>
            <w:r w:rsidR="000972DE">
              <w:rPr>
                <w:rFonts w:ascii="Times New Roman" w:hAnsi="Times New Roman" w:cs="Times New Roman"/>
                <w:sz w:val="24"/>
                <w:szCs w:val="24"/>
              </w:rPr>
              <w:t xml:space="preserve"> </w:t>
            </w:r>
            <w:r w:rsidRPr="001E248A">
              <w:rPr>
                <w:rFonts w:ascii="Times New Roman" w:hAnsi="Times New Roman" w:cs="Times New Roman"/>
                <w:sz w:val="24"/>
                <w:szCs w:val="24"/>
              </w:rPr>
              <w:t>IMJUVE en colaboración con Educación y Salud transversalmente mediante Programas y/o categorías de Apoyo Social.</w:t>
            </w: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El problema que a tiende el Programa en general</w:t>
            </w:r>
            <w:r w:rsidR="000972DE">
              <w:rPr>
                <w:rFonts w:ascii="Times New Roman" w:hAnsi="Times New Roman" w:cs="Times New Roman"/>
                <w:sz w:val="24"/>
                <w:szCs w:val="24"/>
              </w:rPr>
              <w:t xml:space="preserve"> </w:t>
            </w:r>
            <w:r w:rsidRPr="001E248A">
              <w:rPr>
                <w:rFonts w:ascii="Times New Roman" w:hAnsi="Times New Roman" w:cs="Times New Roman"/>
                <w:sz w:val="24"/>
                <w:szCs w:val="24"/>
              </w:rPr>
              <w:t xml:space="preserve">es la </w:t>
            </w:r>
            <w:r w:rsidRPr="001E248A">
              <w:rPr>
                <w:rFonts w:ascii="Times New Roman" w:hAnsi="Times New Roman" w:cs="Times New Roman"/>
                <w:b/>
                <w:sz w:val="24"/>
                <w:szCs w:val="24"/>
              </w:rPr>
              <w:t>"Descoordinación de las Instituciones para lograr la incorporación igualitaria de los jóvenes en los procesos de desarrollo"</w:t>
            </w:r>
            <w:r w:rsidR="000072D6">
              <w:rPr>
                <w:rFonts w:ascii="Times New Roman" w:hAnsi="Times New Roman" w:cs="Times New Roman"/>
                <w:sz w:val="24"/>
                <w:szCs w:val="24"/>
              </w:rPr>
              <w:t xml:space="preserve">, el objetivo y </w:t>
            </w:r>
            <w:r w:rsidRPr="001E248A">
              <w:rPr>
                <w:rFonts w:ascii="Times New Roman" w:hAnsi="Times New Roman" w:cs="Times New Roman"/>
                <w:sz w:val="24"/>
                <w:szCs w:val="24"/>
              </w:rPr>
              <w:t>el mecanismo de atención específico se encuentra establecido en su Políticas de Operación</w:t>
            </w:r>
            <w:r w:rsidR="000072D6">
              <w:rPr>
                <w:rFonts w:ascii="Times New Roman" w:hAnsi="Times New Roman" w:cs="Times New Roman"/>
                <w:sz w:val="24"/>
                <w:szCs w:val="24"/>
              </w:rPr>
              <w:t xml:space="preserve"> 2017</w:t>
            </w:r>
            <w:r w:rsidRPr="001E248A">
              <w:rPr>
                <w:rFonts w:ascii="Times New Roman" w:hAnsi="Times New Roman" w:cs="Times New Roman"/>
                <w:sz w:val="24"/>
                <w:szCs w:val="24"/>
              </w:rPr>
              <w:t xml:space="preserve"> (PO). La finalidad del programa es </w:t>
            </w:r>
            <w:r w:rsidR="000072D6">
              <w:rPr>
                <w:rFonts w:ascii="Times New Roman" w:hAnsi="Times New Roman" w:cs="Times New Roman"/>
                <w:sz w:val="24"/>
                <w:szCs w:val="24"/>
              </w:rPr>
              <w:t>coordinar a través de acciones y categorías</w:t>
            </w:r>
            <w:r w:rsidRPr="001E248A">
              <w:rPr>
                <w:rFonts w:ascii="Times New Roman" w:hAnsi="Times New Roman" w:cs="Times New Roman"/>
                <w:sz w:val="24"/>
                <w:szCs w:val="24"/>
              </w:rPr>
              <w:t xml:space="preserve"> la consolidación e incorporación equitativa de los jóvenes en los procesos de desarrollo de la Nación"</w:t>
            </w:r>
            <w:r w:rsidR="00DC1B4E">
              <w:rPr>
                <w:rFonts w:ascii="Times New Roman" w:hAnsi="Times New Roman" w:cs="Times New Roman"/>
                <w:sz w:val="24"/>
                <w:szCs w:val="24"/>
              </w:rPr>
              <w:t>.</w:t>
            </w: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p>
          <w:p w:rsidR="009A0466" w:rsidRPr="00A823A2" w:rsidRDefault="009A0466" w:rsidP="00267C05">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Durante el ejercicio 2017, el Instituto de</w:t>
            </w:r>
            <w:r w:rsidR="000072D6">
              <w:rPr>
                <w:rFonts w:ascii="Times New Roman" w:hAnsi="Times New Roman" w:cs="Times New Roman"/>
                <w:sz w:val="24"/>
                <w:szCs w:val="24"/>
              </w:rPr>
              <w:t xml:space="preserve"> la Juventud del Estado de Baja</w:t>
            </w:r>
            <w:r w:rsidRPr="001E248A">
              <w:rPr>
                <w:rFonts w:ascii="Times New Roman" w:hAnsi="Times New Roman" w:cs="Times New Roman"/>
                <w:sz w:val="24"/>
                <w:szCs w:val="24"/>
              </w:rPr>
              <w:t xml:space="preserve"> California en cumplimento a los convenios establecidos entre la federación y estado acciono en su programación operativa 3 programas Estatales, 5 Actividades institucionales y 13 metas en cumplimiento y seguimiento al Programa U008 Subsidios a Programas para Jóvenes, el  objetivo  coadyuvar en el desarrollo integral de la calidad de vida de los jóvenes,  para lograr que sean actores protagónicos y definitorios en el  rumbo de la nación.  </w:t>
            </w:r>
            <w:r w:rsidRPr="001E248A">
              <w:rPr>
                <w:rFonts w:ascii="Times New Roman" w:hAnsi="Times New Roman" w:cs="Times New Roman"/>
                <w:sz w:val="24"/>
                <w:szCs w:val="24"/>
                <w:lang w:val="es-ES"/>
              </w:rPr>
              <w:t>Cabe destacar que el INJUVE</w:t>
            </w:r>
            <w:r w:rsidR="00DC1B4E">
              <w:rPr>
                <w:rFonts w:ascii="Times New Roman" w:hAnsi="Times New Roman" w:cs="Times New Roman"/>
                <w:sz w:val="24"/>
                <w:szCs w:val="24"/>
                <w:lang w:val="es-ES"/>
              </w:rPr>
              <w:t>-</w:t>
            </w:r>
            <w:r w:rsidRPr="001E248A">
              <w:rPr>
                <w:rFonts w:ascii="Times New Roman" w:hAnsi="Times New Roman" w:cs="Times New Roman"/>
                <w:sz w:val="24"/>
                <w:szCs w:val="24"/>
                <w:lang w:val="es-ES"/>
              </w:rPr>
              <w:t xml:space="preserve">BC logro un </w:t>
            </w:r>
            <w:r w:rsidRPr="001E248A">
              <w:rPr>
                <w:rFonts w:ascii="Times New Roman" w:hAnsi="Times New Roman" w:cs="Times New Roman"/>
                <w:b/>
                <w:sz w:val="24"/>
                <w:szCs w:val="24"/>
                <w:lang w:val="es-ES"/>
              </w:rPr>
              <w:t>Cumplimiento Promedio del 100.28%</w:t>
            </w:r>
            <w:r>
              <w:rPr>
                <w:rFonts w:ascii="Times New Roman" w:hAnsi="Times New Roman" w:cs="Times New Roman"/>
                <w:b/>
                <w:sz w:val="24"/>
                <w:szCs w:val="24"/>
                <w:lang w:val="es-ES"/>
              </w:rPr>
              <w:t>.</w:t>
            </w:r>
            <w:r w:rsidR="000972DE">
              <w:rPr>
                <w:rFonts w:ascii="Times New Roman" w:hAnsi="Times New Roman" w:cs="Times New Roman"/>
                <w:b/>
                <w:sz w:val="24"/>
                <w:szCs w:val="24"/>
                <w:lang w:val="es-ES"/>
              </w:rPr>
              <w:t xml:space="preserve"> </w:t>
            </w:r>
            <w:r w:rsidRPr="001E248A">
              <w:rPr>
                <w:rFonts w:ascii="Times New Roman" w:hAnsi="Times New Roman"/>
                <w:sz w:val="24"/>
                <w:szCs w:val="24"/>
              </w:rPr>
              <w:t xml:space="preserve">En el ejercicio fiscal 2017 Baja California a través de su Instituto de la Juventud (INJUVE) fue que </w:t>
            </w:r>
            <w:r w:rsidR="007008CE" w:rsidRPr="001E248A">
              <w:rPr>
                <w:rFonts w:ascii="Times New Roman" w:hAnsi="Times New Roman"/>
                <w:sz w:val="24"/>
                <w:szCs w:val="24"/>
              </w:rPr>
              <w:t>celebro tres</w:t>
            </w:r>
            <w:r w:rsidRPr="001E248A">
              <w:rPr>
                <w:rFonts w:ascii="Times New Roman" w:hAnsi="Times New Roman"/>
                <w:sz w:val="24"/>
                <w:szCs w:val="24"/>
              </w:rPr>
              <w:t xml:space="preserve"> convenios marcos de Ejecución, en los cuales se </w:t>
            </w:r>
            <w:r w:rsidR="00CB3E2B" w:rsidRPr="001E248A">
              <w:rPr>
                <w:rFonts w:ascii="Times New Roman" w:hAnsi="Times New Roman"/>
                <w:sz w:val="24"/>
                <w:szCs w:val="24"/>
              </w:rPr>
              <w:t>determinó</w:t>
            </w:r>
            <w:r w:rsidRPr="001E248A">
              <w:rPr>
                <w:rFonts w:ascii="Times New Roman" w:hAnsi="Times New Roman"/>
                <w:sz w:val="24"/>
                <w:szCs w:val="24"/>
              </w:rPr>
              <w:t xml:space="preserve"> el ejercicio presupuestal siendo este la cantidad de</w:t>
            </w:r>
            <w:r w:rsidRPr="001E248A">
              <w:rPr>
                <w:rFonts w:ascii="Times New Roman" w:eastAsia="Times New Roman" w:hAnsi="Times New Roman"/>
                <w:b/>
                <w:bCs/>
                <w:sz w:val="24"/>
                <w:szCs w:val="24"/>
                <w:lang w:eastAsia="es-MX"/>
              </w:rPr>
              <w:t xml:space="preserve"> $710,000.00 (setecientos diez mil pesos/100 M.N.) </w:t>
            </w:r>
          </w:p>
          <w:p w:rsidR="009A0466" w:rsidRPr="001E248A" w:rsidRDefault="009A0466" w:rsidP="00267C05">
            <w:pPr>
              <w:autoSpaceDE w:val="0"/>
              <w:autoSpaceDN w:val="0"/>
              <w:adjustRightInd w:val="0"/>
              <w:jc w:val="both"/>
              <w:rPr>
                <w:rFonts w:ascii="Times New Roman" w:hAnsi="Times New Roman" w:cs="Times New Roman"/>
                <w:sz w:val="24"/>
                <w:szCs w:val="24"/>
              </w:rPr>
            </w:pPr>
          </w:p>
          <w:p w:rsidR="009A0466" w:rsidRPr="001E248A" w:rsidRDefault="009A0466" w:rsidP="00267C05">
            <w:pPr>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 xml:space="preserve">En el </w:t>
            </w:r>
            <w:r w:rsidR="007008CE" w:rsidRPr="001E248A">
              <w:rPr>
                <w:rFonts w:ascii="Times New Roman" w:hAnsi="Times New Roman" w:cs="Times New Roman"/>
                <w:sz w:val="24"/>
                <w:szCs w:val="24"/>
              </w:rPr>
              <w:t>ejercicio fiscal</w:t>
            </w:r>
            <w:r w:rsidRPr="001E248A">
              <w:rPr>
                <w:rFonts w:ascii="Times New Roman" w:hAnsi="Times New Roman" w:cs="Times New Roman"/>
                <w:sz w:val="24"/>
                <w:szCs w:val="24"/>
              </w:rPr>
              <w:t xml:space="preserve"> 2017, el INJUVE</w:t>
            </w:r>
            <w:r w:rsidR="00DC1B4E">
              <w:rPr>
                <w:rFonts w:ascii="Times New Roman" w:hAnsi="Times New Roman" w:cs="Times New Roman"/>
                <w:sz w:val="24"/>
                <w:szCs w:val="24"/>
              </w:rPr>
              <w:t>-</w:t>
            </w:r>
            <w:r w:rsidRPr="001E248A">
              <w:rPr>
                <w:rFonts w:ascii="Times New Roman" w:hAnsi="Times New Roman" w:cs="Times New Roman"/>
                <w:sz w:val="24"/>
                <w:szCs w:val="24"/>
              </w:rPr>
              <w:t>BC</w:t>
            </w:r>
            <w:r w:rsidR="00DC1B4E">
              <w:rPr>
                <w:rFonts w:ascii="Times New Roman" w:hAnsi="Times New Roman" w:cs="Times New Roman"/>
                <w:sz w:val="24"/>
                <w:szCs w:val="24"/>
              </w:rPr>
              <w:t xml:space="preserve"> </w:t>
            </w:r>
            <w:r w:rsidRPr="001E248A">
              <w:rPr>
                <w:rFonts w:ascii="Times New Roman" w:hAnsi="Times New Roman" w:cs="Times New Roman"/>
                <w:sz w:val="24"/>
                <w:szCs w:val="24"/>
              </w:rPr>
              <w:t xml:space="preserve">solamente obtuvo recursos presupuestales del 0.77% en proporción del presupuesto autorizado para atender el Programa U008 Subsidios a Programas para Jóvenes, es decir Baja California solamente conto con $710,000.00 pesos </w:t>
            </w:r>
            <w:r w:rsidRPr="001E248A">
              <w:rPr>
                <w:rFonts w:ascii="Times New Roman" w:hAnsi="Times New Roman" w:cs="Times New Roman"/>
                <w:sz w:val="24"/>
                <w:szCs w:val="24"/>
              </w:rPr>
              <w:lastRenderedPageBreak/>
              <w:t xml:space="preserve">(Setecientos diez mil pesos 00/100 M.N), los cuales  fueron convenidos en tres documentos marcos, establecidos de la siguiente manera: </w:t>
            </w:r>
          </w:p>
          <w:p w:rsidR="009A0466" w:rsidRPr="001E248A" w:rsidRDefault="009A0466" w:rsidP="00267C05">
            <w:pPr>
              <w:spacing w:line="360" w:lineRule="auto"/>
              <w:jc w:val="both"/>
              <w:rPr>
                <w:rFonts w:ascii="Times New Roman" w:hAnsi="Times New Roman" w:cs="Times New Roman"/>
                <w:sz w:val="24"/>
                <w:szCs w:val="24"/>
              </w:rPr>
            </w:pPr>
          </w:p>
          <w:p w:rsidR="009A0466" w:rsidRPr="00543A9B" w:rsidRDefault="00543A9B" w:rsidP="00267C05">
            <w:pPr>
              <w:spacing w:line="360" w:lineRule="auto"/>
              <w:jc w:val="both"/>
              <w:rPr>
                <w:rFonts w:ascii="Times New Roman" w:hAnsi="Times New Roman" w:cs="Times New Roman"/>
                <w:b/>
                <w:sz w:val="24"/>
                <w:szCs w:val="24"/>
              </w:rPr>
            </w:pPr>
            <w:r>
              <w:rPr>
                <w:rFonts w:ascii="Times New Roman" w:hAnsi="Times New Roman" w:cs="Times New Roman"/>
                <w:b/>
                <w:sz w:val="24"/>
                <w:szCs w:val="24"/>
              </w:rPr>
              <w:t>El Subsidio federal viene a fortalecer los programas estatales en cumplimiento con sus reglas de operación, en este sentido, en 2017 el recurso fue destinado en el Estado de la siguiente forma: p</w:t>
            </w:r>
            <w:r w:rsidR="009A0466" w:rsidRPr="00543A9B">
              <w:rPr>
                <w:rFonts w:ascii="Times New Roman" w:hAnsi="Times New Roman" w:cs="Times New Roman"/>
                <w:b/>
                <w:sz w:val="24"/>
                <w:szCs w:val="24"/>
              </w:rPr>
              <w:t xml:space="preserve">ara Casas del Emprendedor  se </w:t>
            </w:r>
            <w:r w:rsidR="00CB3E2B" w:rsidRPr="00543A9B">
              <w:rPr>
                <w:rFonts w:ascii="Times New Roman" w:hAnsi="Times New Roman" w:cs="Times New Roman"/>
                <w:b/>
                <w:sz w:val="24"/>
                <w:szCs w:val="24"/>
              </w:rPr>
              <w:t>estimó</w:t>
            </w:r>
            <w:r w:rsidR="009A0466" w:rsidRPr="00543A9B">
              <w:rPr>
                <w:rFonts w:ascii="Times New Roman" w:hAnsi="Times New Roman" w:cs="Times New Roman"/>
                <w:b/>
                <w:sz w:val="24"/>
                <w:szCs w:val="24"/>
              </w:rPr>
              <w:t xml:space="preserve"> el  56% de los recursos, los cuales se integraron al </w:t>
            </w:r>
            <w:r w:rsidR="009A0466" w:rsidRPr="00543A9B">
              <w:rPr>
                <w:rFonts w:ascii="Times New Roman" w:hAnsi="Times New Roman" w:cs="Times New Roman"/>
                <w:b/>
                <w:i/>
                <w:sz w:val="24"/>
                <w:szCs w:val="24"/>
              </w:rPr>
              <w:t>Programa Estatal Joven Empléate</w:t>
            </w:r>
            <w:r w:rsidR="009A0466" w:rsidRPr="00543A9B">
              <w:rPr>
                <w:rFonts w:ascii="Times New Roman" w:hAnsi="Times New Roman" w:cs="Times New Roman"/>
                <w:b/>
                <w:sz w:val="24"/>
                <w:szCs w:val="24"/>
              </w:rPr>
              <w:t xml:space="preserve">, con respecto a la categoría  Centros de Poder Joven  tan solo se acciono el  35%   y fue designado para atender el </w:t>
            </w:r>
            <w:r>
              <w:rPr>
                <w:rFonts w:ascii="Times New Roman" w:hAnsi="Times New Roman" w:cs="Times New Roman"/>
                <w:b/>
                <w:sz w:val="24"/>
                <w:szCs w:val="24"/>
              </w:rPr>
              <w:t>P</w:t>
            </w:r>
            <w:r w:rsidR="009A0466" w:rsidRPr="00543A9B">
              <w:rPr>
                <w:rFonts w:ascii="Times New Roman" w:hAnsi="Times New Roman" w:cs="Times New Roman"/>
                <w:b/>
                <w:i/>
                <w:sz w:val="24"/>
                <w:szCs w:val="24"/>
              </w:rPr>
              <w:t>rograma</w:t>
            </w:r>
            <w:r>
              <w:rPr>
                <w:rFonts w:ascii="Times New Roman" w:hAnsi="Times New Roman" w:cs="Times New Roman"/>
                <w:b/>
                <w:i/>
                <w:sz w:val="24"/>
                <w:szCs w:val="24"/>
              </w:rPr>
              <w:t xml:space="preserve"> Estatal</w:t>
            </w:r>
            <w:r w:rsidR="009A0466" w:rsidRPr="00543A9B">
              <w:rPr>
                <w:rFonts w:ascii="Times New Roman" w:hAnsi="Times New Roman" w:cs="Times New Roman"/>
                <w:b/>
                <w:i/>
                <w:sz w:val="24"/>
                <w:szCs w:val="24"/>
              </w:rPr>
              <w:t xml:space="preserve"> Joven Edúcate</w:t>
            </w:r>
            <w:r w:rsidR="009A0466" w:rsidRPr="00543A9B">
              <w:rPr>
                <w:rFonts w:ascii="Times New Roman" w:hAnsi="Times New Roman" w:cs="Times New Roman"/>
                <w:b/>
                <w:sz w:val="24"/>
                <w:szCs w:val="24"/>
              </w:rPr>
              <w:t xml:space="preserve">  y solo el 9% en la categoría  Red Nacional de Programas de radio y televisión,  se incorporaron al </w:t>
            </w:r>
            <w:r>
              <w:rPr>
                <w:rFonts w:ascii="Times New Roman" w:hAnsi="Times New Roman" w:cs="Times New Roman"/>
                <w:b/>
                <w:sz w:val="24"/>
                <w:szCs w:val="24"/>
              </w:rPr>
              <w:t>P</w:t>
            </w:r>
            <w:r w:rsidR="009A0466" w:rsidRPr="00543A9B">
              <w:rPr>
                <w:rFonts w:ascii="Times New Roman" w:hAnsi="Times New Roman" w:cs="Times New Roman"/>
                <w:b/>
                <w:i/>
                <w:sz w:val="24"/>
                <w:szCs w:val="24"/>
              </w:rPr>
              <w:t xml:space="preserve">rograma </w:t>
            </w:r>
            <w:r>
              <w:rPr>
                <w:rFonts w:ascii="Times New Roman" w:hAnsi="Times New Roman" w:cs="Times New Roman"/>
                <w:b/>
                <w:i/>
                <w:sz w:val="24"/>
                <w:szCs w:val="24"/>
              </w:rPr>
              <w:t>E</w:t>
            </w:r>
            <w:r w:rsidR="009A0466" w:rsidRPr="00543A9B">
              <w:rPr>
                <w:rFonts w:ascii="Times New Roman" w:hAnsi="Times New Roman" w:cs="Times New Roman"/>
                <w:b/>
                <w:i/>
                <w:sz w:val="24"/>
                <w:szCs w:val="24"/>
              </w:rPr>
              <w:t>statal Joven Exprésate</w:t>
            </w:r>
            <w:r w:rsidR="009A0466" w:rsidRPr="00543A9B">
              <w:rPr>
                <w:rFonts w:ascii="Times New Roman" w:hAnsi="Times New Roman" w:cs="Times New Roman"/>
                <w:b/>
                <w:sz w:val="24"/>
                <w:szCs w:val="24"/>
              </w:rPr>
              <w:t>.</w:t>
            </w:r>
          </w:p>
          <w:p w:rsidR="009A0466" w:rsidRPr="001E248A" w:rsidRDefault="009A0466" w:rsidP="00267C05">
            <w:pPr>
              <w:spacing w:line="360" w:lineRule="auto"/>
              <w:jc w:val="both"/>
              <w:rPr>
                <w:rFonts w:ascii="Times New Roman" w:hAnsi="Times New Roman" w:cs="Times New Roman"/>
                <w:sz w:val="24"/>
                <w:szCs w:val="24"/>
              </w:rPr>
            </w:pPr>
          </w:p>
          <w:p w:rsidR="009A0466" w:rsidRPr="001E248A" w:rsidRDefault="009A0466" w:rsidP="00267C05">
            <w:pPr>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Durante el ejercicio 2017 los recursos transferidos a  los Centros de Poder Joven  fueron canalizados en los siguientes municipios  Mexicali 60%, Tijuana 20% y Tecate 20%  sin embargo dichos recursos presupuestales no atendieron el convenio marco, ya que los recursos según el documento se debieron de integrar en el capítulo 4000 denominado, Transferencias, Asignaciones, Subsidios y Otras Ayudas; pero no se vincularon, de tal manera que se ejercieron en gasto operativo específicamente en el capítulo 2000 y 3000 en un 32.80% , el 27.20 % en bienes muebles y solo el 40% en Subsidios</w:t>
            </w:r>
            <w:r w:rsidR="00DC1B4E">
              <w:rPr>
                <w:rFonts w:ascii="Times New Roman" w:hAnsi="Times New Roman" w:cs="Times New Roman"/>
                <w:sz w:val="24"/>
                <w:szCs w:val="24"/>
              </w:rPr>
              <w:t>.</w:t>
            </w:r>
          </w:p>
          <w:p w:rsidR="009A0466" w:rsidRPr="001E248A" w:rsidRDefault="009A0466" w:rsidP="00267C05">
            <w:pPr>
              <w:spacing w:line="360" w:lineRule="auto"/>
              <w:jc w:val="both"/>
              <w:rPr>
                <w:rFonts w:ascii="Times New Roman" w:hAnsi="Times New Roman" w:cs="Times New Roman"/>
                <w:sz w:val="24"/>
                <w:szCs w:val="24"/>
              </w:rPr>
            </w:pPr>
          </w:p>
          <w:p w:rsidR="009A0466" w:rsidRPr="00071931" w:rsidRDefault="009A0466" w:rsidP="00071931">
            <w:pPr>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 xml:space="preserve">El promedio de cumplimiento de la MIR se </w:t>
            </w:r>
            <w:r w:rsidR="00CB3E2B" w:rsidRPr="001E248A">
              <w:rPr>
                <w:rFonts w:ascii="Times New Roman" w:hAnsi="Times New Roman" w:cs="Times New Roman"/>
                <w:sz w:val="24"/>
                <w:szCs w:val="24"/>
              </w:rPr>
              <w:t>consideró</w:t>
            </w:r>
            <w:r w:rsidRPr="001E248A">
              <w:rPr>
                <w:rFonts w:ascii="Times New Roman" w:hAnsi="Times New Roman" w:cs="Times New Roman"/>
                <w:sz w:val="24"/>
                <w:szCs w:val="24"/>
              </w:rPr>
              <w:t xml:space="preserve"> en 71.76% y esto es porque uno de los indicadores no cumplió con la totalidad siendo este el </w:t>
            </w:r>
            <w:r w:rsidRPr="001E248A">
              <w:rPr>
                <w:rFonts w:ascii="Times New Roman" w:eastAsia="Times New Roman" w:hAnsi="Times New Roman" w:cs="Times New Roman"/>
                <w:color w:val="000000"/>
                <w:sz w:val="24"/>
                <w:szCs w:val="24"/>
                <w:lang w:eastAsia="es-MX"/>
              </w:rPr>
              <w:t xml:space="preserve">porcentaje de jóvenes beneficiados con el proyecto empleo temporal, programa </w:t>
            </w:r>
            <w:r w:rsidR="00CB3E2B" w:rsidRPr="001E248A">
              <w:rPr>
                <w:rFonts w:ascii="Times New Roman" w:eastAsia="Times New Roman" w:hAnsi="Times New Roman" w:cs="Times New Roman"/>
                <w:color w:val="000000"/>
                <w:sz w:val="24"/>
                <w:szCs w:val="24"/>
                <w:lang w:eastAsia="es-MX"/>
              </w:rPr>
              <w:t>específico</w:t>
            </w:r>
            <w:r w:rsidRPr="001E248A">
              <w:rPr>
                <w:rFonts w:ascii="Times New Roman" w:eastAsia="Times New Roman" w:hAnsi="Times New Roman" w:cs="Times New Roman"/>
                <w:color w:val="000000"/>
                <w:sz w:val="24"/>
                <w:szCs w:val="24"/>
                <w:lang w:eastAsia="es-MX"/>
              </w:rPr>
              <w:t xml:space="preserve"> que es considerado como el más relevante de los tres programas ya que </w:t>
            </w:r>
            <w:r w:rsidR="007008CE" w:rsidRPr="001E248A">
              <w:rPr>
                <w:rFonts w:ascii="Times New Roman" w:eastAsia="Times New Roman" w:hAnsi="Times New Roman" w:cs="Times New Roman"/>
                <w:color w:val="000000"/>
                <w:sz w:val="24"/>
                <w:szCs w:val="24"/>
                <w:lang w:eastAsia="es-MX"/>
              </w:rPr>
              <w:t>contó con</w:t>
            </w:r>
            <w:r w:rsidRPr="001E248A">
              <w:rPr>
                <w:rFonts w:ascii="Times New Roman" w:eastAsia="Times New Roman" w:hAnsi="Times New Roman" w:cs="Times New Roman"/>
                <w:color w:val="000000"/>
                <w:sz w:val="24"/>
                <w:szCs w:val="24"/>
                <w:lang w:eastAsia="es-MX"/>
              </w:rPr>
              <w:t xml:space="preserve"> </w:t>
            </w:r>
            <w:r w:rsidR="00DC1B4E" w:rsidRPr="001E248A">
              <w:rPr>
                <w:rFonts w:ascii="Times New Roman" w:eastAsia="Times New Roman" w:hAnsi="Times New Roman" w:cs="Times New Roman"/>
                <w:color w:val="000000"/>
                <w:sz w:val="24"/>
                <w:szCs w:val="24"/>
                <w:lang w:eastAsia="es-MX"/>
              </w:rPr>
              <w:t>la mayor</w:t>
            </w:r>
            <w:r w:rsidRPr="001E248A">
              <w:rPr>
                <w:rFonts w:ascii="Times New Roman" w:eastAsia="Times New Roman" w:hAnsi="Times New Roman" w:cs="Times New Roman"/>
                <w:color w:val="000000"/>
                <w:sz w:val="24"/>
                <w:szCs w:val="24"/>
                <w:lang w:eastAsia="es-MX"/>
              </w:rPr>
              <w:t xml:space="preserve"> asignación del recurso presupuestal en el ejercicio 2017. </w:t>
            </w:r>
          </w:p>
          <w:p w:rsidR="009A0466" w:rsidRPr="002E0E79" w:rsidRDefault="009A0466" w:rsidP="002E0E79">
            <w:pPr>
              <w:autoSpaceDE w:val="0"/>
              <w:autoSpaceDN w:val="0"/>
              <w:adjustRightInd w:val="0"/>
              <w:jc w:val="both"/>
              <w:rPr>
                <w:rFonts w:ascii="Times New Roman" w:hAnsi="Times New Roman" w:cs="Times New Roman"/>
                <w:sz w:val="24"/>
                <w:szCs w:val="24"/>
              </w:rPr>
            </w:pP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lastRenderedPageBreak/>
              <w:t>Señalar cuáles son las principales Fortalezas, Oportunidades, Debilidades y Amenazas (FODA), de acuerdo con los temas del programa, estrategias e instituciones.</w:t>
            </w:r>
          </w:p>
        </w:tc>
      </w:tr>
      <w:tr w:rsidR="009A0466" w:rsidRPr="001E248A" w:rsidTr="00071931">
        <w:trPr>
          <w:trHeight w:val="147"/>
        </w:trPr>
        <w:tc>
          <w:tcPr>
            <w:tcW w:w="9003" w:type="dxa"/>
          </w:tcPr>
          <w:p w:rsidR="009A0466" w:rsidRPr="001E248A" w:rsidRDefault="009A0466" w:rsidP="00267C05">
            <w:pPr>
              <w:pStyle w:val="Prrafodelista"/>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t>Fortalezas:</w:t>
            </w: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Institucional</w:t>
            </w:r>
          </w:p>
          <w:p w:rsidR="009A0466"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1.- </w:t>
            </w:r>
            <w:r w:rsidR="000072D6">
              <w:rPr>
                <w:rFonts w:ascii="Times New Roman" w:hAnsi="Times New Roman" w:cs="Times New Roman"/>
              </w:rPr>
              <w:t xml:space="preserve">El Convenio marco y </w:t>
            </w:r>
            <w:r w:rsidRPr="00E755BA">
              <w:rPr>
                <w:rFonts w:ascii="Times New Roman" w:hAnsi="Times New Roman" w:cs="Times New Roman"/>
              </w:rPr>
              <w:t xml:space="preserve">las Reglas de Operación del Programa se articulan en beneficio del desarrollo social de la nación e involucra como </w:t>
            </w:r>
            <w:r w:rsidR="000072D6">
              <w:rPr>
                <w:rFonts w:ascii="Times New Roman" w:hAnsi="Times New Roman" w:cs="Times New Roman"/>
              </w:rPr>
              <w:t xml:space="preserve">elemento clave el desarrollo a </w:t>
            </w:r>
            <w:r w:rsidRPr="00E755BA">
              <w:rPr>
                <w:rFonts w:ascii="Times New Roman" w:hAnsi="Times New Roman" w:cs="Times New Roman"/>
              </w:rPr>
              <w:t>los jóvenes.</w:t>
            </w:r>
          </w:p>
          <w:p w:rsidR="000072D6" w:rsidRPr="00E755BA" w:rsidRDefault="000072D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lastRenderedPageBreak/>
              <w:t>2.- Existe una alineación de los programas estatales respecto a la alineación federal (PND) y los sectoriales.</w:t>
            </w:r>
          </w:p>
          <w:p w:rsidR="009A0466"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Programático</w:t>
            </w:r>
          </w:p>
          <w:p w:rsidR="009C027F" w:rsidRPr="00E755BA" w:rsidRDefault="009C027F" w:rsidP="009C027F">
            <w:pPr>
              <w:spacing w:line="360" w:lineRule="auto"/>
              <w:jc w:val="both"/>
              <w:rPr>
                <w:rFonts w:ascii="Times New Roman" w:hAnsi="Times New Roman" w:cs="Times New Roman"/>
              </w:rPr>
            </w:pPr>
            <w:r w:rsidRPr="00E755BA">
              <w:rPr>
                <w:rFonts w:ascii="Times New Roman" w:hAnsi="Times New Roman" w:cs="Times New Roman"/>
              </w:rPr>
              <w:t>1</w:t>
            </w:r>
            <w:r>
              <w:rPr>
                <w:rFonts w:ascii="Times New Roman" w:hAnsi="Times New Roman" w:cs="Times New Roman"/>
              </w:rPr>
              <w:t>.- Resultó</w:t>
            </w:r>
            <w:r w:rsidRPr="00E755BA">
              <w:rPr>
                <w:rFonts w:ascii="Times New Roman" w:hAnsi="Times New Roman" w:cs="Times New Roman"/>
              </w:rPr>
              <w:t xml:space="preserve"> con un excelente cumplimento programático del 100.28% </w:t>
            </w:r>
            <w:r>
              <w:rPr>
                <w:rFonts w:ascii="Times New Roman" w:hAnsi="Times New Roman" w:cs="Times New Roman"/>
              </w:rPr>
              <w:t>en relación a la</w:t>
            </w:r>
            <w:r w:rsidRPr="00E755BA">
              <w:rPr>
                <w:rFonts w:ascii="Times New Roman" w:hAnsi="Times New Roman" w:cs="Times New Roman"/>
              </w:rPr>
              <w:t xml:space="preserve"> programación operativa de los 3 programas estatales</w:t>
            </w:r>
            <w:r>
              <w:rPr>
                <w:rFonts w:ascii="Times New Roman" w:hAnsi="Times New Roman" w:cs="Times New Roman"/>
              </w:rPr>
              <w:t xml:space="preserve"> financiados con recursos del Subsidio U008, articulado</w:t>
            </w:r>
            <w:r w:rsidRPr="00E755BA">
              <w:rPr>
                <w:rFonts w:ascii="Times New Roman" w:hAnsi="Times New Roman" w:cs="Times New Roman"/>
              </w:rPr>
              <w:t xml:space="preserve"> a las categorías de apoyo social de acuerdo con las reglas de operación del </w:t>
            </w:r>
            <w:r>
              <w:rPr>
                <w:rFonts w:ascii="Times New Roman" w:hAnsi="Times New Roman" w:cs="Times New Roman"/>
              </w:rPr>
              <w:t>Subsidio federal</w:t>
            </w:r>
            <w:r w:rsidRPr="00E755BA">
              <w:rPr>
                <w:rFonts w:ascii="Times New Roman" w:hAnsi="Times New Roman" w:cs="Times New Roman"/>
              </w:rPr>
              <w:t>.</w:t>
            </w:r>
          </w:p>
          <w:p w:rsidR="009A0466" w:rsidRPr="00E755BA"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2.-Existen mecanismos </w:t>
            </w:r>
            <w:r w:rsidR="007008CE" w:rsidRPr="00E755BA">
              <w:rPr>
                <w:rFonts w:ascii="Times New Roman" w:hAnsi="Times New Roman" w:cs="Times New Roman"/>
              </w:rPr>
              <w:t>estatales de</w:t>
            </w:r>
            <w:r w:rsidRPr="00E755BA">
              <w:rPr>
                <w:rFonts w:ascii="Times New Roman" w:hAnsi="Times New Roman" w:cs="Times New Roman"/>
              </w:rPr>
              <w:t xml:space="preserve"> monitoreo y seguimiento a los programas estatales ligados al Programa y a las tres categorías de apoyo social, con ello se verifica el seguimiento trimestral de las actividades programadas por el instituto de la JUVENTUD.</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Presupuestal</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1.- Cuenta con un excelente cumplimiento del Ejerci</w:t>
            </w:r>
            <w:r w:rsidR="000072D6">
              <w:rPr>
                <w:rFonts w:ascii="Times New Roman" w:hAnsi="Times New Roman" w:cs="Times New Roman"/>
              </w:rPr>
              <w:t xml:space="preserve">cio </w:t>
            </w:r>
            <w:r w:rsidR="007008CE">
              <w:rPr>
                <w:rFonts w:ascii="Times New Roman" w:hAnsi="Times New Roman" w:cs="Times New Roman"/>
              </w:rPr>
              <w:t>Presupuestal 2017</w:t>
            </w:r>
            <w:r w:rsidR="000072D6">
              <w:rPr>
                <w:rFonts w:ascii="Times New Roman" w:hAnsi="Times New Roman" w:cs="Times New Roman"/>
              </w:rPr>
              <w:t xml:space="preserve"> del 100% en relación los tres programas estatales.</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1.- Cuenta con indicadores </w:t>
            </w:r>
            <w:r w:rsidR="007008CE" w:rsidRPr="00E755BA">
              <w:rPr>
                <w:rFonts w:ascii="Times New Roman" w:hAnsi="Times New Roman" w:cs="Times New Roman"/>
              </w:rPr>
              <w:t>pertinentes de</w:t>
            </w:r>
            <w:r w:rsidRPr="00E755BA">
              <w:rPr>
                <w:rFonts w:ascii="Times New Roman" w:hAnsi="Times New Roman" w:cs="Times New Roman"/>
              </w:rPr>
              <w:t xml:space="preserve"> gestión, en otras palabras, permite medir los indicadores de Actividades y Componentes, establecidos en la MIR</w:t>
            </w:r>
            <w:r w:rsidR="000072D6">
              <w:rPr>
                <w:rFonts w:ascii="Times New Roman" w:hAnsi="Times New Roman" w:cs="Times New Roman"/>
                <w:sz w:val="24"/>
                <w:szCs w:val="24"/>
              </w:rPr>
              <w:t xml:space="preserve"> su </w:t>
            </w:r>
            <w:r w:rsidR="000072D6" w:rsidRPr="001D3C69">
              <w:rPr>
                <w:rFonts w:ascii="Times New Roman" w:hAnsi="Times New Roman" w:cs="Times New Roman"/>
                <w:b/>
                <w:sz w:val="24"/>
                <w:szCs w:val="24"/>
              </w:rPr>
              <w:t>pro</w:t>
            </w:r>
            <w:r w:rsidR="000072D6">
              <w:rPr>
                <w:rFonts w:ascii="Times New Roman" w:hAnsi="Times New Roman" w:cs="Times New Roman"/>
                <w:b/>
                <w:sz w:val="24"/>
                <w:szCs w:val="24"/>
              </w:rPr>
              <w:t xml:space="preserve">medio de cumplimiento </w:t>
            </w:r>
            <w:r w:rsidR="000072D6" w:rsidRPr="001D3C69">
              <w:rPr>
                <w:rFonts w:ascii="Times New Roman" w:hAnsi="Times New Roman" w:cs="Times New Roman"/>
                <w:b/>
                <w:sz w:val="24"/>
                <w:szCs w:val="24"/>
              </w:rPr>
              <w:t>se consideró en 71.76%</w:t>
            </w:r>
            <w:r w:rsidR="00DC1B4E">
              <w:rPr>
                <w:rFonts w:ascii="Times New Roman" w:hAnsi="Times New Roman" w:cs="Times New Roman"/>
                <w:b/>
                <w:sz w:val="24"/>
                <w:szCs w:val="24"/>
              </w:rPr>
              <w:t>.</w:t>
            </w:r>
          </w:p>
          <w:p w:rsidR="009A0466" w:rsidRPr="00E755BA"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rPr>
              <w:t>2.- Cuenta con una Matriz de Indicadores de Resultados.</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de Cobertura</w:t>
            </w:r>
          </w:p>
          <w:p w:rsidR="007008CE" w:rsidRPr="00E57B19" w:rsidRDefault="009A0466" w:rsidP="00E57B19">
            <w:pPr>
              <w:spacing w:line="360" w:lineRule="auto"/>
              <w:jc w:val="both"/>
              <w:rPr>
                <w:rFonts w:ascii="Times New Roman" w:hAnsi="Times New Roman" w:cs="Times New Roman"/>
              </w:rPr>
            </w:pPr>
            <w:r w:rsidRPr="00E755BA">
              <w:rPr>
                <w:rFonts w:ascii="Times New Roman" w:hAnsi="Times New Roman" w:cs="Times New Roman"/>
              </w:rPr>
              <w:t>1. -Se tiene focalizada a la población Objetivo del Programa directa e indirecta. Es decir el programa tiene como población a los organismos públicos que integran a la población juvenil al desarrollo social, e indirectamente el beneficio social que se entrega a los jóvenes de 12-29 años de edad.</w:t>
            </w:r>
          </w:p>
        </w:tc>
      </w:tr>
      <w:tr w:rsidR="009A0466" w:rsidRPr="001E248A" w:rsidTr="00071931">
        <w:trPr>
          <w:trHeight w:val="147"/>
        </w:trPr>
        <w:tc>
          <w:tcPr>
            <w:tcW w:w="9003" w:type="dxa"/>
          </w:tcPr>
          <w:p w:rsidR="009A0466" w:rsidRPr="001E248A" w:rsidRDefault="009A0466" w:rsidP="00267C05">
            <w:pPr>
              <w:pStyle w:val="Prrafodelista"/>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lastRenderedPageBreak/>
              <w:t>Oportunidades:</w:t>
            </w:r>
          </w:p>
          <w:p w:rsidR="009A0466" w:rsidRPr="001E248A" w:rsidRDefault="009A0466" w:rsidP="00267C05">
            <w:pPr>
              <w:pStyle w:val="Prrafodelista"/>
              <w:autoSpaceDE w:val="0"/>
              <w:autoSpaceDN w:val="0"/>
              <w:adjustRightInd w:val="0"/>
              <w:ind w:left="426"/>
              <w:jc w:val="both"/>
              <w:rPr>
                <w:rFonts w:ascii="Times New Roman" w:hAnsi="Times New Roman" w:cs="Times New Roman"/>
                <w:sz w:val="24"/>
                <w:szCs w:val="24"/>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Institucional</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1.- El programa se vincula </w:t>
            </w:r>
            <w:r w:rsidR="007008CE" w:rsidRPr="00E755BA">
              <w:rPr>
                <w:rFonts w:ascii="Times New Roman" w:hAnsi="Times New Roman" w:cs="Times New Roman"/>
              </w:rPr>
              <w:t>estratégica</w:t>
            </w:r>
            <w:r w:rsidRPr="00E755BA">
              <w:rPr>
                <w:rFonts w:ascii="Times New Roman" w:hAnsi="Times New Roman" w:cs="Times New Roman"/>
              </w:rPr>
              <w:t xml:space="preserve"> y transversalmente con otras actividades institucionales y otros programas estatales en beneficio a la juventud, lo que permite correlacionarse integralmente para mejorar su desarrollo y gestión.</w:t>
            </w:r>
          </w:p>
          <w:p w:rsidR="009A0466" w:rsidRPr="00E755BA"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Programátic</w:t>
            </w:r>
            <w:r w:rsidR="00E57B19">
              <w:rPr>
                <w:rFonts w:ascii="Times New Roman" w:hAnsi="Times New Roman" w:cs="Times New Roman"/>
                <w:b/>
              </w:rPr>
              <w:t>o</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1. El INJUVEBC debe de coordinarse </w:t>
            </w:r>
            <w:r w:rsidR="006000C2" w:rsidRPr="00E755BA">
              <w:rPr>
                <w:rFonts w:ascii="Times New Roman" w:hAnsi="Times New Roman" w:cs="Times New Roman"/>
              </w:rPr>
              <w:t>trasversal</w:t>
            </w:r>
            <w:r w:rsidRPr="00E755BA">
              <w:rPr>
                <w:rFonts w:ascii="Times New Roman" w:hAnsi="Times New Roman" w:cs="Times New Roman"/>
              </w:rPr>
              <w:t xml:space="preserve"> e </w:t>
            </w:r>
            <w:r w:rsidR="007008CE" w:rsidRPr="00E755BA">
              <w:rPr>
                <w:rFonts w:ascii="Times New Roman" w:hAnsi="Times New Roman" w:cs="Times New Roman"/>
              </w:rPr>
              <w:t>interinstitucionalmente con</w:t>
            </w:r>
            <w:r w:rsidRPr="00E755BA">
              <w:rPr>
                <w:rFonts w:ascii="Times New Roman" w:hAnsi="Times New Roman" w:cs="Times New Roman"/>
              </w:rPr>
              <w:t xml:space="preserve"> l</w:t>
            </w:r>
            <w:r w:rsidR="00CB3E2B">
              <w:rPr>
                <w:rFonts w:ascii="Times New Roman" w:hAnsi="Times New Roman" w:cs="Times New Roman"/>
              </w:rPr>
              <w:t>a</w:t>
            </w:r>
            <w:r w:rsidRPr="00E755BA">
              <w:rPr>
                <w:rFonts w:ascii="Times New Roman" w:hAnsi="Times New Roman" w:cs="Times New Roman"/>
              </w:rPr>
              <w:t xml:space="preserve">s OSC, Instituciones educativas de medio superior y superior para la realización de proyectos estratégicos en beneficio a los jóvenes para la obtención de mayores recursos de </w:t>
            </w:r>
            <w:r w:rsidR="007008CE" w:rsidRPr="00E755BA">
              <w:rPr>
                <w:rFonts w:ascii="Times New Roman" w:hAnsi="Times New Roman" w:cs="Times New Roman"/>
              </w:rPr>
              <w:t>las tres categorías sociales</w:t>
            </w:r>
            <w:r w:rsidRPr="00E755BA">
              <w:rPr>
                <w:rFonts w:ascii="Times New Roman" w:hAnsi="Times New Roman" w:cs="Times New Roman"/>
              </w:rPr>
              <w:t xml:space="preserve"> que se abren   por la Federación (IMJUVE)</w:t>
            </w:r>
          </w:p>
          <w:p w:rsidR="009A0466" w:rsidRPr="00E755BA"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Presupuestal</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1.-Se recomienda que el INJUVEBC trabaje coordinadamente con la SEDESOE y con el IMJUVE con el objeto de propiciar la modificación de los convenios marcos y las reglas de operación para que se integren nuevos mecanismos de transferencias (reingeniería presupuestal) a otros capítulos presupuestales y no solo en el capítulo 4000,</w:t>
            </w:r>
            <w:r>
              <w:rPr>
                <w:rFonts w:ascii="Times New Roman" w:hAnsi="Times New Roman" w:cs="Times New Roman"/>
              </w:rPr>
              <w:t xml:space="preserve">como son  </w:t>
            </w:r>
            <w:r w:rsidR="00990AA3">
              <w:rPr>
                <w:rFonts w:ascii="Times New Roman" w:hAnsi="Times New Roman" w:cs="Times New Roman"/>
              </w:rPr>
              <w:t>capítulos</w:t>
            </w:r>
            <w:r>
              <w:rPr>
                <w:rFonts w:ascii="Times New Roman" w:hAnsi="Times New Roman" w:cs="Times New Roman"/>
              </w:rPr>
              <w:t xml:space="preserve"> 2000 y  3000</w:t>
            </w:r>
            <w:r w:rsidRPr="00E755BA">
              <w:rPr>
                <w:rFonts w:ascii="Times New Roman" w:hAnsi="Times New Roman" w:cs="Times New Roman"/>
              </w:rPr>
              <w:t xml:space="preserve"> </w:t>
            </w:r>
            <w:r>
              <w:rPr>
                <w:rFonts w:ascii="Times New Roman" w:hAnsi="Times New Roman" w:cs="Times New Roman"/>
              </w:rPr>
              <w:t>,</w:t>
            </w:r>
            <w:r w:rsidRPr="00E755BA">
              <w:rPr>
                <w:rFonts w:ascii="Times New Roman" w:hAnsi="Times New Roman" w:cs="Times New Roman"/>
              </w:rPr>
              <w:t xml:space="preserve">es decir las reglas de operación solo permiten obtener recursos de tres categorías de apoyo social, sin embargo son 6 categorías en las cuales se excluye a los estados y municipios por lo que se recomienda que este programa cambie su modalidad  de Programa U Subsidios a </w:t>
            </w:r>
            <w:r>
              <w:rPr>
                <w:rFonts w:ascii="Times New Roman" w:hAnsi="Times New Roman" w:cs="Times New Roman"/>
              </w:rPr>
              <w:t>modalidad S</w:t>
            </w:r>
            <w:r w:rsidRPr="00E755BA">
              <w:rPr>
                <w:rFonts w:ascii="Times New Roman" w:hAnsi="Times New Roman" w:cs="Times New Roman"/>
              </w:rPr>
              <w:t xml:space="preserve"> </w:t>
            </w:r>
            <w:r>
              <w:rPr>
                <w:rFonts w:ascii="Times New Roman" w:hAnsi="Times New Roman" w:cs="Times New Roman"/>
              </w:rPr>
              <w:t>Programa Sujeto a reglas de Operación</w:t>
            </w:r>
            <w:r w:rsidRPr="00E755BA">
              <w:rPr>
                <w:rFonts w:ascii="Times New Roman" w:hAnsi="Times New Roman" w:cs="Times New Roman"/>
              </w:rPr>
              <w:t xml:space="preserve">. </w:t>
            </w:r>
          </w:p>
          <w:p w:rsidR="009A0466" w:rsidRPr="00E755BA"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1.-El INJUVEBC debe de trabajar para integrar en su matriz de indicadores cuando menos un indicador de desempeño, para medir el costo –efectividad de los servicios brindados con los programas estatales vinculados al programa U008.</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de Cobertura</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Es necesario que el </w:t>
            </w:r>
            <w:r w:rsidR="007008CE" w:rsidRPr="00E755BA">
              <w:rPr>
                <w:rFonts w:ascii="Times New Roman" w:hAnsi="Times New Roman" w:cs="Times New Roman"/>
              </w:rPr>
              <w:t>INJUVEBC cuente</w:t>
            </w:r>
            <w:r w:rsidRPr="00E755BA">
              <w:rPr>
                <w:rFonts w:ascii="Times New Roman" w:hAnsi="Times New Roman" w:cs="Times New Roman"/>
              </w:rPr>
              <w:t xml:space="preserve"> con una estrategia de cobertura de evidencia y transparencia en cuanto al manejo del programa (documentada) es decir cuando menos para atender a su población objetivo</w:t>
            </w:r>
            <w:r>
              <w:rPr>
                <w:rFonts w:ascii="Times New Roman" w:hAnsi="Times New Roman" w:cs="Times New Roman"/>
              </w:rPr>
              <w:t xml:space="preserve"> </w:t>
            </w:r>
            <w:r w:rsidRPr="00E755BA">
              <w:rPr>
                <w:rFonts w:ascii="Times New Roman" w:hAnsi="Times New Roman" w:cs="Times New Roman"/>
              </w:rPr>
              <w:t xml:space="preserve">contando con bases datos de la población atendida territorialmente, sexo, edad, categoría de apoyo social etc. Que permita medir la cobertura estatal. </w:t>
            </w:r>
          </w:p>
          <w:p w:rsidR="009A0466" w:rsidRPr="001E248A" w:rsidRDefault="009A0466" w:rsidP="00267C05">
            <w:pPr>
              <w:autoSpaceDE w:val="0"/>
              <w:autoSpaceDN w:val="0"/>
              <w:adjustRightInd w:val="0"/>
              <w:jc w:val="both"/>
              <w:rPr>
                <w:rFonts w:ascii="Times New Roman" w:hAnsi="Times New Roman" w:cs="Times New Roman"/>
                <w:sz w:val="24"/>
                <w:szCs w:val="24"/>
              </w:rPr>
            </w:pPr>
          </w:p>
        </w:tc>
      </w:tr>
      <w:tr w:rsidR="009A0466" w:rsidRPr="001E248A" w:rsidTr="00071931">
        <w:trPr>
          <w:trHeight w:val="147"/>
        </w:trPr>
        <w:tc>
          <w:tcPr>
            <w:tcW w:w="9003" w:type="dxa"/>
          </w:tcPr>
          <w:p w:rsidR="009A0466" w:rsidRPr="001E248A" w:rsidRDefault="009A0466" w:rsidP="00267C05">
            <w:pPr>
              <w:pStyle w:val="Prrafodelista"/>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lastRenderedPageBreak/>
              <w:t>Debilidades:</w:t>
            </w: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Institucional</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1. El INJUVEBC no cuenta con bases de datos y /o diagnósticos estatales que permita conocer los datos estadísticos</w:t>
            </w:r>
            <w:r>
              <w:rPr>
                <w:rFonts w:ascii="Times New Roman" w:hAnsi="Times New Roman" w:cs="Times New Roman"/>
              </w:rPr>
              <w:t xml:space="preserve"> </w:t>
            </w:r>
            <w:r w:rsidRPr="00E755BA">
              <w:rPr>
                <w:rFonts w:ascii="Times New Roman" w:hAnsi="Times New Roman" w:cs="Times New Roman"/>
              </w:rPr>
              <w:t>del problema que se atiende con el subsidio.</w:t>
            </w:r>
          </w:p>
          <w:p w:rsidR="009A0466" w:rsidRPr="00E755BA"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2.- Se carece de evaluaciones internas y externas al programa en el estado.</w:t>
            </w:r>
          </w:p>
          <w:p w:rsidR="009A0466" w:rsidRDefault="009A0466" w:rsidP="00267C05">
            <w:pPr>
              <w:spacing w:line="360" w:lineRule="auto"/>
              <w:jc w:val="both"/>
              <w:rPr>
                <w:rFonts w:ascii="Times New Roman" w:hAnsi="Times New Roman" w:cs="Times New Roman"/>
                <w:b/>
              </w:rPr>
            </w:pPr>
          </w:p>
          <w:p w:rsidR="009A0466" w:rsidRPr="00806EE0" w:rsidRDefault="009A0466" w:rsidP="00267C05">
            <w:pPr>
              <w:spacing w:line="360" w:lineRule="auto"/>
              <w:jc w:val="both"/>
              <w:rPr>
                <w:rFonts w:ascii="Times New Roman" w:hAnsi="Times New Roman" w:cs="Times New Roman"/>
                <w:b/>
              </w:rPr>
            </w:pPr>
            <w:r w:rsidRPr="00806EE0">
              <w:rPr>
                <w:rFonts w:ascii="Times New Roman" w:hAnsi="Times New Roman" w:cs="Times New Roman"/>
                <w:b/>
              </w:rPr>
              <w:lastRenderedPageBreak/>
              <w:t>Ámbito Presupuestal</w:t>
            </w:r>
          </w:p>
          <w:p w:rsidR="009A0466" w:rsidRPr="00E755BA" w:rsidRDefault="009A0466" w:rsidP="00267C05">
            <w:pPr>
              <w:spacing w:line="360" w:lineRule="auto"/>
              <w:jc w:val="both"/>
              <w:rPr>
                <w:rFonts w:ascii="Times New Roman" w:hAnsi="Times New Roman" w:cs="Times New Roman"/>
              </w:rPr>
            </w:pPr>
            <w:r>
              <w:rPr>
                <w:rFonts w:ascii="Times New Roman" w:hAnsi="Times New Roman" w:cs="Times New Roman"/>
              </w:rPr>
              <w:t xml:space="preserve">1.- </w:t>
            </w:r>
            <w:r w:rsidRPr="00E755BA">
              <w:rPr>
                <w:rFonts w:ascii="Times New Roman" w:hAnsi="Times New Roman" w:cs="Times New Roman"/>
              </w:rPr>
              <w:t>Recursos presupuestales limitados y estrictamente etiquetado, ya que no pueden ser canalizados a otros capítulos de gasto para la gestión y cumplimiento de las acciones del quehacer público en beneficio del programa y los jóvenes.</w:t>
            </w:r>
          </w:p>
          <w:p w:rsidR="009A0466" w:rsidRPr="00E755BA" w:rsidRDefault="009A0466" w:rsidP="00267C05">
            <w:pPr>
              <w:spacing w:line="360" w:lineRule="auto"/>
              <w:jc w:val="both"/>
              <w:rPr>
                <w:rFonts w:ascii="Times New Roman" w:hAnsi="Times New Roman" w:cs="Times New Roman"/>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Programático</w:t>
            </w:r>
          </w:p>
          <w:p w:rsidR="009A0466" w:rsidRDefault="009A0466" w:rsidP="00267C05">
            <w:pPr>
              <w:spacing w:line="360" w:lineRule="auto"/>
              <w:jc w:val="both"/>
              <w:rPr>
                <w:rFonts w:ascii="Times New Roman" w:hAnsi="Times New Roman" w:cs="Times New Roman"/>
              </w:rPr>
            </w:pPr>
            <w:r w:rsidRPr="00E755BA">
              <w:rPr>
                <w:rFonts w:ascii="Times New Roman" w:hAnsi="Times New Roman" w:cs="Times New Roman"/>
              </w:rPr>
              <w:t>1.- Solo se tiene tres programas estatales que se vinculan con las categorías de apoyo social respecto a las actividades institucionales</w:t>
            </w:r>
            <w:r>
              <w:rPr>
                <w:rFonts w:ascii="Times New Roman" w:hAnsi="Times New Roman" w:cs="Times New Roman"/>
              </w:rPr>
              <w:t xml:space="preserve"> </w:t>
            </w:r>
            <w:r w:rsidR="007008CE">
              <w:rPr>
                <w:rFonts w:ascii="Times New Roman" w:hAnsi="Times New Roman" w:cs="Times New Roman"/>
              </w:rPr>
              <w:t>del programa</w:t>
            </w:r>
            <w:r>
              <w:rPr>
                <w:rFonts w:ascii="Times New Roman" w:hAnsi="Times New Roman" w:cs="Times New Roman"/>
              </w:rPr>
              <w:t xml:space="preserve"> el INJUVEBC, ya que en las reglas de operación se excluye a los estados y municipios lo que no permite generar más proyectos en las otras categorías que se establecen en las mismas para la captación de recursos.</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rPr>
              <w:t>1.- El INJUVEBC no cuenta con un índice de satisfacción de los servicios brindados a los jóvenes con respecto a su situación económica, de trabajo y estudios con ello se correlacionaría directamente a la MIR federal contribuyendo en el porcentaje.</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de Cobertura</w:t>
            </w:r>
          </w:p>
          <w:p w:rsidR="00071931" w:rsidRPr="002E0E79" w:rsidRDefault="009A0466" w:rsidP="00E57B19">
            <w:pPr>
              <w:spacing w:line="360" w:lineRule="auto"/>
              <w:jc w:val="both"/>
              <w:rPr>
                <w:rFonts w:ascii="Times New Roman" w:hAnsi="Times New Roman" w:cs="Times New Roman"/>
              </w:rPr>
            </w:pPr>
            <w:r w:rsidRPr="00E755BA">
              <w:rPr>
                <w:rFonts w:ascii="Times New Roman" w:hAnsi="Times New Roman" w:cs="Times New Roman"/>
              </w:rPr>
              <w:t>Falta de padrones únicos de la Población que ha sido beneficiada indirectamente con lo</w:t>
            </w:r>
            <w:r>
              <w:rPr>
                <w:rFonts w:ascii="Times New Roman" w:hAnsi="Times New Roman" w:cs="Times New Roman"/>
              </w:rPr>
              <w:t>s recursos estrictamente identificando el programa y/o la</w:t>
            </w:r>
            <w:r w:rsidR="00DC1B4E">
              <w:rPr>
                <w:rFonts w:ascii="Times New Roman" w:hAnsi="Times New Roman" w:cs="Times New Roman"/>
              </w:rPr>
              <w:t>s</w:t>
            </w:r>
            <w:r>
              <w:rPr>
                <w:rFonts w:ascii="Times New Roman" w:hAnsi="Times New Roman" w:cs="Times New Roman"/>
              </w:rPr>
              <w:t xml:space="preserve"> categorías de </w:t>
            </w:r>
            <w:r w:rsidR="007008CE">
              <w:rPr>
                <w:rFonts w:ascii="Times New Roman" w:hAnsi="Times New Roman" w:cs="Times New Roman"/>
              </w:rPr>
              <w:t xml:space="preserve">apoyo, </w:t>
            </w:r>
            <w:r w:rsidRPr="00E755BA">
              <w:rPr>
                <w:rFonts w:ascii="Times New Roman" w:hAnsi="Times New Roman" w:cs="Times New Roman"/>
              </w:rPr>
              <w:t>así como los diagnósticos de la problemática en atender, se cuenta con un plan estatal actualizado sin embargo el INJUVEBC debe de ser la unidad ejecutora que genere las evidencias y</w:t>
            </w:r>
            <w:r>
              <w:rPr>
                <w:rFonts w:ascii="Times New Roman" w:hAnsi="Times New Roman" w:cs="Times New Roman"/>
              </w:rPr>
              <w:t>a que</w:t>
            </w:r>
            <w:r w:rsidRPr="00E755BA">
              <w:rPr>
                <w:rFonts w:ascii="Times New Roman" w:hAnsi="Times New Roman" w:cs="Times New Roman"/>
              </w:rPr>
              <w:t xml:space="preserve"> cuenta con la normatividad, y las herramientas </w:t>
            </w:r>
            <w:r w:rsidR="006000C2" w:rsidRPr="00E755BA">
              <w:rPr>
                <w:rFonts w:ascii="Times New Roman" w:hAnsi="Times New Roman" w:cs="Times New Roman"/>
              </w:rPr>
              <w:t>necesa</w:t>
            </w:r>
            <w:r w:rsidR="006000C2">
              <w:rPr>
                <w:rFonts w:ascii="Times New Roman" w:hAnsi="Times New Roman" w:cs="Times New Roman"/>
              </w:rPr>
              <w:t>rias como</w:t>
            </w:r>
            <w:r>
              <w:rPr>
                <w:rFonts w:ascii="Times New Roman" w:hAnsi="Times New Roman" w:cs="Times New Roman"/>
              </w:rPr>
              <w:t xml:space="preserve"> es la información en el</w:t>
            </w:r>
            <w:r w:rsidRPr="00E755BA">
              <w:rPr>
                <w:rFonts w:ascii="Times New Roman" w:hAnsi="Times New Roman" w:cs="Times New Roman"/>
              </w:rPr>
              <w:t xml:space="preserve"> tema</w:t>
            </w:r>
          </w:p>
        </w:tc>
      </w:tr>
      <w:tr w:rsidR="009A0466" w:rsidRPr="001E248A" w:rsidTr="00071931">
        <w:trPr>
          <w:trHeight w:val="147"/>
        </w:trPr>
        <w:tc>
          <w:tcPr>
            <w:tcW w:w="9003" w:type="dxa"/>
          </w:tcPr>
          <w:p w:rsidR="009A0466" w:rsidRPr="00963419" w:rsidRDefault="009A0466" w:rsidP="00267C05">
            <w:pPr>
              <w:spacing w:line="360" w:lineRule="auto"/>
              <w:jc w:val="both"/>
              <w:rPr>
                <w:rFonts w:ascii="Times New Roman" w:hAnsi="Times New Roman" w:cs="Times New Roman"/>
                <w:sz w:val="24"/>
                <w:szCs w:val="24"/>
              </w:rPr>
            </w:pPr>
            <w:r w:rsidRPr="00963419">
              <w:rPr>
                <w:rFonts w:ascii="Times New Roman" w:hAnsi="Times New Roman" w:cs="Times New Roman"/>
                <w:sz w:val="24"/>
                <w:szCs w:val="24"/>
              </w:rPr>
              <w:lastRenderedPageBreak/>
              <w:t>Amenazas</w:t>
            </w:r>
          </w:p>
          <w:p w:rsidR="009A0466" w:rsidRPr="001E248A" w:rsidRDefault="009A0466" w:rsidP="00267C05">
            <w:pPr>
              <w:spacing w:line="360" w:lineRule="auto"/>
              <w:jc w:val="both"/>
              <w:rPr>
                <w:rFonts w:ascii="Times New Roman" w:hAnsi="Times New Roman" w:cs="Times New Roman"/>
                <w:b/>
                <w:sz w:val="24"/>
                <w:szCs w:val="24"/>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Institucional</w:t>
            </w:r>
          </w:p>
          <w:p w:rsidR="009A0466" w:rsidRDefault="009A0466" w:rsidP="00267C05">
            <w:pPr>
              <w:spacing w:line="360" w:lineRule="auto"/>
              <w:jc w:val="both"/>
              <w:rPr>
                <w:rFonts w:ascii="Times New Roman" w:hAnsi="Times New Roman" w:cs="Times New Roman"/>
              </w:rPr>
            </w:pPr>
            <w:r w:rsidRPr="00E755BA">
              <w:rPr>
                <w:rFonts w:ascii="Times New Roman" w:hAnsi="Times New Roman" w:cs="Times New Roman"/>
              </w:rPr>
              <w:t>1.-El programa no comprueba que las contribuciones sociales estén generado un impacto sustancial a través de las categorías de</w:t>
            </w:r>
            <w:r w:rsidR="00B179CE">
              <w:rPr>
                <w:rFonts w:ascii="Times New Roman" w:hAnsi="Times New Roman" w:cs="Times New Roman"/>
              </w:rPr>
              <w:t xml:space="preserve"> </w:t>
            </w:r>
            <w:r w:rsidRPr="00E755BA">
              <w:rPr>
                <w:rFonts w:ascii="Times New Roman" w:hAnsi="Times New Roman" w:cs="Times New Roman"/>
              </w:rPr>
              <w:t xml:space="preserve">apoyo a los jóvenes para lograr el desarrollo social, en el estado. Falta de encuestas de percepción). </w:t>
            </w:r>
          </w:p>
          <w:p w:rsidR="009A0466" w:rsidRPr="00E755BA" w:rsidRDefault="009A0466" w:rsidP="00267C05">
            <w:pPr>
              <w:spacing w:line="360" w:lineRule="auto"/>
              <w:jc w:val="both"/>
              <w:rPr>
                <w:rFonts w:ascii="Times New Roman" w:hAnsi="Times New Roman" w:cs="Times New Roman"/>
              </w:rPr>
            </w:pPr>
            <w:r>
              <w:rPr>
                <w:rFonts w:ascii="Times New Roman" w:hAnsi="Times New Roman" w:cs="Times New Roman"/>
              </w:rPr>
              <w:t xml:space="preserve">2.- </w:t>
            </w:r>
            <w:r w:rsidRPr="00E755BA">
              <w:rPr>
                <w:rFonts w:ascii="Times New Roman" w:hAnsi="Times New Roman" w:cs="Times New Roman"/>
              </w:rPr>
              <w:t>El programa U008 cuenta con documentos normativos para su operación, en los cuales se establecen los procedimientos para el otorgamiento de los subsidios a las entidades y este a su vez a las instituciones que brindan el apoyo a los jóvenes, se reitera que los procedimientos ya están estrictamente estandarizados, sistematizados y están apegados directamente con la normatividad, por lo que los recursos no utilizados para el fin del programa pueden ser susceptibles a reintegro.</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Presupuestal</w:t>
            </w:r>
          </w:p>
          <w:p w:rsidR="009A0466" w:rsidRPr="00E755BA"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1. La distribución presupuestal federal es muy acotada, el estado no cuenta un mecanismo de distribución de los recursos, es decir la carencia de un convenio específico de participaciones apegado a normas federales para saber las </w:t>
            </w:r>
            <w:r w:rsidR="007008CE" w:rsidRPr="00E755BA">
              <w:rPr>
                <w:rFonts w:ascii="Times New Roman" w:hAnsi="Times New Roman" w:cs="Times New Roman"/>
              </w:rPr>
              <w:t>fórmulas</w:t>
            </w:r>
            <w:r w:rsidRPr="00E755BA">
              <w:rPr>
                <w:rFonts w:ascii="Times New Roman" w:hAnsi="Times New Roman" w:cs="Times New Roman"/>
              </w:rPr>
              <w:t xml:space="preserve"> de distribución porcentual de los recursos.</w:t>
            </w:r>
          </w:p>
          <w:p w:rsidR="009A0466" w:rsidRPr="00E755BA" w:rsidRDefault="009A0466" w:rsidP="00267C05">
            <w:pPr>
              <w:spacing w:line="360" w:lineRule="auto"/>
              <w:jc w:val="both"/>
              <w:rPr>
                <w:rFonts w:ascii="Times New Roman" w:hAnsi="Times New Roman" w:cs="Times New Roman"/>
                <w:b/>
              </w:rPr>
            </w:pPr>
          </w:p>
          <w:p w:rsidR="009A0466" w:rsidRPr="00E755BA" w:rsidRDefault="009A0466" w:rsidP="00267C05">
            <w:pPr>
              <w:spacing w:line="360" w:lineRule="auto"/>
              <w:jc w:val="both"/>
              <w:rPr>
                <w:rFonts w:ascii="Times New Roman" w:hAnsi="Times New Roman" w:cs="Times New Roman"/>
                <w:b/>
              </w:rPr>
            </w:pPr>
            <w:r w:rsidRPr="00E755BA">
              <w:rPr>
                <w:rFonts w:ascii="Times New Roman" w:hAnsi="Times New Roman" w:cs="Times New Roman"/>
                <w:b/>
              </w:rPr>
              <w:t>Ámbito de Indicadores</w:t>
            </w:r>
          </w:p>
          <w:p w:rsidR="009A0466" w:rsidRPr="000072D6" w:rsidRDefault="009A0466" w:rsidP="00267C05">
            <w:pPr>
              <w:spacing w:line="360" w:lineRule="auto"/>
              <w:jc w:val="both"/>
              <w:rPr>
                <w:rFonts w:ascii="Times New Roman" w:hAnsi="Times New Roman" w:cs="Times New Roman"/>
              </w:rPr>
            </w:pPr>
            <w:r w:rsidRPr="00E755BA">
              <w:rPr>
                <w:rFonts w:ascii="Times New Roman" w:hAnsi="Times New Roman" w:cs="Times New Roman"/>
              </w:rPr>
              <w:t xml:space="preserve">1.- El programa por su calcificación U solo otorga recursos a subsidios en el capítulo 4000, este es un pormenor </w:t>
            </w:r>
            <w:r w:rsidR="007008CE" w:rsidRPr="00E755BA">
              <w:rPr>
                <w:rFonts w:ascii="Times New Roman" w:hAnsi="Times New Roman" w:cs="Times New Roman"/>
              </w:rPr>
              <w:t>porque</w:t>
            </w:r>
            <w:r w:rsidRPr="00E755BA">
              <w:rPr>
                <w:rFonts w:ascii="Times New Roman" w:hAnsi="Times New Roman" w:cs="Times New Roman"/>
              </w:rPr>
              <w:t xml:space="preserve"> al ser un programa de categoría U no permite la integración de recursos a otros gastos de operación en otros capítulos. Por lo que se recomienda que el programa tenga una reingeniería en su conceptualización y se integra a otra modalidad</w:t>
            </w:r>
            <w:r w:rsidRPr="00E755BA">
              <w:rPr>
                <w:rStyle w:val="Refdenotaalpie"/>
                <w:rFonts w:ascii="Times New Roman" w:hAnsi="Times New Roman" w:cs="Times New Roman"/>
              </w:rPr>
              <w:footnoteReference w:id="7"/>
            </w:r>
            <w:r w:rsidRPr="00E755BA">
              <w:rPr>
                <w:rFonts w:ascii="Times New Roman" w:hAnsi="Times New Roman" w:cs="Times New Roman"/>
              </w:rPr>
              <w:t xml:space="preserve"> como es la de planeación y seguimiento y evaluación o a Sujetos a reglas de operación.</w:t>
            </w:r>
          </w:p>
        </w:tc>
      </w:tr>
      <w:tr w:rsidR="009A0466" w:rsidRPr="001E248A" w:rsidTr="00071931">
        <w:trPr>
          <w:trHeight w:val="147"/>
        </w:trPr>
        <w:tc>
          <w:tcPr>
            <w:tcW w:w="9003" w:type="dxa"/>
            <w:shd w:val="clear" w:color="auto" w:fill="4F81BD" w:themeFill="accent1"/>
          </w:tcPr>
          <w:p w:rsidR="009A0466" w:rsidRPr="00A823A2" w:rsidRDefault="009A0466" w:rsidP="009A0466">
            <w:pPr>
              <w:pStyle w:val="Prrafodelista"/>
              <w:numPr>
                <w:ilvl w:val="0"/>
                <w:numId w:val="10"/>
              </w:numPr>
              <w:autoSpaceDE w:val="0"/>
              <w:autoSpaceDN w:val="0"/>
              <w:adjustRightInd w:val="0"/>
              <w:ind w:left="426"/>
              <w:jc w:val="both"/>
              <w:rPr>
                <w:rFonts w:ascii="Times New Roman" w:hAnsi="Times New Roman" w:cs="Times New Roman"/>
                <w:b/>
                <w:color w:val="FFFFFF" w:themeColor="background1"/>
                <w:sz w:val="24"/>
                <w:szCs w:val="24"/>
              </w:rPr>
            </w:pPr>
            <w:r w:rsidRPr="00A823A2">
              <w:rPr>
                <w:rFonts w:ascii="Times New Roman" w:hAnsi="Times New Roman" w:cs="Times New Roman"/>
                <w:b/>
                <w:color w:val="FFFFFF" w:themeColor="background1"/>
                <w:sz w:val="24"/>
                <w:szCs w:val="24"/>
              </w:rPr>
              <w:lastRenderedPageBreak/>
              <w:t>CONCLUSIONES Y RECOMENDACIONES DE LA EVALUACIÓN</w:t>
            </w:r>
          </w:p>
        </w:tc>
      </w:tr>
      <w:tr w:rsidR="009A0466" w:rsidRPr="001E248A" w:rsidTr="00071931">
        <w:trPr>
          <w:trHeight w:val="147"/>
        </w:trPr>
        <w:tc>
          <w:tcPr>
            <w:tcW w:w="9003" w:type="dxa"/>
          </w:tcPr>
          <w:p w:rsidR="009A0466" w:rsidRPr="001E248A" w:rsidRDefault="009A0466" w:rsidP="009A0466">
            <w:pPr>
              <w:pStyle w:val="Prrafodelista"/>
              <w:numPr>
                <w:ilvl w:val="1"/>
                <w:numId w:val="10"/>
              </w:num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t>Describir brevemente las conclusiones de la evaluación:</w:t>
            </w:r>
          </w:p>
          <w:p w:rsidR="009A0466" w:rsidRPr="001E248A" w:rsidRDefault="009A0466" w:rsidP="006D2A97">
            <w:pPr>
              <w:autoSpaceDE w:val="0"/>
              <w:autoSpaceDN w:val="0"/>
              <w:adjustRightInd w:val="0"/>
              <w:jc w:val="both"/>
              <w:rPr>
                <w:rFonts w:ascii="Times New Roman" w:hAnsi="Times New Roman" w:cs="Times New Roman"/>
                <w:sz w:val="24"/>
                <w:szCs w:val="24"/>
              </w:rPr>
            </w:pPr>
          </w:p>
          <w:p w:rsidR="009A0466" w:rsidRPr="001E248A" w:rsidRDefault="009A0466" w:rsidP="006D2A97">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El programa en la actualidad tiene como población objetivó las instancias gubernamentales de los estados y municipios que realizan actividades en beneficios de los jóvenes, y su población indirecta son los jóvenes.</w:t>
            </w: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p>
          <w:p w:rsidR="009A0466" w:rsidRDefault="000072D6" w:rsidP="00267C0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El programa es una programa presupuestario de</w:t>
            </w:r>
            <w:r w:rsidR="009A0466" w:rsidRPr="001E248A">
              <w:rPr>
                <w:rFonts w:ascii="Times New Roman" w:hAnsi="Times New Roman" w:cs="Times New Roman"/>
                <w:sz w:val="24"/>
                <w:szCs w:val="24"/>
              </w:rPr>
              <w:t xml:space="preserve"> modalidad U-Subsidios, este concepto identifica el tipo de servicio ó producto que otorga cada programa presupuestario, con ello solo se clasifica las aportaciones subsidiarias en capítulos de gasto de operación “</w:t>
            </w:r>
            <w:r w:rsidR="009A0466" w:rsidRPr="001E248A">
              <w:rPr>
                <w:rFonts w:ascii="Times New Roman" w:hAnsi="Times New Roman" w:cs="Times New Roman"/>
                <w:b/>
                <w:i/>
                <w:sz w:val="24"/>
                <w:szCs w:val="24"/>
              </w:rPr>
              <w:t>Otros subsidios”</w:t>
            </w:r>
            <w:r w:rsidR="009A0466" w:rsidRPr="001E248A">
              <w:rPr>
                <w:rFonts w:ascii="Times New Roman" w:hAnsi="Times New Roman" w:cs="Times New Roman"/>
                <w:sz w:val="24"/>
                <w:szCs w:val="24"/>
              </w:rPr>
              <w:t xml:space="preserve">, y no permite </w:t>
            </w:r>
            <w:r w:rsidR="007008CE">
              <w:rPr>
                <w:rFonts w:ascii="Times New Roman" w:hAnsi="Times New Roman" w:cs="Times New Roman"/>
                <w:sz w:val="24"/>
                <w:szCs w:val="24"/>
              </w:rPr>
              <w:t>o</w:t>
            </w:r>
            <w:r w:rsidR="009A0466" w:rsidRPr="001E248A">
              <w:rPr>
                <w:rFonts w:ascii="Times New Roman" w:hAnsi="Times New Roman" w:cs="Times New Roman"/>
                <w:sz w:val="24"/>
                <w:szCs w:val="24"/>
              </w:rPr>
              <w:t xml:space="preserve"> tiene flexibilidad alguna, ya que las reglas de operación se estipulan en este sentido y todo recurso que se promuevan para este, no deberá de integrarse en otros capítulos de gasto para llevar a cabo las operación del que hacer público.</w:t>
            </w: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p>
          <w:p w:rsidR="009A0466" w:rsidRDefault="009A0466" w:rsidP="00267C05">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Por lo que se sugiere que se convenga con la federación, para realzar cambios en los convenios marco y poder integrar cuando menos un porcentaje en otros capítulos de gasto.</w:t>
            </w: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p>
          <w:p w:rsidR="009A0466" w:rsidRDefault="009A0466" w:rsidP="00267C05">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 xml:space="preserve">Solo tres programas estatales se vinculan directamente con el Programa U008 y con sus </w:t>
            </w:r>
            <w:r w:rsidRPr="001E248A">
              <w:rPr>
                <w:rFonts w:ascii="Times New Roman" w:hAnsi="Times New Roman" w:cs="Times New Roman"/>
                <w:sz w:val="24"/>
                <w:szCs w:val="24"/>
              </w:rPr>
              <w:lastRenderedPageBreak/>
              <w:t xml:space="preserve">categorías de apoyo social, no permitiendo obtener mayores recursos presupuestales, recordemos que solo se está destinando en Baja California 0.77% del total de los recursos siendo estos limitados para la actuación, por lo que es de carácter urgente realizar mesas de trabajo entre la SEDESOE y el INJUVEBC para realizar una restructuración de los programas estatales y vincular cuando menos una actividad de componente de su matriz de indicadores con enfoque en el programa U008 para captar mayores recursos presupuestales, esto permitirá redirigir y mejorar el desempeño en beneficio de los jóvenes.   </w:t>
            </w:r>
          </w:p>
          <w:p w:rsidR="009A0466" w:rsidRDefault="009A0466" w:rsidP="00267C05">
            <w:pPr>
              <w:autoSpaceDE w:val="0"/>
              <w:autoSpaceDN w:val="0"/>
              <w:adjustRightInd w:val="0"/>
              <w:spacing w:line="360" w:lineRule="auto"/>
              <w:jc w:val="both"/>
              <w:rPr>
                <w:rFonts w:ascii="Times New Roman" w:hAnsi="Times New Roman" w:cs="Times New Roman"/>
                <w:sz w:val="24"/>
                <w:szCs w:val="24"/>
              </w:rPr>
            </w:pPr>
          </w:p>
          <w:p w:rsidR="009A0466" w:rsidRPr="001E248A" w:rsidRDefault="009A0466" w:rsidP="00267C05">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El estado ha logrado un excelente cumplimiento en las actividades programadas durante el ejercicio 2017, cumpliendo con el 100.28% en su programación y respecto al gasto el instituto trabajo arduamente para lograr proveer los recursos presupuestarios a la población que requiere el apoyo con ello se obtuvo un 100% del gasto cumpliendo con las categorías de apoyo social que están vinculadas a la programación operativa del INJUVEBC por lo que el  indicador de suficiencia programático presupuestal se estableció en el 100%</w:t>
            </w:r>
          </w:p>
        </w:tc>
      </w:tr>
      <w:tr w:rsidR="009A0466" w:rsidRPr="001E248A" w:rsidTr="00071931">
        <w:trPr>
          <w:trHeight w:val="135"/>
        </w:trPr>
        <w:tc>
          <w:tcPr>
            <w:tcW w:w="9003" w:type="dxa"/>
          </w:tcPr>
          <w:p w:rsidR="009A0466" w:rsidRPr="001E248A" w:rsidRDefault="009A0466" w:rsidP="009A0466">
            <w:pPr>
              <w:pStyle w:val="Prrafodelista"/>
              <w:numPr>
                <w:ilvl w:val="1"/>
                <w:numId w:val="10"/>
              </w:numPr>
              <w:autoSpaceDE w:val="0"/>
              <w:autoSpaceDN w:val="0"/>
              <w:adjustRightInd w:val="0"/>
              <w:ind w:left="426"/>
              <w:jc w:val="both"/>
              <w:rPr>
                <w:rFonts w:ascii="Times New Roman" w:hAnsi="Times New Roman" w:cs="Times New Roman"/>
                <w:sz w:val="24"/>
                <w:szCs w:val="24"/>
              </w:rPr>
            </w:pPr>
            <w:r w:rsidRPr="001E248A">
              <w:rPr>
                <w:rFonts w:ascii="Times New Roman" w:hAnsi="Times New Roman" w:cs="Times New Roman"/>
                <w:sz w:val="24"/>
                <w:szCs w:val="24"/>
              </w:rPr>
              <w:lastRenderedPageBreak/>
              <w:t>Describir las recomendaciones de acuerdo a su relevancia:</w:t>
            </w:r>
          </w:p>
          <w:p w:rsidR="009A0466" w:rsidRPr="001E248A" w:rsidRDefault="009A0466" w:rsidP="00267C05">
            <w:pPr>
              <w:pStyle w:val="Sinespaciado"/>
              <w:rPr>
                <w:rFonts w:ascii="Times New Roman" w:hAnsi="Times New Roman"/>
                <w:b/>
                <w:i/>
                <w:sz w:val="24"/>
                <w:szCs w:val="24"/>
              </w:rPr>
            </w:pPr>
          </w:p>
          <w:p w:rsidR="00071931" w:rsidRPr="00E57B19" w:rsidRDefault="00071931" w:rsidP="00071931">
            <w:pPr>
              <w:pStyle w:val="Sinespaciado"/>
              <w:rPr>
                <w:rFonts w:ascii="Times New Roman" w:hAnsi="Times New Roman"/>
                <w:b/>
              </w:rPr>
            </w:pPr>
            <w:r w:rsidRPr="00E57B19">
              <w:rPr>
                <w:rFonts w:ascii="Times New Roman" w:hAnsi="Times New Roman"/>
                <w:b/>
                <w:i/>
                <w:sz w:val="28"/>
              </w:rPr>
              <w:t xml:space="preserve"> </w:t>
            </w:r>
            <w:r w:rsidRPr="00E57B19">
              <w:rPr>
                <w:rFonts w:ascii="Times New Roman" w:hAnsi="Times New Roman"/>
                <w:b/>
              </w:rPr>
              <w:t xml:space="preserve">Ámbito </w:t>
            </w:r>
            <w:r w:rsidR="00E57B19">
              <w:rPr>
                <w:rFonts w:ascii="Times New Roman" w:hAnsi="Times New Roman"/>
                <w:b/>
              </w:rPr>
              <w:t xml:space="preserve">de </w:t>
            </w:r>
            <w:r w:rsidRPr="00E57B19">
              <w:rPr>
                <w:rFonts w:ascii="Times New Roman" w:hAnsi="Times New Roman"/>
                <w:b/>
              </w:rPr>
              <w:t>Cobertura</w:t>
            </w:r>
            <w:r w:rsidR="00E57B19">
              <w:rPr>
                <w:rFonts w:ascii="Times New Roman" w:hAnsi="Times New Roman"/>
                <w:b/>
              </w:rPr>
              <w:t>.</w:t>
            </w:r>
          </w:p>
          <w:p w:rsidR="00071931" w:rsidRDefault="00071931" w:rsidP="00071931">
            <w:pPr>
              <w:pStyle w:val="Sinespaciado"/>
              <w:spacing w:line="360" w:lineRule="auto"/>
              <w:jc w:val="both"/>
              <w:rPr>
                <w:rFonts w:ascii="Times New Roman" w:hAnsi="Times New Roman"/>
                <w:sz w:val="24"/>
                <w:szCs w:val="24"/>
              </w:rPr>
            </w:pPr>
            <w:r>
              <w:rPr>
                <w:rFonts w:ascii="Times New Roman" w:hAnsi="Times New Roman"/>
                <w:sz w:val="24"/>
                <w:szCs w:val="24"/>
              </w:rPr>
              <w:t xml:space="preserve">Es </w:t>
            </w:r>
            <w:r w:rsidRPr="00F42E4B">
              <w:rPr>
                <w:rFonts w:ascii="Times New Roman" w:hAnsi="Times New Roman"/>
                <w:sz w:val="24"/>
                <w:szCs w:val="24"/>
              </w:rPr>
              <w:t>n</w:t>
            </w:r>
            <w:r>
              <w:rPr>
                <w:rFonts w:ascii="Times New Roman" w:hAnsi="Times New Roman"/>
                <w:sz w:val="24"/>
                <w:szCs w:val="24"/>
              </w:rPr>
              <w:t>ecesario que el INJUVEBC efectué</w:t>
            </w:r>
            <w:r w:rsidRPr="00F42E4B">
              <w:rPr>
                <w:rFonts w:ascii="Times New Roman" w:hAnsi="Times New Roman"/>
                <w:sz w:val="24"/>
                <w:szCs w:val="24"/>
              </w:rPr>
              <w:t xml:space="preserve"> </w:t>
            </w:r>
            <w:r>
              <w:rPr>
                <w:rFonts w:ascii="Times New Roman" w:hAnsi="Times New Roman"/>
                <w:sz w:val="24"/>
                <w:szCs w:val="24"/>
              </w:rPr>
              <w:t xml:space="preserve">alguna una estrategia para transparentar y </w:t>
            </w:r>
            <w:r w:rsidR="007008CE">
              <w:rPr>
                <w:rFonts w:ascii="Times New Roman" w:hAnsi="Times New Roman"/>
                <w:sz w:val="24"/>
                <w:szCs w:val="24"/>
              </w:rPr>
              <w:t>evidenciar a</w:t>
            </w:r>
            <w:r>
              <w:rPr>
                <w:rFonts w:ascii="Times New Roman" w:hAnsi="Times New Roman"/>
                <w:sz w:val="24"/>
                <w:szCs w:val="24"/>
              </w:rPr>
              <w:t xml:space="preserve"> la población atendida</w:t>
            </w:r>
            <w:r w:rsidRPr="00F42E4B">
              <w:rPr>
                <w:rFonts w:ascii="Times New Roman" w:hAnsi="Times New Roman"/>
                <w:sz w:val="24"/>
                <w:szCs w:val="24"/>
              </w:rPr>
              <w:t xml:space="preserve"> </w:t>
            </w:r>
            <w:r>
              <w:rPr>
                <w:rFonts w:ascii="Times New Roman" w:hAnsi="Times New Roman"/>
                <w:sz w:val="24"/>
                <w:szCs w:val="24"/>
              </w:rPr>
              <w:t xml:space="preserve">beneficiaria del programa, </w:t>
            </w:r>
            <w:r w:rsidRPr="00F42E4B">
              <w:rPr>
                <w:rFonts w:ascii="Times New Roman" w:hAnsi="Times New Roman"/>
                <w:sz w:val="24"/>
                <w:szCs w:val="24"/>
              </w:rPr>
              <w:t>es decir</w:t>
            </w:r>
            <w:r>
              <w:rPr>
                <w:rFonts w:ascii="Times New Roman" w:hAnsi="Times New Roman"/>
                <w:sz w:val="24"/>
                <w:szCs w:val="24"/>
              </w:rPr>
              <w:t xml:space="preserve"> publicar las bases de datos de la población atendida en el portal electrónico del instituto</w:t>
            </w:r>
            <w:r w:rsidRPr="00F42E4B">
              <w:rPr>
                <w:rFonts w:ascii="Times New Roman" w:hAnsi="Times New Roman"/>
                <w:sz w:val="24"/>
                <w:szCs w:val="24"/>
              </w:rPr>
              <w:t xml:space="preserve"> </w:t>
            </w:r>
            <w:r>
              <w:rPr>
                <w:rFonts w:ascii="Times New Roman" w:hAnsi="Times New Roman"/>
                <w:sz w:val="24"/>
                <w:szCs w:val="24"/>
              </w:rPr>
              <w:t>con las siguientes características: ubicación territorial del beneficiario</w:t>
            </w:r>
            <w:r w:rsidRPr="00F42E4B">
              <w:rPr>
                <w:rFonts w:ascii="Times New Roman" w:hAnsi="Times New Roman"/>
                <w:sz w:val="24"/>
                <w:szCs w:val="24"/>
              </w:rPr>
              <w:t>, sexo, edad, categoría de apoyo social</w:t>
            </w:r>
            <w:r>
              <w:rPr>
                <w:rFonts w:ascii="Times New Roman" w:hAnsi="Times New Roman"/>
                <w:sz w:val="24"/>
                <w:szCs w:val="24"/>
              </w:rPr>
              <w:t xml:space="preserve">, apoyo social otorgado si es </w:t>
            </w:r>
            <w:r w:rsidR="006000C2">
              <w:rPr>
                <w:rFonts w:ascii="Times New Roman" w:hAnsi="Times New Roman"/>
                <w:sz w:val="24"/>
                <w:szCs w:val="24"/>
              </w:rPr>
              <w:t>cantidad el recurso</w:t>
            </w:r>
            <w:r>
              <w:rPr>
                <w:rFonts w:ascii="Times New Roman" w:hAnsi="Times New Roman"/>
                <w:sz w:val="24"/>
                <w:szCs w:val="24"/>
              </w:rPr>
              <w:t xml:space="preserve"> o bien el servicio.</w:t>
            </w:r>
            <w:r w:rsidRPr="00F42E4B">
              <w:rPr>
                <w:rFonts w:ascii="Times New Roman" w:hAnsi="Times New Roman"/>
                <w:sz w:val="24"/>
                <w:szCs w:val="24"/>
              </w:rPr>
              <w:t xml:space="preserve"> </w:t>
            </w:r>
          </w:p>
          <w:p w:rsidR="00071931" w:rsidRDefault="00071931" w:rsidP="00071931">
            <w:pPr>
              <w:pStyle w:val="Sinespaciado"/>
              <w:spacing w:line="360" w:lineRule="auto"/>
              <w:jc w:val="both"/>
              <w:rPr>
                <w:rFonts w:ascii="Times New Roman" w:hAnsi="Times New Roman"/>
                <w:sz w:val="24"/>
                <w:szCs w:val="24"/>
              </w:rPr>
            </w:pPr>
          </w:p>
          <w:p w:rsidR="00071931" w:rsidRPr="006000C2" w:rsidRDefault="00071931" w:rsidP="00071931">
            <w:pPr>
              <w:pStyle w:val="Sinespaciado"/>
              <w:spacing w:line="360" w:lineRule="auto"/>
              <w:jc w:val="both"/>
              <w:rPr>
                <w:rFonts w:asciiTheme="minorHAnsi" w:hAnsiTheme="minorHAnsi" w:cstheme="minorHAnsi"/>
                <w:b/>
                <w:i/>
                <w:sz w:val="24"/>
                <w:szCs w:val="24"/>
              </w:rPr>
            </w:pPr>
            <w:r>
              <w:rPr>
                <w:rFonts w:ascii="Times New Roman" w:hAnsi="Times New Roman"/>
                <w:sz w:val="24"/>
                <w:szCs w:val="24"/>
              </w:rPr>
              <w:t>Esta estrategia permitirá medir de manera concreta la</w:t>
            </w:r>
            <w:r w:rsidRPr="00F42E4B">
              <w:rPr>
                <w:rFonts w:ascii="Times New Roman" w:hAnsi="Times New Roman"/>
                <w:sz w:val="24"/>
                <w:szCs w:val="24"/>
              </w:rPr>
              <w:t xml:space="preserve"> cobertura estatal</w:t>
            </w:r>
            <w:r>
              <w:rPr>
                <w:rFonts w:ascii="Times New Roman" w:hAnsi="Times New Roman"/>
                <w:sz w:val="24"/>
                <w:szCs w:val="24"/>
              </w:rPr>
              <w:t xml:space="preserve"> del programa U008 y permitirá conocer el total de población atendida por categoría social a la cual está haciendo acreedor. </w:t>
            </w:r>
          </w:p>
          <w:p w:rsidR="00071931" w:rsidRPr="000C798F" w:rsidRDefault="00071931" w:rsidP="00071931">
            <w:pPr>
              <w:pStyle w:val="Sinespaciado"/>
              <w:spacing w:line="360" w:lineRule="auto"/>
              <w:jc w:val="both"/>
              <w:rPr>
                <w:rFonts w:ascii="Times New Roman" w:hAnsi="Times New Roman"/>
                <w:sz w:val="24"/>
                <w:szCs w:val="24"/>
              </w:rPr>
            </w:pPr>
          </w:p>
          <w:p w:rsidR="00071931" w:rsidRPr="000E31A7" w:rsidRDefault="00071931" w:rsidP="00071931">
            <w:pPr>
              <w:pStyle w:val="Sinespaciado"/>
              <w:rPr>
                <w:rFonts w:asciiTheme="minorHAnsi" w:hAnsiTheme="minorHAnsi" w:cstheme="minorHAnsi"/>
                <w:b/>
                <w:i/>
              </w:rPr>
            </w:pPr>
            <w:r w:rsidRPr="000E31A7">
              <w:rPr>
                <w:rFonts w:ascii="Times New Roman" w:hAnsi="Times New Roman"/>
                <w:b/>
              </w:rPr>
              <w:t>Ámbito Institucional</w:t>
            </w:r>
            <w:r w:rsidRPr="000E31A7">
              <w:rPr>
                <w:rFonts w:asciiTheme="minorHAnsi" w:hAnsiTheme="minorHAnsi" w:cstheme="minorHAnsi"/>
                <w:b/>
                <w:i/>
              </w:rPr>
              <w:t>.</w:t>
            </w:r>
          </w:p>
          <w:p w:rsidR="00071931" w:rsidRDefault="00071931" w:rsidP="00071931">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F42E4B">
              <w:rPr>
                <w:rFonts w:ascii="Times New Roman" w:hAnsi="Times New Roman" w:cs="Times New Roman"/>
                <w:sz w:val="24"/>
                <w:szCs w:val="24"/>
              </w:rPr>
              <w:t>oordinarse trasversalm</w:t>
            </w:r>
            <w:r>
              <w:rPr>
                <w:rFonts w:ascii="Times New Roman" w:hAnsi="Times New Roman" w:cs="Times New Roman"/>
                <w:sz w:val="24"/>
                <w:szCs w:val="24"/>
              </w:rPr>
              <w:t>ente e interinstitucionalmente con las</w:t>
            </w:r>
            <w:r w:rsidRPr="00F42E4B">
              <w:rPr>
                <w:rFonts w:ascii="Times New Roman" w:hAnsi="Times New Roman" w:cs="Times New Roman"/>
                <w:sz w:val="24"/>
                <w:szCs w:val="24"/>
              </w:rPr>
              <w:t xml:space="preserve"> Instituciones educativas de medio superior y superior</w:t>
            </w:r>
            <w:r>
              <w:rPr>
                <w:rFonts w:ascii="Times New Roman" w:hAnsi="Times New Roman" w:cs="Times New Roman"/>
                <w:sz w:val="24"/>
                <w:szCs w:val="24"/>
              </w:rPr>
              <w:t xml:space="preserve"> uniendo esfuerzos</w:t>
            </w:r>
            <w:r w:rsidRPr="00F42E4B">
              <w:rPr>
                <w:rFonts w:ascii="Times New Roman" w:hAnsi="Times New Roman" w:cs="Times New Roman"/>
                <w:sz w:val="24"/>
                <w:szCs w:val="24"/>
              </w:rPr>
              <w:t xml:space="preserve"> para la</w:t>
            </w:r>
            <w:r>
              <w:rPr>
                <w:rFonts w:ascii="Times New Roman" w:hAnsi="Times New Roman" w:cs="Times New Roman"/>
                <w:sz w:val="24"/>
                <w:szCs w:val="24"/>
              </w:rPr>
              <w:t xml:space="preserve"> asesoría y</w:t>
            </w:r>
            <w:r w:rsidRPr="00F42E4B">
              <w:rPr>
                <w:rFonts w:ascii="Times New Roman" w:hAnsi="Times New Roman" w:cs="Times New Roman"/>
                <w:sz w:val="24"/>
                <w:szCs w:val="24"/>
              </w:rPr>
              <w:t xml:space="preserve"> realización de</w:t>
            </w:r>
            <w:r>
              <w:rPr>
                <w:rFonts w:ascii="Times New Roman" w:hAnsi="Times New Roman" w:cs="Times New Roman"/>
                <w:sz w:val="24"/>
                <w:szCs w:val="24"/>
              </w:rPr>
              <w:t xml:space="preserve"> mayores</w:t>
            </w:r>
            <w:r w:rsidRPr="00F42E4B">
              <w:rPr>
                <w:rFonts w:ascii="Times New Roman" w:hAnsi="Times New Roman" w:cs="Times New Roman"/>
                <w:sz w:val="24"/>
                <w:szCs w:val="24"/>
              </w:rPr>
              <w:t xml:space="preserve"> proyectos </w:t>
            </w:r>
            <w:r>
              <w:rPr>
                <w:rFonts w:ascii="Times New Roman" w:hAnsi="Times New Roman" w:cs="Times New Roman"/>
                <w:sz w:val="24"/>
                <w:szCs w:val="24"/>
              </w:rPr>
              <w:t>educativos (</w:t>
            </w:r>
            <w:r w:rsidRPr="002E0E79">
              <w:rPr>
                <w:rFonts w:ascii="Times New Roman" w:hAnsi="Times New Roman" w:cs="Times New Roman"/>
                <w:b/>
                <w:sz w:val="24"/>
                <w:szCs w:val="24"/>
              </w:rPr>
              <w:t>proyectos de servicio social comunitario</w:t>
            </w:r>
            <w:r>
              <w:rPr>
                <w:rFonts w:ascii="Times New Roman" w:hAnsi="Times New Roman" w:cs="Times New Roman"/>
                <w:sz w:val="24"/>
                <w:szCs w:val="24"/>
              </w:rPr>
              <w:t xml:space="preserve"> ) que puedan ser de gran utilidad en las convocatorias de las categorías de apoyo social joven-es Servicio y los cuales se </w:t>
            </w:r>
            <w:r w:rsidRPr="002E0E79">
              <w:rPr>
                <w:rFonts w:ascii="Times New Roman" w:hAnsi="Times New Roman" w:cs="Times New Roman"/>
                <w:sz w:val="24"/>
                <w:szCs w:val="24"/>
              </w:rPr>
              <w:t>implementen</w:t>
            </w:r>
            <w:r>
              <w:rPr>
                <w:rFonts w:ascii="Times New Roman" w:hAnsi="Times New Roman" w:cs="Times New Roman"/>
                <w:sz w:val="24"/>
                <w:szCs w:val="24"/>
              </w:rPr>
              <w:t xml:space="preserve"> en beneficio de los jóvenes, con el objetivo de obtener mayores </w:t>
            </w:r>
            <w:r>
              <w:rPr>
                <w:rFonts w:ascii="Times New Roman" w:hAnsi="Times New Roman" w:cs="Times New Roman"/>
                <w:sz w:val="24"/>
                <w:szCs w:val="24"/>
              </w:rPr>
              <w:lastRenderedPageBreak/>
              <w:t xml:space="preserve">recursos que promueve </w:t>
            </w:r>
            <w:r w:rsidRPr="00F42E4B">
              <w:rPr>
                <w:rFonts w:ascii="Times New Roman" w:hAnsi="Times New Roman" w:cs="Times New Roman"/>
                <w:sz w:val="24"/>
                <w:szCs w:val="24"/>
              </w:rPr>
              <w:t>la Federación (IMJUVE)</w:t>
            </w:r>
            <w:r>
              <w:rPr>
                <w:rFonts w:ascii="Times New Roman" w:hAnsi="Times New Roman" w:cs="Times New Roman"/>
                <w:sz w:val="24"/>
                <w:szCs w:val="24"/>
              </w:rPr>
              <w:t xml:space="preserve"> y que están plasmadas en las reglas de operación. </w:t>
            </w:r>
          </w:p>
          <w:p w:rsidR="00A2163A" w:rsidRDefault="00990AA3" w:rsidP="006D2A97">
            <w:pPr>
              <w:tabs>
                <w:tab w:val="left" w:pos="0"/>
              </w:tabs>
              <w:ind w:left="-142"/>
              <w:jc w:val="both"/>
              <w:rPr>
                <w:rFonts w:cstheme="minorHAnsi"/>
                <w:b/>
                <w:i/>
                <w:sz w:val="28"/>
                <w:szCs w:val="28"/>
              </w:rPr>
            </w:pPr>
            <w:r>
              <w:rPr>
                <w:rFonts w:cstheme="minorHAnsi"/>
                <w:b/>
                <w:i/>
                <w:sz w:val="28"/>
                <w:szCs w:val="28"/>
              </w:rPr>
              <w:t xml:space="preserve">  </w:t>
            </w:r>
          </w:p>
          <w:p w:rsidR="00990AA3" w:rsidRPr="000E31A7" w:rsidRDefault="006000C2" w:rsidP="00990AA3">
            <w:pPr>
              <w:tabs>
                <w:tab w:val="left" w:pos="0"/>
              </w:tabs>
              <w:spacing w:line="360" w:lineRule="auto"/>
              <w:ind w:left="-142"/>
              <w:jc w:val="both"/>
              <w:rPr>
                <w:rFonts w:ascii="Times New Roman" w:hAnsi="Times New Roman" w:cs="Times New Roman"/>
                <w:b/>
              </w:rPr>
            </w:pPr>
            <w:r>
              <w:rPr>
                <w:rFonts w:ascii="Times New Roman" w:hAnsi="Times New Roman" w:cs="Times New Roman"/>
                <w:b/>
              </w:rPr>
              <w:t xml:space="preserve">   </w:t>
            </w:r>
            <w:r w:rsidR="00990AA3" w:rsidRPr="000E31A7">
              <w:rPr>
                <w:rFonts w:ascii="Times New Roman" w:hAnsi="Times New Roman" w:cs="Times New Roman"/>
                <w:b/>
              </w:rPr>
              <w:t>Ámbito de Indicadores</w:t>
            </w:r>
            <w:r w:rsidR="00E57B19">
              <w:rPr>
                <w:rFonts w:ascii="Times New Roman" w:hAnsi="Times New Roman" w:cs="Times New Roman"/>
                <w:b/>
              </w:rPr>
              <w:t>.</w:t>
            </w:r>
          </w:p>
          <w:p w:rsidR="00990AA3" w:rsidRPr="00990AA3" w:rsidRDefault="00990AA3" w:rsidP="00990AA3">
            <w:pPr>
              <w:spacing w:line="360" w:lineRule="auto"/>
              <w:jc w:val="both"/>
              <w:rPr>
                <w:rFonts w:cstheme="minorHAnsi"/>
                <w:b/>
                <w:i/>
                <w:sz w:val="28"/>
                <w:szCs w:val="28"/>
              </w:rPr>
            </w:pPr>
            <w:r>
              <w:rPr>
                <w:rFonts w:ascii="Times New Roman" w:hAnsi="Times New Roman" w:cs="Times New Roman"/>
                <w:sz w:val="24"/>
                <w:szCs w:val="24"/>
              </w:rPr>
              <w:t xml:space="preserve">El INJUVEBC debe de trabajar en su planeación y en </w:t>
            </w:r>
            <w:r w:rsidR="007008CE">
              <w:rPr>
                <w:rFonts w:ascii="Times New Roman" w:hAnsi="Times New Roman" w:cs="Times New Roman"/>
                <w:sz w:val="24"/>
                <w:szCs w:val="24"/>
              </w:rPr>
              <w:t>su matriz</w:t>
            </w:r>
            <w:r>
              <w:rPr>
                <w:rFonts w:ascii="Times New Roman" w:hAnsi="Times New Roman" w:cs="Times New Roman"/>
                <w:sz w:val="24"/>
                <w:szCs w:val="24"/>
              </w:rPr>
              <w:t xml:space="preserve"> de indicadores para que cuente con un indicador</w:t>
            </w:r>
            <w:r w:rsidRPr="003B6C4C">
              <w:rPr>
                <w:rFonts w:ascii="Times New Roman" w:hAnsi="Times New Roman" w:cs="Times New Roman"/>
                <w:sz w:val="24"/>
                <w:szCs w:val="24"/>
              </w:rPr>
              <w:t xml:space="preserve"> de satisfacción de los</w:t>
            </w:r>
            <w:r>
              <w:rPr>
                <w:rFonts w:ascii="Times New Roman" w:hAnsi="Times New Roman" w:cs="Times New Roman"/>
                <w:sz w:val="24"/>
                <w:szCs w:val="24"/>
              </w:rPr>
              <w:t xml:space="preserve"> servicios brindados a los</w:t>
            </w:r>
            <w:r w:rsidRPr="003B6C4C">
              <w:rPr>
                <w:rFonts w:ascii="Times New Roman" w:hAnsi="Times New Roman" w:cs="Times New Roman"/>
                <w:sz w:val="24"/>
                <w:szCs w:val="24"/>
              </w:rPr>
              <w:t xml:space="preserve"> jóvenes con respecto a su situación económica</w:t>
            </w:r>
            <w:r>
              <w:rPr>
                <w:rFonts w:ascii="Times New Roman" w:hAnsi="Times New Roman" w:cs="Times New Roman"/>
                <w:sz w:val="24"/>
                <w:szCs w:val="24"/>
              </w:rPr>
              <w:t xml:space="preserve">, de </w:t>
            </w:r>
            <w:r w:rsidRPr="003B6C4C">
              <w:rPr>
                <w:rFonts w:ascii="Times New Roman" w:hAnsi="Times New Roman" w:cs="Times New Roman"/>
                <w:sz w:val="24"/>
                <w:szCs w:val="24"/>
              </w:rPr>
              <w:t>trabajo y estudios con ello se correlaciona</w:t>
            </w:r>
            <w:r>
              <w:rPr>
                <w:rFonts w:ascii="Times New Roman" w:hAnsi="Times New Roman" w:cs="Times New Roman"/>
                <w:sz w:val="24"/>
                <w:szCs w:val="24"/>
              </w:rPr>
              <w:t>ría</w:t>
            </w:r>
            <w:r w:rsidRPr="003B6C4C">
              <w:rPr>
                <w:rFonts w:ascii="Times New Roman" w:hAnsi="Times New Roman" w:cs="Times New Roman"/>
                <w:sz w:val="24"/>
                <w:szCs w:val="24"/>
              </w:rPr>
              <w:t xml:space="preserve"> directamente a la MIR federal contribuyendo en el porcentaje</w:t>
            </w:r>
            <w:r>
              <w:rPr>
                <w:rFonts w:ascii="Times New Roman" w:hAnsi="Times New Roman" w:cs="Times New Roman"/>
                <w:sz w:val="24"/>
                <w:szCs w:val="24"/>
              </w:rPr>
              <w:t xml:space="preserve"> de satisfacción que se vincular al fin de la matriz además de conocer de manera concreta el sentir de los jóvenes con respecto a los apoyos sociales. </w:t>
            </w:r>
          </w:p>
          <w:p w:rsidR="00990AA3" w:rsidRPr="00990AA3" w:rsidRDefault="00990AA3" w:rsidP="00990AA3">
            <w:pPr>
              <w:pStyle w:val="Sinespaciado"/>
              <w:spacing w:line="360" w:lineRule="auto"/>
              <w:jc w:val="both"/>
              <w:rPr>
                <w:rFonts w:ascii="Times New Roman" w:hAnsi="Times New Roman"/>
                <w:sz w:val="24"/>
                <w:szCs w:val="24"/>
              </w:rPr>
            </w:pPr>
            <w:r>
              <w:rPr>
                <w:rFonts w:ascii="Times New Roman" w:hAnsi="Times New Roman"/>
                <w:b/>
                <w:sz w:val="24"/>
                <w:szCs w:val="24"/>
              </w:rPr>
              <w:t xml:space="preserve">Nombre del Indicador: </w:t>
            </w:r>
            <w:r w:rsidR="007008CE">
              <w:rPr>
                <w:rFonts w:ascii="Times New Roman" w:hAnsi="Times New Roman"/>
                <w:sz w:val="24"/>
                <w:szCs w:val="24"/>
              </w:rPr>
              <w:t>Í</w:t>
            </w:r>
            <w:r w:rsidR="007008CE" w:rsidRPr="00284FD3">
              <w:rPr>
                <w:rFonts w:ascii="Times New Roman" w:hAnsi="Times New Roman"/>
                <w:sz w:val="24"/>
                <w:szCs w:val="24"/>
              </w:rPr>
              <w:t>ndice de</w:t>
            </w:r>
            <w:r w:rsidRPr="00284FD3">
              <w:rPr>
                <w:rFonts w:ascii="Times New Roman" w:hAnsi="Times New Roman"/>
                <w:sz w:val="24"/>
                <w:szCs w:val="24"/>
              </w:rPr>
              <w:t xml:space="preserve"> satisfacción </w:t>
            </w:r>
            <w:r>
              <w:rPr>
                <w:rFonts w:ascii="Times New Roman" w:hAnsi="Times New Roman"/>
                <w:sz w:val="24"/>
                <w:szCs w:val="24"/>
              </w:rPr>
              <w:t>de los</w:t>
            </w:r>
            <w:r w:rsidRPr="00284FD3">
              <w:rPr>
                <w:rFonts w:ascii="Times New Roman" w:hAnsi="Times New Roman"/>
                <w:sz w:val="24"/>
                <w:szCs w:val="24"/>
              </w:rPr>
              <w:t xml:space="preserve"> Jóvenes con respecto a</w:t>
            </w:r>
            <w:r>
              <w:rPr>
                <w:rFonts w:ascii="Times New Roman" w:hAnsi="Times New Roman"/>
                <w:sz w:val="24"/>
                <w:szCs w:val="24"/>
              </w:rPr>
              <w:t xml:space="preserve"> su situación económica y de trabajo en el estado de Baja California.</w:t>
            </w:r>
            <w:r w:rsidRPr="00284FD3">
              <w:rPr>
                <w:rFonts w:ascii="Times New Roman" w:hAnsi="Times New Roman"/>
                <w:sz w:val="24"/>
                <w:szCs w:val="24"/>
              </w:rPr>
              <w:t xml:space="preserve"> </w:t>
            </w:r>
          </w:p>
          <w:p w:rsidR="00A2163A" w:rsidRDefault="00990AA3" w:rsidP="00990AA3">
            <w:pPr>
              <w:pStyle w:val="Sinespaciado"/>
              <w:spacing w:line="360" w:lineRule="auto"/>
              <w:jc w:val="both"/>
              <w:rPr>
                <w:rFonts w:ascii="Times New Roman" w:hAnsi="Times New Roman"/>
                <w:b/>
                <w:sz w:val="24"/>
                <w:szCs w:val="24"/>
              </w:rPr>
            </w:pPr>
            <w:r>
              <w:rPr>
                <w:rFonts w:ascii="Times New Roman" w:hAnsi="Times New Roman"/>
                <w:b/>
                <w:sz w:val="24"/>
                <w:szCs w:val="24"/>
              </w:rPr>
              <w:t xml:space="preserve">Que mide: </w:t>
            </w:r>
            <w:r w:rsidRPr="00284FD3">
              <w:rPr>
                <w:rFonts w:ascii="Times New Roman" w:hAnsi="Times New Roman"/>
                <w:sz w:val="24"/>
                <w:szCs w:val="24"/>
              </w:rPr>
              <w:t>E</w:t>
            </w:r>
            <w:r>
              <w:rPr>
                <w:rFonts w:ascii="Times New Roman" w:hAnsi="Times New Roman"/>
                <w:sz w:val="24"/>
                <w:szCs w:val="24"/>
              </w:rPr>
              <w:t>l grado de Inclusión de los Jóvenes con respecto a la población Objetivo del Programa U008 Subsidios a Programa para Jóvenes en el Estado.</w:t>
            </w:r>
          </w:p>
          <w:p w:rsidR="00A2163A" w:rsidRDefault="00990AA3" w:rsidP="00990AA3">
            <w:pPr>
              <w:pStyle w:val="Sinespaciado"/>
              <w:spacing w:line="360" w:lineRule="auto"/>
              <w:jc w:val="both"/>
              <w:rPr>
                <w:rFonts w:ascii="Times New Roman" w:hAnsi="Times New Roman"/>
                <w:b/>
                <w:sz w:val="24"/>
                <w:szCs w:val="24"/>
              </w:rPr>
            </w:pPr>
            <w:r>
              <w:rPr>
                <w:rFonts w:ascii="Times New Roman" w:hAnsi="Times New Roman"/>
                <w:b/>
                <w:sz w:val="24"/>
                <w:szCs w:val="24"/>
              </w:rPr>
              <w:t>Clave de la Variable:</w:t>
            </w:r>
          </w:p>
          <w:tbl>
            <w:tblPr>
              <w:tblStyle w:val="Cuadrculaclara-nfasis11"/>
              <w:tblW w:w="0" w:type="auto"/>
              <w:tblLook w:val="04A0" w:firstRow="1" w:lastRow="0" w:firstColumn="1" w:lastColumn="0" w:noHBand="0" w:noVBand="1"/>
            </w:tblPr>
            <w:tblGrid>
              <w:gridCol w:w="8767"/>
            </w:tblGrid>
            <w:tr w:rsidR="00990AA3" w:rsidRPr="00812AE7" w:rsidTr="00990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90AA3" w:rsidRPr="00812AE7" w:rsidRDefault="00990AA3" w:rsidP="00990AA3">
                  <w:pPr>
                    <w:pStyle w:val="Sinespaciado"/>
                    <w:spacing w:line="360" w:lineRule="auto"/>
                    <w:jc w:val="both"/>
                    <w:rPr>
                      <w:rFonts w:ascii="Times New Roman" w:eastAsia="Times New Roman" w:hAnsi="Times New Roman"/>
                      <w:color w:val="000000"/>
                      <w:sz w:val="24"/>
                      <w:szCs w:val="24"/>
                      <w:lang w:eastAsia="es-MX"/>
                    </w:rPr>
                  </w:pPr>
                  <w:r w:rsidRPr="00812AE7">
                    <w:rPr>
                      <w:rFonts w:ascii="Times New Roman" w:eastAsia="Times New Roman" w:hAnsi="Times New Roman"/>
                      <w:color w:val="000000"/>
                      <w:sz w:val="24"/>
                      <w:szCs w:val="24"/>
                      <w:lang w:eastAsia="es-MX"/>
                    </w:rPr>
                    <w:t>PSJSPCAS: Porcentaje de satisfacción de los jóvenes por los servicios proporcionados por categoría de Apoyo Social.</w:t>
                  </w:r>
                </w:p>
              </w:tc>
            </w:tr>
            <w:tr w:rsidR="00990AA3" w:rsidRPr="00812AE7" w:rsidTr="00990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90AA3" w:rsidRPr="00812AE7" w:rsidRDefault="00990AA3" w:rsidP="00990AA3">
                  <w:pPr>
                    <w:pStyle w:val="Sinespaciado"/>
                    <w:spacing w:line="360" w:lineRule="auto"/>
                    <w:jc w:val="both"/>
                    <w:rPr>
                      <w:rFonts w:ascii="Times New Roman" w:eastAsia="Times New Roman" w:hAnsi="Times New Roman"/>
                      <w:color w:val="000000"/>
                      <w:sz w:val="24"/>
                      <w:szCs w:val="24"/>
                      <w:lang w:eastAsia="es-MX"/>
                    </w:rPr>
                  </w:pPr>
                  <w:r w:rsidRPr="00812AE7">
                    <w:rPr>
                      <w:rFonts w:ascii="Times New Roman" w:eastAsia="Times New Roman" w:hAnsi="Times New Roman"/>
                      <w:color w:val="000000"/>
                      <w:sz w:val="24"/>
                      <w:szCs w:val="24"/>
                      <w:lang w:eastAsia="es-MX"/>
                    </w:rPr>
                    <w:t>TESR: Total de encuestas realizadas</w:t>
                  </w:r>
                </w:p>
              </w:tc>
            </w:tr>
            <w:tr w:rsidR="00990AA3" w:rsidRPr="00812AE7" w:rsidTr="00990A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990AA3" w:rsidRPr="00812AE7" w:rsidRDefault="00990AA3" w:rsidP="00990AA3">
                  <w:pPr>
                    <w:pStyle w:val="Sinespaciado"/>
                    <w:spacing w:line="360" w:lineRule="auto"/>
                    <w:jc w:val="both"/>
                    <w:rPr>
                      <w:rFonts w:ascii="Times New Roman" w:hAnsi="Times New Roman"/>
                      <w:b w:val="0"/>
                      <w:sz w:val="24"/>
                      <w:szCs w:val="24"/>
                    </w:rPr>
                  </w:pPr>
                  <w:r w:rsidRPr="00812AE7">
                    <w:rPr>
                      <w:rFonts w:ascii="Times New Roman" w:eastAsia="Times New Roman" w:hAnsi="Times New Roman"/>
                      <w:color w:val="000000"/>
                      <w:sz w:val="24"/>
                      <w:szCs w:val="24"/>
                      <w:lang w:eastAsia="es-MX"/>
                    </w:rPr>
                    <w:t xml:space="preserve">TPPOE: Total de los puntos </w:t>
                  </w:r>
                  <w:r w:rsidR="007008CE" w:rsidRPr="00812AE7">
                    <w:rPr>
                      <w:rFonts w:ascii="Times New Roman" w:eastAsia="Times New Roman" w:hAnsi="Times New Roman"/>
                      <w:color w:val="000000"/>
                      <w:sz w:val="24"/>
                      <w:szCs w:val="24"/>
                      <w:lang w:eastAsia="es-MX"/>
                    </w:rPr>
                    <w:t>porcentuales obtenidos</w:t>
                  </w:r>
                  <w:r w:rsidRPr="00812AE7">
                    <w:rPr>
                      <w:rFonts w:ascii="Times New Roman" w:eastAsia="Times New Roman" w:hAnsi="Times New Roman"/>
                      <w:color w:val="000000"/>
                      <w:sz w:val="24"/>
                      <w:szCs w:val="24"/>
                      <w:lang w:eastAsia="es-MX"/>
                    </w:rPr>
                    <w:t xml:space="preserve"> en las encuestas</w:t>
                  </w:r>
                </w:p>
              </w:tc>
            </w:tr>
          </w:tbl>
          <w:p w:rsidR="00E57B19" w:rsidRDefault="00E57B19" w:rsidP="00990AA3">
            <w:pPr>
              <w:pStyle w:val="Sinespaciado"/>
              <w:spacing w:line="360" w:lineRule="auto"/>
              <w:jc w:val="both"/>
              <w:rPr>
                <w:rFonts w:ascii="Times New Roman" w:hAnsi="Times New Roman"/>
                <w:b/>
                <w:sz w:val="24"/>
                <w:szCs w:val="24"/>
              </w:rPr>
            </w:pPr>
          </w:p>
          <w:p w:rsidR="00990AA3" w:rsidRPr="00BD2449" w:rsidRDefault="00990AA3" w:rsidP="00990AA3">
            <w:pPr>
              <w:pStyle w:val="Sinespaciado"/>
              <w:spacing w:line="360" w:lineRule="auto"/>
              <w:jc w:val="both"/>
              <w:rPr>
                <w:rFonts w:ascii="Times New Roman" w:hAnsi="Times New Roman"/>
                <w:b/>
                <w:sz w:val="24"/>
                <w:szCs w:val="24"/>
              </w:rPr>
            </w:pPr>
            <w:r w:rsidRPr="00BD2449">
              <w:rPr>
                <w:rFonts w:ascii="Times New Roman" w:hAnsi="Times New Roman"/>
                <w:b/>
                <w:sz w:val="24"/>
                <w:szCs w:val="24"/>
              </w:rPr>
              <w:t>Indicador:</w:t>
            </w:r>
          </w:p>
          <w:p w:rsidR="00990AA3" w:rsidRDefault="00990AA3" w:rsidP="00990AA3">
            <w:pPr>
              <w:pStyle w:val="Sinespaciado"/>
              <w:spacing w:line="360" w:lineRule="auto"/>
              <w:jc w:val="both"/>
              <w:rPr>
                <w:rFonts w:ascii="Times New Roman" w:hAnsi="Times New Roman"/>
                <w:sz w:val="24"/>
                <w:szCs w:val="24"/>
              </w:rPr>
            </w:pPr>
            <w:r>
              <w:rPr>
                <w:rFonts w:ascii="Times New Roman" w:hAnsi="Times New Roman"/>
                <w:sz w:val="24"/>
                <w:szCs w:val="24"/>
              </w:rPr>
              <w:t>Número de jóvenes beneficiarios satisfechos con el trato en la atención por categoría de apoyo social / Total de los Usuarios del programa a nivel estatal x100.</w:t>
            </w:r>
          </w:p>
          <w:p w:rsidR="00990AA3" w:rsidRDefault="00990AA3" w:rsidP="00990AA3">
            <w:pPr>
              <w:pStyle w:val="Sinespaciado"/>
              <w:spacing w:line="360" w:lineRule="auto"/>
              <w:jc w:val="both"/>
              <w:rPr>
                <w:rFonts w:ascii="Times New Roman" w:hAnsi="Times New Roman"/>
                <w:sz w:val="24"/>
                <w:szCs w:val="24"/>
              </w:rPr>
            </w:pPr>
          </w:p>
          <w:p w:rsidR="00990AA3" w:rsidRPr="000E31A7" w:rsidRDefault="00990AA3" w:rsidP="00990AA3">
            <w:pPr>
              <w:spacing w:line="360" w:lineRule="auto"/>
              <w:jc w:val="both"/>
              <w:rPr>
                <w:rFonts w:ascii="Times New Roman" w:hAnsi="Times New Roman" w:cs="Times New Roman"/>
                <w:b/>
              </w:rPr>
            </w:pPr>
            <w:r>
              <w:rPr>
                <w:rFonts w:cstheme="minorHAnsi"/>
                <w:b/>
                <w:i/>
                <w:sz w:val="28"/>
                <w:szCs w:val="28"/>
              </w:rPr>
              <w:t xml:space="preserve"> </w:t>
            </w:r>
            <w:r w:rsidRPr="000E31A7">
              <w:rPr>
                <w:rFonts w:ascii="Times New Roman" w:hAnsi="Times New Roman" w:cs="Times New Roman"/>
                <w:b/>
              </w:rPr>
              <w:t>Ámbito Presupuestal</w:t>
            </w:r>
            <w:r w:rsidR="00E57B19">
              <w:rPr>
                <w:rFonts w:ascii="Times New Roman" w:hAnsi="Times New Roman" w:cs="Times New Roman"/>
                <w:b/>
              </w:rPr>
              <w:t>.</w:t>
            </w:r>
          </w:p>
          <w:p w:rsidR="00071931" w:rsidRPr="006D2A97" w:rsidRDefault="00990AA3" w:rsidP="00071931">
            <w:pPr>
              <w:spacing w:line="360" w:lineRule="auto"/>
              <w:jc w:val="both"/>
              <w:rPr>
                <w:rFonts w:cstheme="minorHAnsi"/>
                <w:b/>
                <w:i/>
                <w:sz w:val="28"/>
                <w:szCs w:val="28"/>
              </w:rPr>
            </w:pPr>
            <w:r>
              <w:rPr>
                <w:rFonts w:ascii="Times New Roman" w:hAnsi="Times New Roman"/>
                <w:sz w:val="24"/>
              </w:rPr>
              <w:t xml:space="preserve">Respetar el convenio marco establecido entre federación  y estado con respecto a la categoría de apoyos social, es importante describir que en la reglas de operación se establece mecanismos de apoyo para las partidas de gasto operativo 2000 y 3000 pero el convenio Marco se estableció que los recursos presupuestarios federalizados se erogarán en el capítulo 4000 atendiendo la categoría de apoyo  Centros de Poder Joven, por lo que es necesario sean utilizados en el capítulo de gasto asignado en los próximos años </w:t>
            </w:r>
            <w:r>
              <w:rPr>
                <w:rFonts w:ascii="Times New Roman" w:hAnsi="Times New Roman"/>
                <w:sz w:val="24"/>
              </w:rPr>
              <w:lastRenderedPageBreak/>
              <w:t>posteriores tal como se convine.</w:t>
            </w:r>
          </w:p>
        </w:tc>
      </w:tr>
      <w:tr w:rsidR="009A0466" w:rsidRPr="001E248A" w:rsidTr="00071931">
        <w:trPr>
          <w:trHeight w:val="254"/>
        </w:trPr>
        <w:tc>
          <w:tcPr>
            <w:tcW w:w="9003" w:type="dxa"/>
            <w:shd w:val="clear" w:color="auto" w:fill="4F81BD" w:themeFill="accent1"/>
          </w:tcPr>
          <w:p w:rsidR="009A0466" w:rsidRPr="00A823A2" w:rsidRDefault="009A0466" w:rsidP="006D2A97">
            <w:pPr>
              <w:pStyle w:val="Prrafodelista"/>
              <w:numPr>
                <w:ilvl w:val="0"/>
                <w:numId w:val="10"/>
              </w:numPr>
              <w:autoSpaceDE w:val="0"/>
              <w:autoSpaceDN w:val="0"/>
              <w:adjustRightInd w:val="0"/>
              <w:spacing w:line="360" w:lineRule="auto"/>
              <w:ind w:left="426"/>
              <w:jc w:val="both"/>
              <w:rPr>
                <w:rFonts w:ascii="Times New Roman" w:hAnsi="Times New Roman" w:cs="Times New Roman"/>
                <w:b/>
                <w:color w:val="FFFFFF" w:themeColor="background1"/>
                <w:sz w:val="24"/>
                <w:szCs w:val="24"/>
              </w:rPr>
            </w:pPr>
            <w:r w:rsidRPr="00A823A2">
              <w:rPr>
                <w:rFonts w:ascii="Times New Roman" w:hAnsi="Times New Roman" w:cs="Times New Roman"/>
                <w:b/>
                <w:color w:val="FFFFFF" w:themeColor="background1"/>
                <w:sz w:val="24"/>
                <w:szCs w:val="24"/>
              </w:rPr>
              <w:lastRenderedPageBreak/>
              <w:t>DATOS DE LA INSTANCIA EVALUADORA</w:t>
            </w:r>
          </w:p>
        </w:tc>
      </w:tr>
      <w:tr w:rsidR="009A0466" w:rsidRPr="001E248A" w:rsidTr="00071931">
        <w:trPr>
          <w:trHeight w:val="14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Nombre del coordinador de la evaluación: </w:t>
            </w:r>
            <w:r w:rsidRPr="00B3462A">
              <w:rPr>
                <w:rFonts w:ascii="Times New Roman" w:hAnsi="Times New Roman" w:cs="Times New Roman"/>
                <w:b/>
                <w:sz w:val="24"/>
                <w:szCs w:val="24"/>
              </w:rPr>
              <w:t>Raúl Zárate Hernández</w:t>
            </w:r>
          </w:p>
        </w:tc>
      </w:tr>
      <w:tr w:rsidR="009A0466" w:rsidRPr="001E248A" w:rsidTr="00071931">
        <w:trPr>
          <w:trHeight w:val="14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Cargo: </w:t>
            </w:r>
            <w:r w:rsidRPr="00B3462A">
              <w:rPr>
                <w:rFonts w:ascii="Times New Roman" w:hAnsi="Times New Roman" w:cs="Times New Roman"/>
                <w:b/>
                <w:sz w:val="24"/>
                <w:szCs w:val="24"/>
              </w:rPr>
              <w:t>Coordinador del Proyecto</w:t>
            </w:r>
          </w:p>
        </w:tc>
      </w:tr>
      <w:tr w:rsidR="009A0466" w:rsidRPr="001E248A" w:rsidTr="00071931">
        <w:trPr>
          <w:trHeight w:val="14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Institución a la que pertenece: </w:t>
            </w:r>
            <w:r w:rsidRPr="00B3462A">
              <w:rPr>
                <w:rFonts w:ascii="Times New Roman" w:hAnsi="Times New Roman" w:cs="Times New Roman"/>
                <w:b/>
                <w:sz w:val="24"/>
                <w:szCs w:val="24"/>
              </w:rPr>
              <w:t>Consultor Independiente</w:t>
            </w:r>
          </w:p>
        </w:tc>
      </w:tr>
      <w:tr w:rsidR="009A0466" w:rsidRPr="001E248A" w:rsidTr="00071931">
        <w:trPr>
          <w:trHeight w:val="14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Principales colaboradores:----------------------------------</w:t>
            </w:r>
          </w:p>
        </w:tc>
      </w:tr>
      <w:tr w:rsidR="009A0466" w:rsidRPr="001E248A" w:rsidTr="00071931">
        <w:trPr>
          <w:trHeight w:val="254"/>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Correo electrónico del coordinador de la evaluación: </w:t>
            </w:r>
            <w:r w:rsidRPr="00B3462A">
              <w:rPr>
                <w:rFonts w:ascii="Times New Roman" w:hAnsi="Times New Roman" w:cs="Times New Roman"/>
                <w:b/>
                <w:sz w:val="24"/>
                <w:szCs w:val="24"/>
              </w:rPr>
              <w:t>despacho.uz@gmail.com</w:t>
            </w:r>
          </w:p>
        </w:tc>
      </w:tr>
      <w:tr w:rsidR="009A0466" w:rsidRPr="001E248A" w:rsidTr="00071931">
        <w:trPr>
          <w:trHeight w:val="27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Teléfono (con clave lada): </w:t>
            </w:r>
            <w:r w:rsidRPr="00B3462A">
              <w:rPr>
                <w:rFonts w:ascii="Times New Roman" w:hAnsi="Times New Roman" w:cs="Times New Roman"/>
                <w:b/>
                <w:sz w:val="24"/>
                <w:szCs w:val="24"/>
              </w:rPr>
              <w:t>686 2 32 34 00</w:t>
            </w:r>
          </w:p>
        </w:tc>
      </w:tr>
      <w:tr w:rsidR="009A0466" w:rsidRPr="001E248A" w:rsidTr="00071931">
        <w:trPr>
          <w:trHeight w:val="279"/>
        </w:trPr>
        <w:tc>
          <w:tcPr>
            <w:tcW w:w="9003" w:type="dxa"/>
            <w:shd w:val="clear" w:color="auto" w:fill="4F81BD" w:themeFill="accent1"/>
          </w:tcPr>
          <w:p w:rsidR="009A0466" w:rsidRPr="009A0466" w:rsidRDefault="009A0466" w:rsidP="006D2A97">
            <w:pPr>
              <w:pStyle w:val="Prrafodelista"/>
              <w:numPr>
                <w:ilvl w:val="0"/>
                <w:numId w:val="10"/>
              </w:numPr>
              <w:autoSpaceDE w:val="0"/>
              <w:autoSpaceDN w:val="0"/>
              <w:adjustRightInd w:val="0"/>
              <w:spacing w:line="360" w:lineRule="auto"/>
              <w:ind w:left="426"/>
              <w:jc w:val="both"/>
              <w:rPr>
                <w:rFonts w:ascii="Times New Roman" w:hAnsi="Times New Roman" w:cs="Times New Roman"/>
                <w:b/>
                <w:color w:val="FFFFFF" w:themeColor="background1"/>
                <w:sz w:val="24"/>
                <w:szCs w:val="24"/>
              </w:rPr>
            </w:pPr>
            <w:r w:rsidRPr="009A0466">
              <w:rPr>
                <w:rFonts w:ascii="Times New Roman" w:hAnsi="Times New Roman" w:cs="Times New Roman"/>
                <w:b/>
                <w:color w:val="FFFFFF" w:themeColor="background1"/>
                <w:sz w:val="24"/>
                <w:szCs w:val="24"/>
              </w:rPr>
              <w:t>IDENTIFICACIÓN DEL (LOS) PROGRAMA (S)</w:t>
            </w:r>
          </w:p>
        </w:tc>
      </w:tr>
      <w:tr w:rsidR="009A0466" w:rsidRPr="001E248A" w:rsidTr="00071931">
        <w:trPr>
          <w:trHeight w:val="533"/>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Nombre del (los) programa (s) evaluado (s):</w:t>
            </w:r>
            <w:r w:rsidRPr="00B3462A">
              <w:rPr>
                <w:rFonts w:ascii="Times New Roman" w:hAnsi="Times New Roman" w:cs="Times New Roman"/>
                <w:b/>
                <w:sz w:val="24"/>
                <w:szCs w:val="24"/>
              </w:rPr>
              <w:t>Programa U008 Subidos a Programa para Jóvenes</w:t>
            </w:r>
          </w:p>
        </w:tc>
      </w:tr>
      <w:tr w:rsidR="009A0466" w:rsidRPr="001E248A" w:rsidTr="00071931">
        <w:trPr>
          <w:trHeight w:val="27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Siglas: </w:t>
            </w:r>
            <w:r w:rsidRPr="00B3462A">
              <w:rPr>
                <w:rFonts w:ascii="Times New Roman" w:hAnsi="Times New Roman" w:cs="Times New Roman"/>
                <w:b/>
                <w:sz w:val="24"/>
                <w:szCs w:val="24"/>
              </w:rPr>
              <w:t>No aplica</w:t>
            </w:r>
          </w:p>
        </w:tc>
      </w:tr>
      <w:tr w:rsidR="009A0466" w:rsidRPr="001E248A" w:rsidTr="00071931">
        <w:trPr>
          <w:trHeight w:val="27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Ente público coordinad</w:t>
            </w:r>
            <w:r>
              <w:rPr>
                <w:rFonts w:ascii="Times New Roman" w:hAnsi="Times New Roman" w:cs="Times New Roman"/>
                <w:sz w:val="24"/>
                <w:szCs w:val="24"/>
              </w:rPr>
              <w:t>or del (los) programa (s):</w:t>
            </w:r>
            <w:r w:rsidRPr="00B3462A">
              <w:rPr>
                <w:rFonts w:ascii="Times New Roman" w:hAnsi="Times New Roman" w:cs="Times New Roman"/>
                <w:b/>
                <w:sz w:val="24"/>
                <w:szCs w:val="24"/>
              </w:rPr>
              <w:t>SEDESOE</w:t>
            </w:r>
          </w:p>
        </w:tc>
      </w:tr>
      <w:tr w:rsidR="009A0466" w:rsidRPr="001E248A" w:rsidTr="00071931">
        <w:trPr>
          <w:trHeight w:val="533"/>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Poder público al que pertenece (n) el (los) programa (s):</w:t>
            </w:r>
          </w:p>
          <w:p w:rsidR="009A0466" w:rsidRPr="001E248A" w:rsidRDefault="009A0466" w:rsidP="006D2A97">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 xml:space="preserve">Poder Ejecutivo  </w:t>
            </w:r>
            <w:r w:rsidRPr="00B3462A">
              <w:rPr>
                <w:rFonts w:ascii="Times New Roman" w:hAnsi="Times New Roman" w:cs="Times New Roman"/>
                <w:b/>
                <w:sz w:val="24"/>
                <w:szCs w:val="24"/>
              </w:rPr>
              <w:t>x</w:t>
            </w:r>
            <w:r w:rsidRPr="001E248A">
              <w:rPr>
                <w:rFonts w:ascii="Times New Roman" w:hAnsi="Times New Roman" w:cs="Times New Roman"/>
                <w:sz w:val="24"/>
                <w:szCs w:val="24"/>
              </w:rPr>
              <w:t>__ Poder Legislativo____ Poder Judicial____ Ente Autónomo____</w:t>
            </w:r>
          </w:p>
        </w:tc>
      </w:tr>
      <w:tr w:rsidR="009A0466" w:rsidRPr="001E248A" w:rsidTr="00071931">
        <w:trPr>
          <w:trHeight w:val="55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Ámbito gubernamental al que pertenece (n) el (los) programa (s):</w:t>
            </w:r>
          </w:p>
          <w:p w:rsidR="009A0466" w:rsidRPr="001E248A" w:rsidRDefault="009A0466" w:rsidP="006D2A97">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Federal__</w:t>
            </w:r>
            <w:r w:rsidR="00B179CE">
              <w:rPr>
                <w:rFonts w:ascii="Times New Roman" w:hAnsi="Times New Roman" w:cs="Times New Roman"/>
                <w:sz w:val="24"/>
                <w:szCs w:val="24"/>
              </w:rPr>
              <w:t>x</w:t>
            </w:r>
            <w:r w:rsidRPr="001E248A">
              <w:rPr>
                <w:rFonts w:ascii="Times New Roman" w:hAnsi="Times New Roman" w:cs="Times New Roman"/>
                <w:sz w:val="24"/>
                <w:szCs w:val="24"/>
              </w:rPr>
              <w:t>_ Estatal____ Municipal____</w:t>
            </w:r>
          </w:p>
        </w:tc>
      </w:tr>
      <w:tr w:rsidR="009A0466" w:rsidRPr="001E248A" w:rsidTr="00071931">
        <w:trPr>
          <w:trHeight w:val="838"/>
        </w:trPr>
        <w:tc>
          <w:tcPr>
            <w:tcW w:w="9003" w:type="dxa"/>
          </w:tcPr>
          <w:p w:rsidR="009A0466" w:rsidRPr="006D2A97"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Nombre de la (s) unidad (es) administrativa (s) y del (los) titular (es) a cargo del (los) programa (s): </w:t>
            </w:r>
            <w:r w:rsidRPr="00B3462A">
              <w:rPr>
                <w:rFonts w:ascii="Times New Roman" w:hAnsi="Times New Roman" w:cs="Times New Roman"/>
                <w:b/>
                <w:sz w:val="24"/>
                <w:szCs w:val="24"/>
              </w:rPr>
              <w:t xml:space="preserve">SEDESOE , Secretario de Desarrollo Social: </w:t>
            </w:r>
            <w:r w:rsidRPr="00B3462A">
              <w:rPr>
                <w:rStyle w:val="Textoennegrita"/>
                <w:rFonts w:ascii="Times New Roman" w:hAnsi="Times New Roman" w:cs="Times New Roman"/>
                <w:b w:val="0"/>
                <w:sz w:val="24"/>
                <w:szCs w:val="24"/>
              </w:rPr>
              <w:t>Alfonso Álvarez Juan</w:t>
            </w:r>
          </w:p>
        </w:tc>
      </w:tr>
      <w:tr w:rsidR="009A0466" w:rsidRPr="001E248A" w:rsidTr="00071931">
        <w:trPr>
          <w:trHeight w:val="55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Nombre de la (s) unidad (es) administrativa (s) a cargo del (los) programa (s):</w:t>
            </w:r>
          </w:p>
          <w:p w:rsidR="009A0466" w:rsidRPr="00B3462A" w:rsidRDefault="009A0466" w:rsidP="006D2A97">
            <w:pPr>
              <w:autoSpaceDE w:val="0"/>
              <w:autoSpaceDN w:val="0"/>
              <w:adjustRightInd w:val="0"/>
              <w:spacing w:line="360" w:lineRule="auto"/>
              <w:ind w:left="66"/>
              <w:jc w:val="both"/>
              <w:rPr>
                <w:rFonts w:ascii="Times New Roman" w:hAnsi="Times New Roman" w:cs="Times New Roman"/>
                <w:b/>
                <w:sz w:val="24"/>
                <w:szCs w:val="24"/>
              </w:rPr>
            </w:pPr>
            <w:r w:rsidRPr="00B3462A">
              <w:rPr>
                <w:rFonts w:ascii="Times New Roman" w:hAnsi="Times New Roman" w:cs="Times New Roman"/>
                <w:b/>
                <w:sz w:val="24"/>
                <w:szCs w:val="24"/>
              </w:rPr>
              <w:t>Instituto de la Juventud (INJUVE)</w:t>
            </w:r>
          </w:p>
        </w:tc>
      </w:tr>
      <w:tr w:rsidR="009A0466" w:rsidRPr="001E248A" w:rsidTr="00071931">
        <w:trPr>
          <w:trHeight w:val="167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Nombre del (los) titular (es) de la (s) unidad (es) administrativa (s) a cargo del (los) programa (s), (Nombre completo, correo electrónico y teléfono con clave lada): </w:t>
            </w:r>
          </w:p>
          <w:p w:rsidR="009A0466" w:rsidRPr="00B3462A" w:rsidRDefault="009A0466" w:rsidP="006D2A97">
            <w:pPr>
              <w:autoSpaceDE w:val="0"/>
              <w:autoSpaceDN w:val="0"/>
              <w:adjustRightInd w:val="0"/>
              <w:spacing w:line="360" w:lineRule="auto"/>
              <w:jc w:val="both"/>
              <w:rPr>
                <w:rFonts w:ascii="Times New Roman" w:hAnsi="Times New Roman" w:cs="Times New Roman"/>
                <w:b/>
                <w:sz w:val="24"/>
                <w:szCs w:val="24"/>
              </w:rPr>
            </w:pPr>
            <w:r w:rsidRPr="00B3462A">
              <w:rPr>
                <w:rFonts w:ascii="Times New Roman" w:hAnsi="Times New Roman" w:cs="Times New Roman"/>
                <w:b/>
                <w:sz w:val="24"/>
                <w:szCs w:val="24"/>
              </w:rPr>
              <w:t xml:space="preserve">SEDESOE, Secretario de Desarrollo Social: </w:t>
            </w:r>
            <w:r w:rsidRPr="00B3462A">
              <w:rPr>
                <w:rStyle w:val="Textoennegrita"/>
                <w:rFonts w:ascii="Times New Roman" w:hAnsi="Times New Roman" w:cs="Times New Roman"/>
                <w:b w:val="0"/>
                <w:sz w:val="24"/>
                <w:szCs w:val="24"/>
              </w:rPr>
              <w:t>Alfonso Álvarez Juan</w:t>
            </w:r>
          </w:p>
          <w:p w:rsidR="009A0466" w:rsidRPr="00B3462A" w:rsidRDefault="009A0466" w:rsidP="006D2A97">
            <w:pPr>
              <w:autoSpaceDE w:val="0"/>
              <w:autoSpaceDN w:val="0"/>
              <w:adjustRightInd w:val="0"/>
              <w:spacing w:line="360" w:lineRule="auto"/>
              <w:jc w:val="both"/>
              <w:rPr>
                <w:rFonts w:ascii="Times New Roman" w:hAnsi="Times New Roman" w:cs="Times New Roman"/>
                <w:b/>
                <w:sz w:val="24"/>
                <w:szCs w:val="24"/>
              </w:rPr>
            </w:pPr>
            <w:r w:rsidRPr="00B3462A">
              <w:rPr>
                <w:rFonts w:ascii="Times New Roman" w:hAnsi="Times New Roman" w:cs="Times New Roman"/>
                <w:b/>
                <w:sz w:val="24"/>
                <w:szCs w:val="24"/>
              </w:rPr>
              <w:t xml:space="preserve"> Tel (686) 558-1130 ext. 8464.    </w:t>
            </w:r>
            <w:hyperlink r:id="rId48" w:history="1">
              <w:r w:rsidRPr="00B3462A">
                <w:rPr>
                  <w:rStyle w:val="Hipervnculo"/>
                  <w:rFonts w:ascii="Times New Roman" w:hAnsi="Times New Roman" w:cs="Times New Roman"/>
                  <w:b/>
                  <w:color w:val="auto"/>
                  <w:sz w:val="24"/>
                  <w:szCs w:val="24"/>
                </w:rPr>
                <w:t>aalvarezj@baja.gob.mx</w:t>
              </w:r>
            </w:hyperlink>
          </w:p>
          <w:p w:rsidR="000072D6" w:rsidRPr="006000C2" w:rsidRDefault="009A0466" w:rsidP="006D2A97">
            <w:pPr>
              <w:autoSpaceDE w:val="0"/>
              <w:autoSpaceDN w:val="0"/>
              <w:adjustRightInd w:val="0"/>
              <w:spacing w:line="360" w:lineRule="auto"/>
              <w:jc w:val="both"/>
              <w:rPr>
                <w:rFonts w:ascii="Times New Roman" w:hAnsi="Times New Roman" w:cs="Times New Roman"/>
                <w:b/>
                <w:sz w:val="24"/>
                <w:szCs w:val="24"/>
                <w:u w:val="single"/>
                <w:shd w:val="clear" w:color="auto" w:fill="FFFFFF"/>
              </w:rPr>
            </w:pPr>
            <w:r w:rsidRPr="00B3462A">
              <w:rPr>
                <w:rFonts w:ascii="Times New Roman" w:hAnsi="Times New Roman" w:cs="Times New Roman"/>
                <w:b/>
                <w:sz w:val="24"/>
                <w:szCs w:val="24"/>
              </w:rPr>
              <w:t xml:space="preserve">INJUVEBC Manuel Rudecindo García Fonseca </w:t>
            </w:r>
            <w:r w:rsidRPr="00B3462A">
              <w:rPr>
                <w:rFonts w:ascii="Times New Roman" w:hAnsi="Times New Roman" w:cs="Times New Roman"/>
                <w:b/>
                <w:sz w:val="24"/>
                <w:szCs w:val="24"/>
                <w:shd w:val="clear" w:color="auto" w:fill="FFFFFF"/>
              </w:rPr>
              <w:t xml:space="preserve">(686) 568-4009 ext. 1101 </w:t>
            </w:r>
            <w:hyperlink r:id="rId49" w:history="1">
              <w:r w:rsidR="00B179CE" w:rsidRPr="00477732">
                <w:rPr>
                  <w:rStyle w:val="Hipervnculo"/>
                  <w:rFonts w:ascii="Times New Roman" w:hAnsi="Times New Roman" w:cs="Times New Roman"/>
                  <w:b/>
                  <w:sz w:val="24"/>
                  <w:szCs w:val="24"/>
                  <w:shd w:val="clear" w:color="auto" w:fill="FFFFFF"/>
                </w:rPr>
                <w:t>manueljuventudbc@hotmail.com</w:t>
              </w:r>
            </w:hyperlink>
          </w:p>
        </w:tc>
      </w:tr>
      <w:tr w:rsidR="009A0466" w:rsidRPr="001E248A" w:rsidTr="00071931">
        <w:trPr>
          <w:trHeight w:val="279"/>
        </w:trPr>
        <w:tc>
          <w:tcPr>
            <w:tcW w:w="9003" w:type="dxa"/>
            <w:shd w:val="clear" w:color="auto" w:fill="4F81BD" w:themeFill="accent1"/>
          </w:tcPr>
          <w:p w:rsidR="009A0466" w:rsidRPr="00A823A2" w:rsidRDefault="009A0466" w:rsidP="006D2A97">
            <w:pPr>
              <w:pStyle w:val="Prrafodelista"/>
              <w:numPr>
                <w:ilvl w:val="0"/>
                <w:numId w:val="10"/>
              </w:numPr>
              <w:autoSpaceDE w:val="0"/>
              <w:autoSpaceDN w:val="0"/>
              <w:adjustRightInd w:val="0"/>
              <w:spacing w:line="360" w:lineRule="auto"/>
              <w:ind w:left="426"/>
              <w:jc w:val="both"/>
              <w:rPr>
                <w:rFonts w:ascii="Times New Roman" w:hAnsi="Times New Roman" w:cs="Times New Roman"/>
                <w:b/>
                <w:color w:val="FFFFFF" w:themeColor="background1"/>
                <w:sz w:val="24"/>
                <w:szCs w:val="24"/>
              </w:rPr>
            </w:pPr>
            <w:r w:rsidRPr="00A823A2">
              <w:rPr>
                <w:rFonts w:ascii="Times New Roman" w:hAnsi="Times New Roman" w:cs="Times New Roman"/>
                <w:b/>
                <w:color w:val="FFFFFF" w:themeColor="background1"/>
                <w:sz w:val="24"/>
                <w:szCs w:val="24"/>
              </w:rPr>
              <w:t>DATOS DE CONTRATACIÓN DE LA EVALUACIÓN</w:t>
            </w:r>
          </w:p>
        </w:tc>
      </w:tr>
      <w:tr w:rsidR="009A0466" w:rsidRPr="001E248A" w:rsidTr="00071931">
        <w:trPr>
          <w:trHeight w:val="111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Tipo de contratación:</w:t>
            </w:r>
          </w:p>
          <w:p w:rsidR="009A0466" w:rsidRPr="001E248A" w:rsidRDefault="009A0466" w:rsidP="006D2A97">
            <w:pPr>
              <w:autoSpaceDE w:val="0"/>
              <w:autoSpaceDN w:val="0"/>
              <w:adjustRightInd w:val="0"/>
              <w:spacing w:line="360" w:lineRule="auto"/>
              <w:jc w:val="both"/>
              <w:rPr>
                <w:rFonts w:ascii="Times New Roman" w:hAnsi="Times New Roman" w:cs="Times New Roman"/>
                <w:sz w:val="24"/>
                <w:szCs w:val="24"/>
              </w:rPr>
            </w:pPr>
            <w:r w:rsidRPr="001E248A">
              <w:rPr>
                <w:rFonts w:ascii="Times New Roman" w:hAnsi="Times New Roman" w:cs="Times New Roman"/>
                <w:sz w:val="24"/>
                <w:szCs w:val="24"/>
              </w:rPr>
              <w:t>Adjudicación directa___ Invitación a tres____ Licitación pública____ Licitación pública nacional____ Licitación pública internacional____Otra (señalar)__</w:t>
            </w:r>
            <w:r w:rsidRPr="00B3462A">
              <w:rPr>
                <w:rFonts w:ascii="Times New Roman" w:hAnsi="Times New Roman" w:cs="Times New Roman"/>
                <w:b/>
                <w:sz w:val="24"/>
                <w:szCs w:val="24"/>
              </w:rPr>
              <w:t>x</w:t>
            </w:r>
            <w:r w:rsidRPr="001E248A">
              <w:rPr>
                <w:rFonts w:ascii="Times New Roman" w:hAnsi="Times New Roman" w:cs="Times New Roman"/>
                <w:sz w:val="24"/>
                <w:szCs w:val="24"/>
              </w:rPr>
              <w:t>__</w:t>
            </w:r>
          </w:p>
          <w:p w:rsidR="009A0466" w:rsidRPr="00B3462A" w:rsidRDefault="009A0466" w:rsidP="006D2A97">
            <w:pPr>
              <w:autoSpaceDE w:val="0"/>
              <w:autoSpaceDN w:val="0"/>
              <w:adjustRightInd w:val="0"/>
              <w:spacing w:line="360" w:lineRule="auto"/>
              <w:jc w:val="both"/>
              <w:rPr>
                <w:rFonts w:ascii="Times New Roman" w:hAnsi="Times New Roman" w:cs="Times New Roman"/>
                <w:b/>
                <w:sz w:val="24"/>
                <w:szCs w:val="24"/>
              </w:rPr>
            </w:pPr>
            <w:r w:rsidRPr="00B3462A">
              <w:rPr>
                <w:rFonts w:ascii="Times New Roman" w:hAnsi="Times New Roman" w:cs="Times New Roman"/>
                <w:b/>
                <w:sz w:val="24"/>
                <w:szCs w:val="24"/>
              </w:rPr>
              <w:lastRenderedPageBreak/>
              <w:t>Adjudicación Directa con tres Cotizaciones.</w:t>
            </w:r>
          </w:p>
        </w:tc>
      </w:tr>
      <w:tr w:rsidR="009A0466" w:rsidRPr="001E248A" w:rsidTr="00071931">
        <w:trPr>
          <w:trHeight w:val="55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lastRenderedPageBreak/>
              <w:t xml:space="preserve">Unidad administrativa responsable de contratar la evaluación: </w:t>
            </w:r>
            <w:r w:rsidRPr="001E248A">
              <w:rPr>
                <w:rFonts w:ascii="Times New Roman" w:hAnsi="Times New Roman" w:cs="Times New Roman"/>
                <w:b/>
                <w:sz w:val="24"/>
                <w:szCs w:val="24"/>
              </w:rPr>
              <w:t>Comité de Planeación para el Desarrollo del Estado de Baja California (COPLADE</w:t>
            </w:r>
            <w:r w:rsidRPr="001E248A">
              <w:rPr>
                <w:rFonts w:ascii="Times New Roman" w:hAnsi="Times New Roman" w:cs="Times New Roman"/>
                <w:sz w:val="24"/>
                <w:szCs w:val="24"/>
              </w:rPr>
              <w:t>)</w:t>
            </w:r>
          </w:p>
        </w:tc>
      </w:tr>
      <w:tr w:rsidR="009A0466" w:rsidRPr="001E248A" w:rsidTr="00071931">
        <w:trPr>
          <w:trHeight w:val="55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 xml:space="preserve">Costo total de la evaluación: </w:t>
            </w:r>
            <w:r w:rsidRPr="00B3462A">
              <w:rPr>
                <w:rFonts w:ascii="Times New Roman" w:hAnsi="Times New Roman" w:cs="Times New Roman"/>
                <w:b/>
                <w:sz w:val="24"/>
                <w:szCs w:val="24"/>
              </w:rPr>
              <w:t>$116,000.00 (Ciento dieciséis mil pesos 00/100 M.M)</w:t>
            </w:r>
            <w:r>
              <w:rPr>
                <w:rFonts w:ascii="Times New Roman" w:hAnsi="Times New Roman" w:cs="Times New Roman"/>
                <w:b/>
                <w:sz w:val="24"/>
                <w:szCs w:val="24"/>
              </w:rPr>
              <w:t xml:space="preserve"> incluyendo el IVA.</w:t>
            </w:r>
          </w:p>
        </w:tc>
      </w:tr>
      <w:tr w:rsidR="009A0466" w:rsidRPr="001E248A" w:rsidTr="00071931">
        <w:trPr>
          <w:trHeight w:val="559"/>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b/>
                <w:sz w:val="24"/>
                <w:szCs w:val="24"/>
              </w:rPr>
            </w:pPr>
            <w:r w:rsidRPr="001E248A">
              <w:rPr>
                <w:rFonts w:ascii="Times New Roman" w:hAnsi="Times New Roman" w:cs="Times New Roman"/>
                <w:sz w:val="24"/>
                <w:szCs w:val="24"/>
              </w:rPr>
              <w:t>Fuente de financiamiento: Recurso fiscal_</w:t>
            </w:r>
            <w:r w:rsidRPr="00B3462A">
              <w:rPr>
                <w:rFonts w:ascii="Times New Roman" w:hAnsi="Times New Roman" w:cs="Times New Roman"/>
                <w:b/>
                <w:sz w:val="24"/>
                <w:szCs w:val="24"/>
              </w:rPr>
              <w:t>x</w:t>
            </w:r>
            <w:r w:rsidRPr="001E248A">
              <w:rPr>
                <w:rFonts w:ascii="Times New Roman" w:hAnsi="Times New Roman" w:cs="Times New Roman"/>
                <w:sz w:val="24"/>
                <w:szCs w:val="24"/>
              </w:rPr>
              <w:t>_ Recurso propio___ Créditos___ Especificar :Recurso fiscal estatal, Comité de Planeación para el Desarrollo del Estad</w:t>
            </w:r>
          </w:p>
        </w:tc>
      </w:tr>
      <w:tr w:rsidR="009A0466" w:rsidRPr="001E248A" w:rsidTr="00071931">
        <w:trPr>
          <w:trHeight w:val="279"/>
        </w:trPr>
        <w:tc>
          <w:tcPr>
            <w:tcW w:w="9003" w:type="dxa"/>
            <w:shd w:val="clear" w:color="auto" w:fill="4F81BD" w:themeFill="accent1"/>
          </w:tcPr>
          <w:p w:rsidR="009A0466" w:rsidRPr="00B766CE" w:rsidRDefault="009A0466" w:rsidP="006D2A97">
            <w:pPr>
              <w:pStyle w:val="Prrafodelista"/>
              <w:numPr>
                <w:ilvl w:val="0"/>
                <w:numId w:val="10"/>
              </w:numPr>
              <w:autoSpaceDE w:val="0"/>
              <w:autoSpaceDN w:val="0"/>
              <w:adjustRightInd w:val="0"/>
              <w:spacing w:line="360" w:lineRule="auto"/>
              <w:ind w:left="426"/>
              <w:jc w:val="both"/>
              <w:rPr>
                <w:rFonts w:ascii="Times New Roman" w:hAnsi="Times New Roman" w:cs="Times New Roman"/>
                <w:b/>
                <w:color w:val="FFFFFF" w:themeColor="background1"/>
                <w:sz w:val="24"/>
                <w:szCs w:val="24"/>
              </w:rPr>
            </w:pPr>
            <w:r w:rsidRPr="00B766CE">
              <w:rPr>
                <w:rFonts w:ascii="Times New Roman" w:hAnsi="Times New Roman" w:cs="Times New Roman"/>
                <w:b/>
                <w:color w:val="FFFFFF" w:themeColor="background1"/>
                <w:sz w:val="24"/>
                <w:szCs w:val="24"/>
              </w:rPr>
              <w:t>DIFUSIÓN DE LA EVALUACIÓN</w:t>
            </w:r>
          </w:p>
        </w:tc>
      </w:tr>
      <w:tr w:rsidR="009A0466" w:rsidRPr="001E248A" w:rsidTr="00071931">
        <w:trPr>
          <w:trHeight w:val="111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Difusión en internet de la evaluación:</w:t>
            </w:r>
          </w:p>
          <w:p w:rsidR="009A0466" w:rsidRPr="00857701" w:rsidRDefault="009A0466" w:rsidP="006D2A97">
            <w:pPr>
              <w:autoSpaceDE w:val="0"/>
              <w:autoSpaceDN w:val="0"/>
              <w:adjustRightInd w:val="0"/>
              <w:spacing w:line="360" w:lineRule="auto"/>
              <w:ind w:left="66"/>
              <w:jc w:val="both"/>
              <w:rPr>
                <w:rFonts w:ascii="Times New Roman" w:hAnsi="Times New Roman" w:cs="Times New Roman"/>
                <w:b/>
                <w:sz w:val="24"/>
                <w:szCs w:val="24"/>
              </w:rPr>
            </w:pPr>
            <w:r w:rsidRPr="00857701">
              <w:rPr>
                <w:rFonts w:ascii="Times New Roman" w:hAnsi="Times New Roman" w:cs="Times New Roman"/>
                <w:b/>
                <w:sz w:val="24"/>
                <w:szCs w:val="24"/>
              </w:rPr>
              <w:t xml:space="preserve">Página Web COPLADE </w:t>
            </w:r>
            <w:hyperlink r:id="rId50" w:history="1">
              <w:r w:rsidRPr="00857701">
                <w:rPr>
                  <w:rStyle w:val="Hipervnculo"/>
                  <w:rFonts w:ascii="Times New Roman" w:hAnsi="Times New Roman" w:cs="Times New Roman"/>
                  <w:b/>
                  <w:sz w:val="24"/>
                  <w:szCs w:val="24"/>
                </w:rPr>
                <w:t>http://www.copladebc.gob.mx/</w:t>
              </w:r>
            </w:hyperlink>
          </w:p>
          <w:p w:rsidR="009A0466" w:rsidRPr="001E248A" w:rsidRDefault="009A0466" w:rsidP="006D2A97">
            <w:pPr>
              <w:autoSpaceDE w:val="0"/>
              <w:autoSpaceDN w:val="0"/>
              <w:adjustRightInd w:val="0"/>
              <w:spacing w:line="360" w:lineRule="auto"/>
              <w:jc w:val="both"/>
              <w:rPr>
                <w:rFonts w:ascii="Times New Roman" w:hAnsi="Times New Roman" w:cs="Times New Roman"/>
                <w:sz w:val="24"/>
                <w:szCs w:val="24"/>
              </w:rPr>
            </w:pPr>
            <w:r w:rsidRPr="00B3462A">
              <w:rPr>
                <w:rFonts w:ascii="Times New Roman" w:hAnsi="Times New Roman" w:cs="Times New Roman"/>
                <w:b/>
                <w:sz w:val="24"/>
                <w:szCs w:val="24"/>
              </w:rPr>
              <w:t xml:space="preserve">Página web Monitor de Seguimiento Ciudadano </w:t>
            </w:r>
            <w:hyperlink r:id="rId51" w:history="1">
              <w:r w:rsidRPr="00B3462A">
                <w:rPr>
                  <w:rStyle w:val="Hipervnculo"/>
                  <w:rFonts w:ascii="Times New Roman" w:hAnsi="Times New Roman" w:cs="Times New Roman"/>
                  <w:b/>
                  <w:sz w:val="24"/>
                  <w:szCs w:val="24"/>
                </w:rPr>
                <w:t>http://indicadores.bajacalifornia.gob.mx/monitorbc/index.html</w:t>
              </w:r>
            </w:hyperlink>
          </w:p>
        </w:tc>
      </w:tr>
      <w:tr w:rsidR="009A0466" w:rsidRPr="001E248A" w:rsidTr="00071931">
        <w:trPr>
          <w:trHeight w:val="1117"/>
        </w:trPr>
        <w:tc>
          <w:tcPr>
            <w:tcW w:w="9003" w:type="dxa"/>
          </w:tcPr>
          <w:p w:rsidR="009A0466" w:rsidRPr="001E248A" w:rsidRDefault="009A0466" w:rsidP="006D2A97">
            <w:pPr>
              <w:pStyle w:val="Prrafodelista"/>
              <w:numPr>
                <w:ilvl w:val="1"/>
                <w:numId w:val="10"/>
              </w:numPr>
              <w:autoSpaceDE w:val="0"/>
              <w:autoSpaceDN w:val="0"/>
              <w:adjustRightInd w:val="0"/>
              <w:spacing w:line="360" w:lineRule="auto"/>
              <w:ind w:left="426"/>
              <w:jc w:val="both"/>
              <w:rPr>
                <w:rFonts w:ascii="Times New Roman" w:hAnsi="Times New Roman" w:cs="Times New Roman"/>
                <w:sz w:val="24"/>
                <w:szCs w:val="24"/>
              </w:rPr>
            </w:pPr>
            <w:r w:rsidRPr="001E248A">
              <w:rPr>
                <w:rFonts w:ascii="Times New Roman" w:hAnsi="Times New Roman" w:cs="Times New Roman"/>
                <w:sz w:val="24"/>
                <w:szCs w:val="24"/>
              </w:rPr>
              <w:t>Difusión en internet del formato:</w:t>
            </w:r>
          </w:p>
          <w:p w:rsidR="009A0466" w:rsidRPr="00B3462A" w:rsidRDefault="009A0466" w:rsidP="006D2A97">
            <w:pPr>
              <w:autoSpaceDE w:val="0"/>
              <w:autoSpaceDN w:val="0"/>
              <w:adjustRightInd w:val="0"/>
              <w:spacing w:line="360" w:lineRule="auto"/>
              <w:ind w:left="66"/>
              <w:jc w:val="both"/>
              <w:rPr>
                <w:rFonts w:ascii="Times New Roman" w:hAnsi="Times New Roman" w:cs="Times New Roman"/>
                <w:b/>
                <w:sz w:val="24"/>
                <w:szCs w:val="24"/>
              </w:rPr>
            </w:pPr>
            <w:r w:rsidRPr="00B3462A">
              <w:rPr>
                <w:rFonts w:ascii="Times New Roman" w:hAnsi="Times New Roman" w:cs="Times New Roman"/>
                <w:b/>
                <w:sz w:val="24"/>
                <w:szCs w:val="24"/>
              </w:rPr>
              <w:t xml:space="preserve">Página web de COPLADE: </w:t>
            </w:r>
            <w:hyperlink r:id="rId52" w:history="1">
              <w:r w:rsidRPr="00B3462A">
                <w:rPr>
                  <w:rStyle w:val="Hipervnculo"/>
                  <w:rFonts w:ascii="Times New Roman" w:hAnsi="Times New Roman" w:cs="Times New Roman"/>
                  <w:b/>
                  <w:sz w:val="24"/>
                  <w:szCs w:val="24"/>
                </w:rPr>
                <w:t>http://www.copladebc.gob.mx/</w:t>
              </w:r>
            </w:hyperlink>
          </w:p>
          <w:p w:rsidR="009A0466" w:rsidRPr="001E248A" w:rsidRDefault="009A0466" w:rsidP="006D2A97">
            <w:pPr>
              <w:autoSpaceDE w:val="0"/>
              <w:autoSpaceDN w:val="0"/>
              <w:adjustRightInd w:val="0"/>
              <w:spacing w:line="360" w:lineRule="auto"/>
              <w:ind w:left="66"/>
              <w:jc w:val="both"/>
              <w:rPr>
                <w:rFonts w:ascii="Times New Roman" w:hAnsi="Times New Roman" w:cs="Times New Roman"/>
                <w:sz w:val="24"/>
                <w:szCs w:val="24"/>
              </w:rPr>
            </w:pPr>
            <w:r w:rsidRPr="00B3462A">
              <w:rPr>
                <w:rFonts w:ascii="Times New Roman" w:hAnsi="Times New Roman" w:cs="Times New Roman"/>
                <w:b/>
                <w:sz w:val="24"/>
                <w:szCs w:val="24"/>
              </w:rPr>
              <w:t xml:space="preserve">Página web Monitor de Seguimiento Ciudadano </w:t>
            </w:r>
            <w:hyperlink r:id="rId53" w:history="1">
              <w:r w:rsidRPr="00B3462A">
                <w:rPr>
                  <w:rStyle w:val="Hipervnculo"/>
                  <w:rFonts w:ascii="Times New Roman" w:hAnsi="Times New Roman" w:cs="Times New Roman"/>
                  <w:b/>
                  <w:sz w:val="24"/>
                  <w:szCs w:val="24"/>
                </w:rPr>
                <w:t>http://indicadores.bajacalifornia.gob.mx/monitorbc/index.html</w:t>
              </w:r>
            </w:hyperlink>
          </w:p>
        </w:tc>
      </w:tr>
    </w:tbl>
    <w:p w:rsidR="006B4B81" w:rsidRDefault="006B4B81">
      <w:pPr>
        <w:pStyle w:val="Sinespaciado"/>
        <w:spacing w:line="360" w:lineRule="auto"/>
        <w:jc w:val="both"/>
        <w:rPr>
          <w:lang w:val="es-MX"/>
        </w:rPr>
      </w:pPr>
    </w:p>
    <w:p w:rsidR="00071931" w:rsidRDefault="00071931">
      <w:pPr>
        <w:pStyle w:val="Sinespaciado"/>
        <w:spacing w:line="360" w:lineRule="auto"/>
        <w:jc w:val="both"/>
        <w:rPr>
          <w:lang w:val="es-MX"/>
        </w:rPr>
      </w:pPr>
    </w:p>
    <w:p w:rsidR="00071931" w:rsidRDefault="00071931">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071931" w:rsidRDefault="00071931">
      <w:pPr>
        <w:pStyle w:val="Sinespaciado"/>
        <w:spacing w:line="360" w:lineRule="auto"/>
        <w:jc w:val="both"/>
        <w:rPr>
          <w:lang w:val="es-MX"/>
        </w:rPr>
      </w:pPr>
    </w:p>
    <w:p w:rsidR="000014EE" w:rsidRDefault="000014EE">
      <w:pPr>
        <w:pStyle w:val="Sinespaciado"/>
        <w:spacing w:line="360" w:lineRule="auto"/>
        <w:jc w:val="both"/>
        <w:rPr>
          <w:lang w:val="es-MX"/>
        </w:rPr>
      </w:pPr>
    </w:p>
    <w:p w:rsidR="000014EE" w:rsidRDefault="000014EE">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990AA3" w:rsidRDefault="006D2A97">
      <w:pPr>
        <w:pStyle w:val="Sinespaciado"/>
        <w:spacing w:line="360" w:lineRule="auto"/>
        <w:jc w:val="both"/>
        <w:rPr>
          <w:lang w:val="es-MX"/>
        </w:rPr>
      </w:pPr>
      <w:r>
        <w:rPr>
          <w:noProof/>
          <w:lang w:eastAsia="es-ES"/>
        </w:rPr>
        <w:drawing>
          <wp:anchor distT="0" distB="0" distL="114300" distR="114300" simplePos="0" relativeHeight="251650048" behindDoc="1" locked="0" layoutInCell="1" allowOverlap="1" wp14:anchorId="7E49BBF1" wp14:editId="6DBC034F">
            <wp:simplePos x="0" y="0"/>
            <wp:positionH relativeFrom="column">
              <wp:posOffset>-1174305</wp:posOffset>
            </wp:positionH>
            <wp:positionV relativeFrom="paragraph">
              <wp:posOffset>-870585</wp:posOffset>
            </wp:positionV>
            <wp:extent cx="7529830" cy="9962515"/>
            <wp:effectExtent l="0" t="0" r="0" b="0"/>
            <wp:wrapNone/>
            <wp:docPr id="37" name="Imagen 20" descr="C:\Users\bisket\Dropbox\Evalacion 2017\Ptroyecto 2 Subsidios a Jovenes\portadaseparadoreds yinteriore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sket\Dropbox\Evalacion 2017\Ptroyecto 2 Subsidios a Jovenes\portadaseparadoreds yinteriores-03.png"/>
                    <pic:cNvPicPr>
                      <a:picLocks noChangeAspect="1" noChangeArrowheads="1"/>
                    </pic:cNvPicPr>
                  </pic:nvPicPr>
                  <pic:blipFill>
                    <a:blip r:embed="rId9" cstate="print"/>
                    <a:srcRect/>
                    <a:stretch>
                      <a:fillRect/>
                    </a:stretch>
                  </pic:blipFill>
                  <pic:spPr bwMode="auto">
                    <a:xfrm>
                      <a:off x="0" y="0"/>
                      <a:ext cx="7529830" cy="9962515"/>
                    </a:xfrm>
                    <a:prstGeom prst="rect">
                      <a:avLst/>
                    </a:prstGeom>
                    <a:noFill/>
                    <a:ln w="9525">
                      <a:noFill/>
                      <a:miter lim="800000"/>
                      <a:headEnd/>
                      <a:tailEnd/>
                    </a:ln>
                  </pic:spPr>
                </pic:pic>
              </a:graphicData>
            </a:graphic>
          </wp:anchor>
        </w:drawing>
      </w:r>
    </w:p>
    <w:p w:rsidR="00990AA3" w:rsidRDefault="00990AA3">
      <w:pPr>
        <w:pStyle w:val="Sinespaciado"/>
        <w:spacing w:line="360" w:lineRule="auto"/>
        <w:jc w:val="both"/>
        <w:rPr>
          <w:lang w:val="es-MX"/>
        </w:rPr>
      </w:pPr>
    </w:p>
    <w:p w:rsidR="00990AA3" w:rsidRDefault="00990AA3">
      <w:pPr>
        <w:pStyle w:val="Sinespaciado"/>
        <w:spacing w:line="360" w:lineRule="auto"/>
        <w:jc w:val="both"/>
        <w:rPr>
          <w:lang w:val="es-MX"/>
        </w:rPr>
      </w:pPr>
    </w:p>
    <w:p w:rsidR="000014EE" w:rsidRDefault="000014EE">
      <w:pPr>
        <w:pStyle w:val="Sinespaciado"/>
        <w:spacing w:line="360" w:lineRule="auto"/>
        <w:jc w:val="both"/>
        <w:rPr>
          <w:lang w:val="es-MX"/>
        </w:rPr>
      </w:pPr>
    </w:p>
    <w:p w:rsidR="00E92B6E" w:rsidRDefault="00E92B6E">
      <w:pPr>
        <w:pStyle w:val="Sinespaciado"/>
        <w:spacing w:line="360" w:lineRule="auto"/>
        <w:jc w:val="both"/>
        <w:rPr>
          <w:lang w:val="es-MX"/>
        </w:rPr>
      </w:pPr>
    </w:p>
    <w:p w:rsidR="00E92B6E" w:rsidRDefault="00E92B6E">
      <w:pPr>
        <w:pStyle w:val="Sinespaciado"/>
        <w:spacing w:line="360" w:lineRule="auto"/>
        <w:jc w:val="both"/>
        <w:rPr>
          <w:lang w:val="es-MX"/>
        </w:rPr>
      </w:pPr>
    </w:p>
    <w:p w:rsidR="00E92B6E" w:rsidRDefault="00E92B6E">
      <w:pPr>
        <w:pStyle w:val="Sinespaciado"/>
        <w:spacing w:line="360" w:lineRule="auto"/>
        <w:jc w:val="both"/>
        <w:rPr>
          <w:lang w:val="es-MX"/>
        </w:rPr>
      </w:pPr>
    </w:p>
    <w:p w:rsidR="000014EE" w:rsidRPr="00BD5672" w:rsidRDefault="000014EE">
      <w:pPr>
        <w:pStyle w:val="Sinespaciado"/>
        <w:spacing w:line="360" w:lineRule="auto"/>
        <w:jc w:val="both"/>
        <w:rPr>
          <w:lang w:val="es-MX"/>
        </w:rPr>
      </w:pPr>
    </w:p>
    <w:sectPr w:rsidR="000014EE" w:rsidRPr="00BD5672" w:rsidSect="00952ACA">
      <w:headerReference w:type="default" r:id="rId54"/>
      <w:footerReference w:type="default" r:id="rId55"/>
      <w:pgSz w:w="12240" w:h="15840"/>
      <w:pgMar w:top="1135" w:right="1467" w:bottom="568"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A19" w:rsidRDefault="004E1A19" w:rsidP="006252B2">
      <w:pPr>
        <w:spacing w:after="0" w:line="240" w:lineRule="auto"/>
      </w:pPr>
      <w:r>
        <w:separator/>
      </w:r>
    </w:p>
  </w:endnote>
  <w:endnote w:type="continuationSeparator" w:id="0">
    <w:p w:rsidR="004E1A19" w:rsidRDefault="004E1A19" w:rsidP="00625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881501"/>
      <w:docPartObj>
        <w:docPartGallery w:val="Page Numbers (Bottom of Page)"/>
        <w:docPartUnique/>
      </w:docPartObj>
    </w:sdtPr>
    <w:sdtEndPr/>
    <w:sdtContent>
      <w:p w:rsidR="00ED7452" w:rsidRDefault="00ED7452">
        <w:pPr>
          <w:pStyle w:val="Piedepgina"/>
          <w:jc w:val="right"/>
        </w:pPr>
        <w:r>
          <w:rPr>
            <w:noProof/>
            <w:lang w:val="es-ES" w:eastAsia="es-ES"/>
          </w:rPr>
          <w:drawing>
            <wp:anchor distT="0" distB="0" distL="114300" distR="114300" simplePos="0" relativeHeight="251655680" behindDoc="0" locked="0" layoutInCell="1" allowOverlap="1">
              <wp:simplePos x="0" y="0"/>
              <wp:positionH relativeFrom="column">
                <wp:posOffset>3499816</wp:posOffset>
              </wp:positionH>
              <wp:positionV relativeFrom="paragraph">
                <wp:posOffset>51104</wp:posOffset>
              </wp:positionV>
              <wp:extent cx="1288112" cy="479627"/>
              <wp:effectExtent l="0" t="0" r="0" b="0"/>
              <wp:wrapNone/>
              <wp:docPr id="22" name="Imagen 2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817" cy="4832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5D7">
          <w:rPr>
            <w:noProof/>
            <w:lang w:val="es-ES" w:eastAsia="es-ES"/>
          </w:rPr>
          <w:drawing>
            <wp:anchor distT="0" distB="0" distL="114300" distR="114300" simplePos="0" relativeHeight="251658752" behindDoc="0" locked="0" layoutInCell="1" allowOverlap="1" wp14:anchorId="76C21F2E" wp14:editId="10331CAD">
              <wp:simplePos x="0" y="0"/>
              <wp:positionH relativeFrom="margin">
                <wp:posOffset>739140</wp:posOffset>
              </wp:positionH>
              <wp:positionV relativeFrom="paragraph">
                <wp:posOffset>10795</wp:posOffset>
              </wp:positionV>
              <wp:extent cx="1319530" cy="490220"/>
              <wp:effectExtent l="0" t="0" r="0" b="5080"/>
              <wp:wrapNone/>
              <wp:docPr id="36"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9530" cy="490220"/>
                      </a:xfrm>
                      <a:prstGeom prst="rect">
                        <a:avLst/>
                      </a:prstGeom>
                    </pic:spPr>
                  </pic:pic>
                </a:graphicData>
              </a:graphic>
            </wp:anchor>
          </w:drawing>
        </w:r>
        <w:r w:rsidRPr="00FA45D7">
          <w:rPr>
            <w:noProof/>
            <w:lang w:val="es-ES" w:eastAsia="es-ES"/>
          </w:rPr>
          <w:drawing>
            <wp:anchor distT="0" distB="0" distL="114300" distR="114300" simplePos="0" relativeHeight="251656704" behindDoc="0" locked="0" layoutInCell="1" allowOverlap="1" wp14:anchorId="1DB8130A" wp14:editId="39BF3130">
              <wp:simplePos x="0" y="0"/>
              <wp:positionH relativeFrom="column">
                <wp:posOffset>2025347</wp:posOffset>
              </wp:positionH>
              <wp:positionV relativeFrom="paragraph">
                <wp:posOffset>23854</wp:posOffset>
              </wp:positionV>
              <wp:extent cx="1395730" cy="476250"/>
              <wp:effectExtent l="0" t="0" r="0" b="0"/>
              <wp:wrapNone/>
              <wp:docPr id="32" name="Imagen 32" descr="C:\Users\AldoIsaac\Documents\Documentos\1 Personales\Alberto\ASUS-TATE\TRABAJOS ASISTENTE-AVP\COPLADE\cop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doIsaac\Documents\Documentos\1 Personales\Alberto\ASUS-TATE\TRABAJOS ASISTENTE-AVP\COPLADE\coplade.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95730" cy="476250"/>
                      </a:xfrm>
                      <a:prstGeom prst="rect">
                        <a:avLst/>
                      </a:prstGeom>
                      <a:noFill/>
                      <a:ln>
                        <a:noFill/>
                      </a:ln>
                    </pic:spPr>
                  </pic:pic>
                </a:graphicData>
              </a:graphic>
            </wp:anchor>
          </w:drawing>
        </w:r>
        <w:r>
          <w:rPr>
            <w:noProof/>
          </w:rPr>
          <w:fldChar w:fldCharType="begin"/>
        </w:r>
        <w:r>
          <w:rPr>
            <w:noProof/>
          </w:rPr>
          <w:instrText xml:space="preserve"> PAGE   \* MERGEFORMAT </w:instrText>
        </w:r>
        <w:r>
          <w:rPr>
            <w:noProof/>
          </w:rPr>
          <w:fldChar w:fldCharType="separate"/>
        </w:r>
        <w:r w:rsidR="00282944">
          <w:rPr>
            <w:noProof/>
          </w:rPr>
          <w:t>2</w:t>
        </w:r>
        <w:r>
          <w:rPr>
            <w:noProof/>
          </w:rPr>
          <w:fldChar w:fldCharType="end"/>
        </w:r>
      </w:p>
    </w:sdtContent>
  </w:sdt>
  <w:p w:rsidR="00ED7452" w:rsidRDefault="00ED74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A19" w:rsidRDefault="004E1A19" w:rsidP="006252B2">
      <w:pPr>
        <w:spacing w:after="0" w:line="240" w:lineRule="auto"/>
      </w:pPr>
      <w:r>
        <w:separator/>
      </w:r>
    </w:p>
  </w:footnote>
  <w:footnote w:type="continuationSeparator" w:id="0">
    <w:p w:rsidR="004E1A19" w:rsidRDefault="004E1A19" w:rsidP="006252B2">
      <w:pPr>
        <w:spacing w:after="0" w:line="240" w:lineRule="auto"/>
      </w:pPr>
      <w:r>
        <w:continuationSeparator/>
      </w:r>
    </w:p>
  </w:footnote>
  <w:footnote w:id="1">
    <w:p w:rsidR="00ED7452" w:rsidRDefault="00ED7452" w:rsidP="00E92314">
      <w:pPr>
        <w:pStyle w:val="Textonotapie"/>
        <w:jc w:val="both"/>
      </w:pPr>
      <w:r>
        <w:rPr>
          <w:rStyle w:val="Refdenotaalpie"/>
        </w:rPr>
        <w:footnoteRef/>
      </w:r>
      <w:r>
        <w:t xml:space="preserve"> </w:t>
      </w:r>
      <w:r w:rsidRPr="00E92314">
        <w:rPr>
          <w:rFonts w:ascii="Times New Roman" w:hAnsi="Times New Roman" w:cs="Times New Roman"/>
        </w:rPr>
        <w:t>Fuente: Instituto nacional de estadísticas y Geografía en línea: http://www.beta.inegi.org.mx/app/areasgeograficas/?ag=02#tabMCcollapse-Indicadores</w:t>
      </w:r>
    </w:p>
  </w:footnote>
  <w:footnote w:id="2">
    <w:p w:rsidR="00ED7452" w:rsidRDefault="00ED7452" w:rsidP="00E92B6E">
      <w:pPr>
        <w:pStyle w:val="Textonotapie"/>
        <w:jc w:val="both"/>
      </w:pPr>
      <w:r>
        <w:rPr>
          <w:rStyle w:val="Refdenotaalpie"/>
        </w:rPr>
        <w:footnoteRef/>
      </w:r>
      <w:r>
        <w:t xml:space="preserve"> Para determinar el programa focal de atención del programa presupuestario U008 se tomó como base referencial, las reglas de operación 2017 emitidas por Gobierno Federal, en las cuales se plantea el Árbol de Problema del cual se desprende el Propósito de Matriz de Indicadores de resultados para mayor información diríjase a :</w:t>
      </w:r>
      <w:r w:rsidRPr="00E92B6E">
        <w:t xml:space="preserve"> http://www.imjuventud.gob.mx/imgs/uploads/POU0082017_VF6.pdf</w:t>
      </w:r>
    </w:p>
  </w:footnote>
  <w:footnote w:id="3">
    <w:p w:rsidR="00ED7452" w:rsidRDefault="00ED7452">
      <w:pPr>
        <w:pStyle w:val="Textonotapie"/>
      </w:pPr>
      <w:r>
        <w:rPr>
          <w:rStyle w:val="Refdenotaalpie"/>
        </w:rPr>
        <w:footnoteRef/>
      </w:r>
      <w:r>
        <w:t xml:space="preserve"> Durante el ejercicio 2017, se realizaron adecuaciones a la casa del emprendedor en Mexicali Baja California.</w:t>
      </w:r>
    </w:p>
  </w:footnote>
  <w:footnote w:id="4">
    <w:p w:rsidR="00ED7452" w:rsidRPr="00F607E0" w:rsidRDefault="00ED7452" w:rsidP="00F607E0">
      <w:pPr>
        <w:pStyle w:val="Textonotapie"/>
        <w:jc w:val="both"/>
        <w:rPr>
          <w:rFonts w:ascii="Times New Roman" w:hAnsi="Times New Roman" w:cs="Times New Roman"/>
        </w:rPr>
      </w:pPr>
      <w:r w:rsidRPr="00F607E0">
        <w:rPr>
          <w:rStyle w:val="Refdenotaalpie"/>
          <w:rFonts w:ascii="Times New Roman" w:hAnsi="Times New Roman" w:cs="Times New Roman"/>
        </w:rPr>
        <w:footnoteRef/>
      </w:r>
      <w:r w:rsidRPr="00F607E0">
        <w:rPr>
          <w:rFonts w:ascii="Times New Roman" w:hAnsi="Times New Roman" w:cs="Times New Roman"/>
        </w:rPr>
        <w:t xml:space="preserve"> Las Regla</w:t>
      </w:r>
      <w:r>
        <w:rPr>
          <w:rFonts w:ascii="Times New Roman" w:hAnsi="Times New Roman" w:cs="Times New Roman"/>
        </w:rPr>
        <w:t>s de Operación son considerados</w:t>
      </w:r>
      <w:r w:rsidRPr="00F607E0">
        <w:rPr>
          <w:rFonts w:ascii="Times New Roman" w:hAnsi="Times New Roman" w:cs="Times New Roman"/>
        </w:rPr>
        <w:t xml:space="preserve"> mecanismos regulatorios</w:t>
      </w:r>
      <w:r>
        <w:rPr>
          <w:rFonts w:ascii="Times New Roman" w:hAnsi="Times New Roman" w:cs="Times New Roman"/>
        </w:rPr>
        <w:t xml:space="preserve"> y elegibilidad</w:t>
      </w:r>
      <w:r w:rsidRPr="00F607E0">
        <w:rPr>
          <w:rFonts w:ascii="Times New Roman" w:hAnsi="Times New Roman" w:cs="Times New Roman"/>
        </w:rPr>
        <w:t>, para la aplicación de los recursos presupuestarios de un programa con el propósito de lograr los niveles esperados de efica</w:t>
      </w:r>
      <w:r>
        <w:rPr>
          <w:rFonts w:ascii="Times New Roman" w:hAnsi="Times New Roman" w:cs="Times New Roman"/>
        </w:rPr>
        <w:t>cia, eficiencia, equidad y tra</w:t>
      </w:r>
      <w:r w:rsidRPr="00F607E0">
        <w:rPr>
          <w:rFonts w:ascii="Times New Roman" w:hAnsi="Times New Roman" w:cs="Times New Roman"/>
        </w:rPr>
        <w:t>n</w:t>
      </w:r>
      <w:r>
        <w:rPr>
          <w:rFonts w:ascii="Times New Roman" w:hAnsi="Times New Roman" w:cs="Times New Roman"/>
        </w:rPr>
        <w:t>s</w:t>
      </w:r>
      <w:r w:rsidRPr="00F607E0">
        <w:rPr>
          <w:rFonts w:ascii="Times New Roman" w:hAnsi="Times New Roman" w:cs="Times New Roman"/>
        </w:rPr>
        <w:t>parencia.</w:t>
      </w:r>
    </w:p>
  </w:footnote>
  <w:footnote w:id="5">
    <w:p w:rsidR="00ED7452" w:rsidRDefault="00ED7452">
      <w:pPr>
        <w:pStyle w:val="Textonotapie"/>
      </w:pPr>
      <w:r>
        <w:rPr>
          <w:rStyle w:val="Refdenotaalpie"/>
        </w:rPr>
        <w:footnoteRef/>
      </w:r>
      <w:r>
        <w:rPr>
          <w:rStyle w:val="A1"/>
        </w:rPr>
        <w:t>Censo de Población y Vivienda 2010 del INEGI.</w:t>
      </w:r>
    </w:p>
  </w:footnote>
  <w:footnote w:id="6">
    <w:p w:rsidR="00ED7452" w:rsidRDefault="00ED7452">
      <w:pPr>
        <w:pStyle w:val="Textonotapie"/>
      </w:pPr>
      <w:r>
        <w:rPr>
          <w:rStyle w:val="Refdenotaalpie"/>
        </w:rPr>
        <w:footnoteRef/>
      </w:r>
      <w:r>
        <w:t xml:space="preserve"> La modalidad es el concepto por el que se identifica el tipo de servicio ó producto que otorga cada programa presupuestario o la naturaleza especifica de la actividad.</w:t>
      </w:r>
    </w:p>
  </w:footnote>
  <w:footnote w:id="7">
    <w:p w:rsidR="00ED7452" w:rsidRDefault="00ED7452" w:rsidP="009A0466">
      <w:pPr>
        <w:pStyle w:val="Textonotapie"/>
      </w:pPr>
      <w:r>
        <w:rPr>
          <w:rStyle w:val="Refdenotaalpie"/>
        </w:rPr>
        <w:footnoteRef/>
      </w:r>
      <w:r>
        <w:t xml:space="preserve"> La modalidad es el concepto por el que se identifica el tipo de servicio ó producto que otorga cada programa presupuestario o la naturaleza especifica de la actividad.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452" w:rsidRDefault="004E1A19" w:rsidP="002A6BBC">
    <w:pPr>
      <w:pStyle w:val="Encabezado"/>
    </w:pPr>
    <w:r>
      <w:rPr>
        <w:noProof/>
        <w:lang w:eastAsia="es-MX"/>
      </w:rPr>
      <w:pict>
        <v:shapetype id="_x0000_t202" coordsize="21600,21600" o:spt="202" path="m,l,21600r21600,l21600,xe">
          <v:stroke joinstyle="miter"/>
          <v:path gradientshapeok="t" o:connecttype="rect"/>
        </v:shapetype>
        <v:shape id="1 Cuadro de texto" o:spid="_x0000_s2049" type="#_x0000_t202" style="position:absolute;margin-left:51.3pt;margin-top:-12.65pt;width:388.15pt;height:23.9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8FKmQIAAKoFAAAOAAAAZHJzL2Uyb0RvYy54bWysVEtv2zAMvg/YfxB0X+28usWoU2QpOgwI&#10;2mLt0LMiS41QWdQkJXb260fJzqNdLx12kSnzIyl+fFxctrUmW+G8AlPSwVlOiTAcKmWeSvrz4frT&#10;F0p8YKZiGowo6U54ejn7+OGisYUYwhp0JRxBJ8YXjS3pOgRbZJnna1EzfwZWGFRKcDULeHVPWeVY&#10;g95rnQ3z/DxrwFXWARfe49+rTklnyb+UgodbKb0IRJcU3xbS6dK5imc2u2DFk2N2rXj/DPYPr6iZ&#10;Mhj04OqKBUY2Tv3lqlbcgQcZzjjUGUipuEg5YDaD/FU292tmRcoFyfH2QJP/f275zfbOEVWVdESJ&#10;YTWWaEAWG1Y5IJUgQbQBIkmN9QVi7y2iQ/sVWsSlhL1dAn/2CMlOMJ2BR3QkpZWujl9Ml6Ah1mF3&#10;4B4DEI4/x9PhdJJPKOGoG+WjySgVJztaW+fDNwE1iUJJHdY2vYBtlz7E+KzYQ2IwD1pV10rrdIn9&#10;JBbakS3DTtBhEJNCixcobUhT0vPRJE+ODUTzDqdNdCNSR/XhYrpdhkkKOy0iRpsfQiKjKdE3YjPO&#10;hTnET+iIkhjqPYY9/viq9xh3eaBFigwmHIxrZcB1hX1JWfW8p0x2+L7gvss7UhDaVYtsRXEF1Q47&#10;xUE3cN7ya4VVWzIf7pjDCcMewK0RbvGQGpB16CVK1uB+v/U/4rHxUUtJgxNbUv9rw5ygRH83OBLT&#10;wXgcRzxdxpPPQ7y4U83qVGM29QKwFQa4nyxPYsQHvRelg/oRl8s8RkUVMxxjlzTsxUXo9gguJy7m&#10;8wTCobYsLM295fsBiT350D4yZ/vGjTN1A/vZZsWr/u2wsTAG5psAUqXmPrLaE48LIXVwv7zixjm9&#10;J9Rxxc7+AAAA//8DAFBLAwQUAAYACAAAACEAb0TdZeEAAAAJAQAADwAAAGRycy9kb3ducmV2Lnht&#10;bEyPy27CMBBF95X6D9ZU6gaBw6M80jioqooECxZN2bAz8ZBEjceRbSD9+05XdDm6R/eeyda9bcUV&#10;fWgcKRiPEhBIpTMNVQoOX5vhEkSImoxuHaGCHwywzh8fMp0ad6NPvBaxElxCIdUK6hi7VMpQ1mh1&#10;GLkOibOz81ZHPn0ljdc3LretnCTJXFrdEC/UusP3Gsvv4mIV7MNxOzj67WZQBCN3iPuP3Tgq9fzU&#10;v72CiNjHOwx/+qwOOTud3IVMEK2C1WrGpILhdDYHwcBy8bIAcWJyOgGZZ/L/B/kvAAAA//8DAFBL&#10;AQItABQABgAIAAAAIQC2gziS/gAAAOEBAAATAAAAAAAAAAAAAAAAAAAAAABbQ29udGVudF9UeXBl&#10;c10ueG1sUEsBAi0AFAAGAAgAAAAhADj9If/WAAAAlAEAAAsAAAAAAAAAAAAAAAAALwEAAF9yZWxz&#10;Ly5yZWxzUEsBAi0AFAAGAAgAAAAhAB3rwUqZAgAAqgUAAA4AAAAAAAAAAAAAAAAALgIAAGRycy9l&#10;Mm9Eb2MueG1sUEsBAi0AFAAGAAgAAAAhAG9E3WXhAAAACQEAAA8AAAAAAAAAAAAAAAAA8wQAAGRy&#10;cy9kb3ducmV2LnhtbFBLBQYAAAAABAAEAPMAAAABBgAAAAA=&#10;" fillcolor="white [3201]" stroked="f" strokeweight=".5pt">
          <v:path arrowok="t"/>
          <v:textbox style="mso-next-textbox:#1 Cuadro de texto">
            <w:txbxContent>
              <w:p w:rsidR="00ED7452" w:rsidRPr="00ED7452" w:rsidRDefault="00ED7452" w:rsidP="00ED7452">
                <w:pPr>
                  <w:pStyle w:val="Encabezado"/>
                  <w:jc w:val="center"/>
                  <w:rPr>
                    <w:rFonts w:ascii="Times New Roman" w:hAnsi="Times New Roman" w:cs="Times New Roman"/>
                    <w:b/>
                    <w:color w:val="1F497D" w:themeColor="text2"/>
                    <w:sz w:val="16"/>
                    <w:szCs w:val="18"/>
                  </w:rPr>
                </w:pPr>
                <w:r w:rsidRPr="00ED7452">
                  <w:rPr>
                    <w:rFonts w:ascii="Times New Roman" w:hAnsi="Times New Roman" w:cs="Times New Roman"/>
                    <w:b/>
                    <w:color w:val="1F497D" w:themeColor="text2"/>
                    <w:sz w:val="16"/>
                    <w:szCs w:val="18"/>
                  </w:rPr>
                  <w:t xml:space="preserve">Evaluación Específica de Desempeño del Programa U008 Subsidios a Programas para Jóvenes, 2017 </w:t>
                </w:r>
              </w:p>
            </w:txbxContent>
          </v:textbox>
        </v:shape>
      </w:pict>
    </w:r>
    <w:r w:rsidR="00ED7452" w:rsidRPr="002A6BBC">
      <w:rPr>
        <w:noProof/>
        <w:lang w:val="es-ES" w:eastAsia="es-ES"/>
      </w:rPr>
      <w:drawing>
        <wp:anchor distT="0" distB="0" distL="114300" distR="114300" simplePos="0" relativeHeight="251664384" behindDoc="0" locked="0" layoutInCell="1" allowOverlap="1">
          <wp:simplePos x="0" y="0"/>
          <wp:positionH relativeFrom="margin">
            <wp:posOffset>-777240</wp:posOffset>
          </wp:positionH>
          <wp:positionV relativeFrom="margin">
            <wp:posOffset>-811530</wp:posOffset>
          </wp:positionV>
          <wp:extent cx="814070" cy="819150"/>
          <wp:effectExtent l="19050" t="0" r="5080" b="0"/>
          <wp:wrapSquare wrapText="bothSides"/>
          <wp:docPr id="9" name="Imagen 9" descr="logo_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l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070" cy="819150"/>
                  </a:xfrm>
                  <a:prstGeom prst="rect">
                    <a:avLst/>
                  </a:prstGeom>
                  <a:noFill/>
                  <a:ln>
                    <a:noFill/>
                  </a:ln>
                </pic:spPr>
              </pic:pic>
            </a:graphicData>
          </a:graphic>
        </wp:anchor>
      </w:drawing>
    </w:r>
  </w:p>
  <w:p w:rsidR="00ED7452" w:rsidRDefault="00ED7452" w:rsidP="0080755F">
    <w:pPr>
      <w:pStyle w:val="Encabezado"/>
      <w:jc w:val="right"/>
      <w:rPr>
        <w:b/>
        <w:i/>
        <w:color w:val="00B050"/>
        <w:sz w:val="18"/>
        <w:lang w:val="en-US"/>
      </w:rPr>
    </w:pPr>
    <w:r w:rsidRPr="00CD0533">
      <w:rPr>
        <w:b/>
        <w:i/>
        <w:color w:val="00B050"/>
        <w:sz w:val="18"/>
        <w:lang w:val="en-US"/>
      </w:rPr>
      <w:t>L.C. Raúl Zárate Hernández</w:t>
    </w:r>
  </w:p>
  <w:p w:rsidR="00ED7452" w:rsidRDefault="00ED7452" w:rsidP="002A6B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5C3A78"/>
    <w:multiLevelType w:val="hybridMultilevel"/>
    <w:tmpl w:val="D822AD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5D5CD6"/>
    <w:multiLevelType w:val="hybridMultilevel"/>
    <w:tmpl w:val="5E8A5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D466FB"/>
    <w:multiLevelType w:val="hybridMultilevel"/>
    <w:tmpl w:val="E7FEAC72"/>
    <w:lvl w:ilvl="0" w:tplc="37BED584">
      <w:numFmt w:val="bullet"/>
      <w:lvlText w:val="-"/>
      <w:lvlJc w:val="left"/>
      <w:pPr>
        <w:ind w:left="720" w:hanging="360"/>
      </w:pPr>
      <w:rPr>
        <w:rFonts w:ascii="Times New Roman" w:eastAsiaTheme="minorHAnsi" w:hAnsi="Times New Roman" w:cs="Times New Roman"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A36DA2"/>
    <w:multiLevelType w:val="hybridMultilevel"/>
    <w:tmpl w:val="80D4B5C4"/>
    <w:lvl w:ilvl="0" w:tplc="7B1423AA">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5B0562"/>
    <w:multiLevelType w:val="hybridMultilevel"/>
    <w:tmpl w:val="393638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2330C2D"/>
    <w:multiLevelType w:val="multilevel"/>
    <w:tmpl w:val="0206F686"/>
    <w:lvl w:ilvl="0">
      <w:start w:val="1"/>
      <w:numFmt w:val="decimal"/>
      <w:lvlText w:val="%1."/>
      <w:lvlJc w:val="left"/>
      <w:pPr>
        <w:ind w:left="360" w:hanging="360"/>
      </w:pPr>
      <w:rPr>
        <w:rFonts w:hint="default"/>
        <w:b w:val="0"/>
      </w:rPr>
    </w:lvl>
    <w:lvl w:ilvl="1">
      <w:start w:val="1"/>
      <w:numFmt w:val="decimal"/>
      <w:lvlText w:val="%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8DD2BC5"/>
    <w:multiLevelType w:val="hybridMultilevel"/>
    <w:tmpl w:val="AF1079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A396621"/>
    <w:multiLevelType w:val="hybridMultilevel"/>
    <w:tmpl w:val="EA36D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7656DF"/>
    <w:multiLevelType w:val="hybridMultilevel"/>
    <w:tmpl w:val="8EDE47A0"/>
    <w:lvl w:ilvl="0" w:tplc="5C30F43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434755"/>
    <w:multiLevelType w:val="hybridMultilevel"/>
    <w:tmpl w:val="9A60B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9347C3"/>
    <w:multiLevelType w:val="hybridMultilevel"/>
    <w:tmpl w:val="FB78ED3E"/>
    <w:lvl w:ilvl="0" w:tplc="080A000F">
      <w:start w:val="1"/>
      <w:numFmt w:val="decimal"/>
      <w:lvlText w:val="%1."/>
      <w:lvlJc w:val="left"/>
      <w:pPr>
        <w:ind w:left="988" w:hanging="360"/>
      </w:pPr>
      <w:rPr>
        <w:b/>
      </w:rPr>
    </w:lvl>
    <w:lvl w:ilvl="1" w:tplc="080A0019" w:tentative="1">
      <w:start w:val="1"/>
      <w:numFmt w:val="lowerLetter"/>
      <w:lvlText w:val="%2."/>
      <w:lvlJc w:val="left"/>
      <w:pPr>
        <w:ind w:left="1708" w:hanging="360"/>
      </w:pPr>
    </w:lvl>
    <w:lvl w:ilvl="2" w:tplc="080A001B" w:tentative="1">
      <w:start w:val="1"/>
      <w:numFmt w:val="lowerRoman"/>
      <w:lvlText w:val="%3."/>
      <w:lvlJc w:val="right"/>
      <w:pPr>
        <w:ind w:left="2428" w:hanging="180"/>
      </w:pPr>
    </w:lvl>
    <w:lvl w:ilvl="3" w:tplc="080A000F" w:tentative="1">
      <w:start w:val="1"/>
      <w:numFmt w:val="decimal"/>
      <w:lvlText w:val="%4."/>
      <w:lvlJc w:val="left"/>
      <w:pPr>
        <w:ind w:left="3148" w:hanging="360"/>
      </w:pPr>
    </w:lvl>
    <w:lvl w:ilvl="4" w:tplc="080A0019" w:tentative="1">
      <w:start w:val="1"/>
      <w:numFmt w:val="lowerLetter"/>
      <w:lvlText w:val="%5."/>
      <w:lvlJc w:val="left"/>
      <w:pPr>
        <w:ind w:left="3868" w:hanging="360"/>
      </w:pPr>
    </w:lvl>
    <w:lvl w:ilvl="5" w:tplc="080A001B" w:tentative="1">
      <w:start w:val="1"/>
      <w:numFmt w:val="lowerRoman"/>
      <w:lvlText w:val="%6."/>
      <w:lvlJc w:val="right"/>
      <w:pPr>
        <w:ind w:left="4588" w:hanging="180"/>
      </w:pPr>
    </w:lvl>
    <w:lvl w:ilvl="6" w:tplc="080A000F" w:tentative="1">
      <w:start w:val="1"/>
      <w:numFmt w:val="decimal"/>
      <w:lvlText w:val="%7."/>
      <w:lvlJc w:val="left"/>
      <w:pPr>
        <w:ind w:left="5308" w:hanging="360"/>
      </w:pPr>
    </w:lvl>
    <w:lvl w:ilvl="7" w:tplc="080A0019" w:tentative="1">
      <w:start w:val="1"/>
      <w:numFmt w:val="lowerLetter"/>
      <w:lvlText w:val="%8."/>
      <w:lvlJc w:val="left"/>
      <w:pPr>
        <w:ind w:left="6028" w:hanging="360"/>
      </w:pPr>
    </w:lvl>
    <w:lvl w:ilvl="8" w:tplc="080A001B" w:tentative="1">
      <w:start w:val="1"/>
      <w:numFmt w:val="lowerRoman"/>
      <w:lvlText w:val="%9."/>
      <w:lvlJc w:val="right"/>
      <w:pPr>
        <w:ind w:left="6748" w:hanging="180"/>
      </w:pPr>
    </w:lvl>
  </w:abstractNum>
  <w:abstractNum w:abstractNumId="11" w15:restartNumberingAfterBreak="0">
    <w:nsid w:val="4F2E5449"/>
    <w:multiLevelType w:val="multilevel"/>
    <w:tmpl w:val="6840EBB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2FA7509"/>
    <w:multiLevelType w:val="multilevel"/>
    <w:tmpl w:val="4A4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8054D2"/>
    <w:multiLevelType w:val="hybridMultilevel"/>
    <w:tmpl w:val="6F06913C"/>
    <w:lvl w:ilvl="0" w:tplc="FC143E6C">
      <w:start w:val="1"/>
      <w:numFmt w:val="decimal"/>
      <w:lvlText w:val="%1."/>
      <w:lvlJc w:val="left"/>
      <w:pPr>
        <w:ind w:left="988" w:hanging="360"/>
      </w:pPr>
      <w:rPr>
        <w:b/>
      </w:rPr>
    </w:lvl>
    <w:lvl w:ilvl="1" w:tplc="080A0019" w:tentative="1">
      <w:start w:val="1"/>
      <w:numFmt w:val="lowerLetter"/>
      <w:lvlText w:val="%2."/>
      <w:lvlJc w:val="left"/>
      <w:pPr>
        <w:ind w:left="1708" w:hanging="360"/>
      </w:pPr>
    </w:lvl>
    <w:lvl w:ilvl="2" w:tplc="080A001B" w:tentative="1">
      <w:start w:val="1"/>
      <w:numFmt w:val="lowerRoman"/>
      <w:lvlText w:val="%3."/>
      <w:lvlJc w:val="right"/>
      <w:pPr>
        <w:ind w:left="2428" w:hanging="180"/>
      </w:pPr>
    </w:lvl>
    <w:lvl w:ilvl="3" w:tplc="080A000F" w:tentative="1">
      <w:start w:val="1"/>
      <w:numFmt w:val="decimal"/>
      <w:lvlText w:val="%4."/>
      <w:lvlJc w:val="left"/>
      <w:pPr>
        <w:ind w:left="3148" w:hanging="360"/>
      </w:pPr>
    </w:lvl>
    <w:lvl w:ilvl="4" w:tplc="080A0019" w:tentative="1">
      <w:start w:val="1"/>
      <w:numFmt w:val="lowerLetter"/>
      <w:lvlText w:val="%5."/>
      <w:lvlJc w:val="left"/>
      <w:pPr>
        <w:ind w:left="3868" w:hanging="360"/>
      </w:pPr>
    </w:lvl>
    <w:lvl w:ilvl="5" w:tplc="080A001B" w:tentative="1">
      <w:start w:val="1"/>
      <w:numFmt w:val="lowerRoman"/>
      <w:lvlText w:val="%6."/>
      <w:lvlJc w:val="right"/>
      <w:pPr>
        <w:ind w:left="4588" w:hanging="180"/>
      </w:pPr>
    </w:lvl>
    <w:lvl w:ilvl="6" w:tplc="080A000F" w:tentative="1">
      <w:start w:val="1"/>
      <w:numFmt w:val="decimal"/>
      <w:lvlText w:val="%7."/>
      <w:lvlJc w:val="left"/>
      <w:pPr>
        <w:ind w:left="5308" w:hanging="360"/>
      </w:pPr>
    </w:lvl>
    <w:lvl w:ilvl="7" w:tplc="080A0019" w:tentative="1">
      <w:start w:val="1"/>
      <w:numFmt w:val="lowerLetter"/>
      <w:lvlText w:val="%8."/>
      <w:lvlJc w:val="left"/>
      <w:pPr>
        <w:ind w:left="6028" w:hanging="360"/>
      </w:pPr>
    </w:lvl>
    <w:lvl w:ilvl="8" w:tplc="080A001B" w:tentative="1">
      <w:start w:val="1"/>
      <w:numFmt w:val="lowerRoman"/>
      <w:lvlText w:val="%9."/>
      <w:lvlJc w:val="right"/>
      <w:pPr>
        <w:ind w:left="6748" w:hanging="180"/>
      </w:pPr>
    </w:lvl>
  </w:abstractNum>
  <w:abstractNum w:abstractNumId="14" w15:restartNumberingAfterBreak="0">
    <w:nsid w:val="73541D20"/>
    <w:multiLevelType w:val="hybridMultilevel"/>
    <w:tmpl w:val="6F06913C"/>
    <w:lvl w:ilvl="0" w:tplc="FC143E6C">
      <w:start w:val="1"/>
      <w:numFmt w:val="decimal"/>
      <w:lvlText w:val="%1."/>
      <w:lvlJc w:val="left"/>
      <w:pPr>
        <w:ind w:left="988" w:hanging="360"/>
      </w:pPr>
      <w:rPr>
        <w:b/>
      </w:rPr>
    </w:lvl>
    <w:lvl w:ilvl="1" w:tplc="080A0019" w:tentative="1">
      <w:start w:val="1"/>
      <w:numFmt w:val="lowerLetter"/>
      <w:lvlText w:val="%2."/>
      <w:lvlJc w:val="left"/>
      <w:pPr>
        <w:ind w:left="1708" w:hanging="360"/>
      </w:pPr>
    </w:lvl>
    <w:lvl w:ilvl="2" w:tplc="080A001B" w:tentative="1">
      <w:start w:val="1"/>
      <w:numFmt w:val="lowerRoman"/>
      <w:lvlText w:val="%3."/>
      <w:lvlJc w:val="right"/>
      <w:pPr>
        <w:ind w:left="2428" w:hanging="180"/>
      </w:pPr>
    </w:lvl>
    <w:lvl w:ilvl="3" w:tplc="080A000F" w:tentative="1">
      <w:start w:val="1"/>
      <w:numFmt w:val="decimal"/>
      <w:lvlText w:val="%4."/>
      <w:lvlJc w:val="left"/>
      <w:pPr>
        <w:ind w:left="3148" w:hanging="360"/>
      </w:pPr>
    </w:lvl>
    <w:lvl w:ilvl="4" w:tplc="080A0019" w:tentative="1">
      <w:start w:val="1"/>
      <w:numFmt w:val="lowerLetter"/>
      <w:lvlText w:val="%5."/>
      <w:lvlJc w:val="left"/>
      <w:pPr>
        <w:ind w:left="3868" w:hanging="360"/>
      </w:pPr>
    </w:lvl>
    <w:lvl w:ilvl="5" w:tplc="080A001B" w:tentative="1">
      <w:start w:val="1"/>
      <w:numFmt w:val="lowerRoman"/>
      <w:lvlText w:val="%6."/>
      <w:lvlJc w:val="right"/>
      <w:pPr>
        <w:ind w:left="4588" w:hanging="180"/>
      </w:pPr>
    </w:lvl>
    <w:lvl w:ilvl="6" w:tplc="080A000F" w:tentative="1">
      <w:start w:val="1"/>
      <w:numFmt w:val="decimal"/>
      <w:lvlText w:val="%7."/>
      <w:lvlJc w:val="left"/>
      <w:pPr>
        <w:ind w:left="5308" w:hanging="360"/>
      </w:pPr>
    </w:lvl>
    <w:lvl w:ilvl="7" w:tplc="080A0019" w:tentative="1">
      <w:start w:val="1"/>
      <w:numFmt w:val="lowerLetter"/>
      <w:lvlText w:val="%8."/>
      <w:lvlJc w:val="left"/>
      <w:pPr>
        <w:ind w:left="6028" w:hanging="360"/>
      </w:pPr>
    </w:lvl>
    <w:lvl w:ilvl="8" w:tplc="080A001B" w:tentative="1">
      <w:start w:val="1"/>
      <w:numFmt w:val="lowerRoman"/>
      <w:lvlText w:val="%9."/>
      <w:lvlJc w:val="right"/>
      <w:pPr>
        <w:ind w:left="6748" w:hanging="180"/>
      </w:pPr>
    </w:lvl>
  </w:abstractNum>
  <w:num w:numId="1">
    <w:abstractNumId w:val="0"/>
  </w:num>
  <w:num w:numId="2">
    <w:abstractNumId w:val="1"/>
  </w:num>
  <w:num w:numId="3">
    <w:abstractNumId w:val="12"/>
  </w:num>
  <w:num w:numId="4">
    <w:abstractNumId w:val="10"/>
  </w:num>
  <w:num w:numId="5">
    <w:abstractNumId w:val="6"/>
  </w:num>
  <w:num w:numId="6">
    <w:abstractNumId w:val="13"/>
  </w:num>
  <w:num w:numId="7">
    <w:abstractNumId w:val="14"/>
  </w:num>
  <w:num w:numId="8">
    <w:abstractNumId w:val="7"/>
  </w:num>
  <w:num w:numId="9">
    <w:abstractNumId w:val="9"/>
  </w:num>
  <w:num w:numId="10">
    <w:abstractNumId w:val="11"/>
  </w:num>
  <w:num w:numId="11">
    <w:abstractNumId w:val="8"/>
  </w:num>
  <w:num w:numId="12">
    <w:abstractNumId w:val="2"/>
  </w:num>
  <w:num w:numId="13">
    <w:abstractNumId w:val="3"/>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32569"/>
    <w:rsid w:val="000014EE"/>
    <w:rsid w:val="0000388E"/>
    <w:rsid w:val="000072D6"/>
    <w:rsid w:val="00011653"/>
    <w:rsid w:val="00011D2C"/>
    <w:rsid w:val="000155FC"/>
    <w:rsid w:val="000231A9"/>
    <w:rsid w:val="00045DBB"/>
    <w:rsid w:val="00057E9E"/>
    <w:rsid w:val="000608BE"/>
    <w:rsid w:val="00061B31"/>
    <w:rsid w:val="000625B9"/>
    <w:rsid w:val="00071766"/>
    <w:rsid w:val="00071931"/>
    <w:rsid w:val="00073A69"/>
    <w:rsid w:val="00081156"/>
    <w:rsid w:val="00082A91"/>
    <w:rsid w:val="00086D9B"/>
    <w:rsid w:val="00086E08"/>
    <w:rsid w:val="000972DE"/>
    <w:rsid w:val="000B5CCD"/>
    <w:rsid w:val="000C798F"/>
    <w:rsid w:val="000D3487"/>
    <w:rsid w:val="000E1CB8"/>
    <w:rsid w:val="000E31A7"/>
    <w:rsid w:val="000E5FB5"/>
    <w:rsid w:val="00104B39"/>
    <w:rsid w:val="00113F6C"/>
    <w:rsid w:val="00116C9A"/>
    <w:rsid w:val="00120857"/>
    <w:rsid w:val="0012271F"/>
    <w:rsid w:val="001260AA"/>
    <w:rsid w:val="00132BE8"/>
    <w:rsid w:val="00132DF0"/>
    <w:rsid w:val="00134C58"/>
    <w:rsid w:val="00136500"/>
    <w:rsid w:val="0014064C"/>
    <w:rsid w:val="00142924"/>
    <w:rsid w:val="00152FA2"/>
    <w:rsid w:val="0015596F"/>
    <w:rsid w:val="00156F38"/>
    <w:rsid w:val="00170858"/>
    <w:rsid w:val="00171351"/>
    <w:rsid w:val="00172AD8"/>
    <w:rsid w:val="0017647F"/>
    <w:rsid w:val="001A436C"/>
    <w:rsid w:val="001B5274"/>
    <w:rsid w:val="001D3C69"/>
    <w:rsid w:val="001D75AF"/>
    <w:rsid w:val="001D78C8"/>
    <w:rsid w:val="001E4DB0"/>
    <w:rsid w:val="001E5537"/>
    <w:rsid w:val="00200456"/>
    <w:rsid w:val="00207B6C"/>
    <w:rsid w:val="0021030C"/>
    <w:rsid w:val="0021448B"/>
    <w:rsid w:val="00230B2D"/>
    <w:rsid w:val="0023189A"/>
    <w:rsid w:val="00234082"/>
    <w:rsid w:val="00241BFB"/>
    <w:rsid w:val="002425C9"/>
    <w:rsid w:val="00242749"/>
    <w:rsid w:val="00244D50"/>
    <w:rsid w:val="00253BF4"/>
    <w:rsid w:val="00263C9D"/>
    <w:rsid w:val="00267C05"/>
    <w:rsid w:val="002732EF"/>
    <w:rsid w:val="00282944"/>
    <w:rsid w:val="00284564"/>
    <w:rsid w:val="00284FD3"/>
    <w:rsid w:val="0028549A"/>
    <w:rsid w:val="002878BE"/>
    <w:rsid w:val="002A2004"/>
    <w:rsid w:val="002A6BBC"/>
    <w:rsid w:val="002B15C2"/>
    <w:rsid w:val="002B3CC1"/>
    <w:rsid w:val="002C3EAF"/>
    <w:rsid w:val="002C6C37"/>
    <w:rsid w:val="002D06C9"/>
    <w:rsid w:val="002D1562"/>
    <w:rsid w:val="002E0A81"/>
    <w:rsid w:val="002E0E79"/>
    <w:rsid w:val="002F7512"/>
    <w:rsid w:val="00300BB5"/>
    <w:rsid w:val="00300D48"/>
    <w:rsid w:val="003077FE"/>
    <w:rsid w:val="00325DD4"/>
    <w:rsid w:val="00331270"/>
    <w:rsid w:val="00344DA9"/>
    <w:rsid w:val="00345549"/>
    <w:rsid w:val="003533CB"/>
    <w:rsid w:val="00354B68"/>
    <w:rsid w:val="00355598"/>
    <w:rsid w:val="00361084"/>
    <w:rsid w:val="00366F48"/>
    <w:rsid w:val="003721F3"/>
    <w:rsid w:val="003736B4"/>
    <w:rsid w:val="00382037"/>
    <w:rsid w:val="00394E65"/>
    <w:rsid w:val="003B6C4C"/>
    <w:rsid w:val="003C6348"/>
    <w:rsid w:val="003D0F20"/>
    <w:rsid w:val="003D263E"/>
    <w:rsid w:val="003F4A4B"/>
    <w:rsid w:val="00411C45"/>
    <w:rsid w:val="00417A15"/>
    <w:rsid w:val="0042067F"/>
    <w:rsid w:val="00420A0A"/>
    <w:rsid w:val="004303AE"/>
    <w:rsid w:val="0043186E"/>
    <w:rsid w:val="0043336F"/>
    <w:rsid w:val="004341A8"/>
    <w:rsid w:val="00437746"/>
    <w:rsid w:val="004527CD"/>
    <w:rsid w:val="00455C1E"/>
    <w:rsid w:val="00464674"/>
    <w:rsid w:val="004675B6"/>
    <w:rsid w:val="00481BF2"/>
    <w:rsid w:val="00486DB7"/>
    <w:rsid w:val="004904F7"/>
    <w:rsid w:val="00490F3C"/>
    <w:rsid w:val="004A7D8E"/>
    <w:rsid w:val="004B59AD"/>
    <w:rsid w:val="004B79BF"/>
    <w:rsid w:val="004C086F"/>
    <w:rsid w:val="004C329B"/>
    <w:rsid w:val="004C4CFE"/>
    <w:rsid w:val="004D5412"/>
    <w:rsid w:val="004E028C"/>
    <w:rsid w:val="004E1111"/>
    <w:rsid w:val="004E1A19"/>
    <w:rsid w:val="004E38E1"/>
    <w:rsid w:val="005009F3"/>
    <w:rsid w:val="00513313"/>
    <w:rsid w:val="00516050"/>
    <w:rsid w:val="00517AF2"/>
    <w:rsid w:val="005247BA"/>
    <w:rsid w:val="005255D1"/>
    <w:rsid w:val="00531D92"/>
    <w:rsid w:val="005325FE"/>
    <w:rsid w:val="00532AA7"/>
    <w:rsid w:val="00533F83"/>
    <w:rsid w:val="0053551C"/>
    <w:rsid w:val="005359E0"/>
    <w:rsid w:val="00536735"/>
    <w:rsid w:val="00543A9B"/>
    <w:rsid w:val="00550FF8"/>
    <w:rsid w:val="00560E61"/>
    <w:rsid w:val="00563D89"/>
    <w:rsid w:val="00566BF1"/>
    <w:rsid w:val="005670D6"/>
    <w:rsid w:val="005759B0"/>
    <w:rsid w:val="005759B7"/>
    <w:rsid w:val="00577E3B"/>
    <w:rsid w:val="00581C74"/>
    <w:rsid w:val="005873F8"/>
    <w:rsid w:val="005B69BE"/>
    <w:rsid w:val="005C238B"/>
    <w:rsid w:val="005D352C"/>
    <w:rsid w:val="005D544F"/>
    <w:rsid w:val="005D680F"/>
    <w:rsid w:val="005E1E08"/>
    <w:rsid w:val="005E2D3F"/>
    <w:rsid w:val="005E441C"/>
    <w:rsid w:val="005E59A0"/>
    <w:rsid w:val="005F61D2"/>
    <w:rsid w:val="005F6418"/>
    <w:rsid w:val="005F70C0"/>
    <w:rsid w:val="006000C2"/>
    <w:rsid w:val="006018E7"/>
    <w:rsid w:val="006048E0"/>
    <w:rsid w:val="0060569E"/>
    <w:rsid w:val="006102E2"/>
    <w:rsid w:val="006252B2"/>
    <w:rsid w:val="00633BEA"/>
    <w:rsid w:val="00641114"/>
    <w:rsid w:val="00643BA0"/>
    <w:rsid w:val="00646BCB"/>
    <w:rsid w:val="0064740A"/>
    <w:rsid w:val="00650A63"/>
    <w:rsid w:val="006713EF"/>
    <w:rsid w:val="00675CB4"/>
    <w:rsid w:val="00686681"/>
    <w:rsid w:val="00687FA0"/>
    <w:rsid w:val="00691E5B"/>
    <w:rsid w:val="00691F0E"/>
    <w:rsid w:val="00694017"/>
    <w:rsid w:val="006A694B"/>
    <w:rsid w:val="006B23BF"/>
    <w:rsid w:val="006B4B81"/>
    <w:rsid w:val="006B6B33"/>
    <w:rsid w:val="006C21E8"/>
    <w:rsid w:val="006C5F09"/>
    <w:rsid w:val="006C5FA0"/>
    <w:rsid w:val="006D1BC1"/>
    <w:rsid w:val="006D2A97"/>
    <w:rsid w:val="006D53F7"/>
    <w:rsid w:val="006E0D54"/>
    <w:rsid w:val="006E2F61"/>
    <w:rsid w:val="007008CE"/>
    <w:rsid w:val="00702817"/>
    <w:rsid w:val="00707512"/>
    <w:rsid w:val="00715246"/>
    <w:rsid w:val="00723235"/>
    <w:rsid w:val="00730424"/>
    <w:rsid w:val="00731222"/>
    <w:rsid w:val="007374B6"/>
    <w:rsid w:val="00760468"/>
    <w:rsid w:val="00764E4E"/>
    <w:rsid w:val="00766CBA"/>
    <w:rsid w:val="00773439"/>
    <w:rsid w:val="007778AF"/>
    <w:rsid w:val="007864DC"/>
    <w:rsid w:val="00786A5F"/>
    <w:rsid w:val="007919FD"/>
    <w:rsid w:val="007A1E1C"/>
    <w:rsid w:val="007A4415"/>
    <w:rsid w:val="007A5AD1"/>
    <w:rsid w:val="007A66AE"/>
    <w:rsid w:val="007B22D5"/>
    <w:rsid w:val="007B5419"/>
    <w:rsid w:val="007B7955"/>
    <w:rsid w:val="007C021D"/>
    <w:rsid w:val="007C3693"/>
    <w:rsid w:val="007C579C"/>
    <w:rsid w:val="007D0101"/>
    <w:rsid w:val="007D62B7"/>
    <w:rsid w:val="007E7EB4"/>
    <w:rsid w:val="00805DBD"/>
    <w:rsid w:val="00806EE0"/>
    <w:rsid w:val="0080755F"/>
    <w:rsid w:val="00812AE7"/>
    <w:rsid w:val="008328BE"/>
    <w:rsid w:val="00832E4C"/>
    <w:rsid w:val="00834545"/>
    <w:rsid w:val="00840AAD"/>
    <w:rsid w:val="00844EF0"/>
    <w:rsid w:val="00847182"/>
    <w:rsid w:val="00857701"/>
    <w:rsid w:val="00871731"/>
    <w:rsid w:val="00881C56"/>
    <w:rsid w:val="00885EF7"/>
    <w:rsid w:val="00890574"/>
    <w:rsid w:val="008936D8"/>
    <w:rsid w:val="008942AE"/>
    <w:rsid w:val="00894733"/>
    <w:rsid w:val="00895D35"/>
    <w:rsid w:val="00897AC9"/>
    <w:rsid w:val="008B1B6B"/>
    <w:rsid w:val="008B2B13"/>
    <w:rsid w:val="008B7286"/>
    <w:rsid w:val="008C2652"/>
    <w:rsid w:val="008D1B6D"/>
    <w:rsid w:val="008D443C"/>
    <w:rsid w:val="008E2E7D"/>
    <w:rsid w:val="008E6482"/>
    <w:rsid w:val="008E68EB"/>
    <w:rsid w:val="008F042F"/>
    <w:rsid w:val="008F3ECA"/>
    <w:rsid w:val="009035ED"/>
    <w:rsid w:val="00933732"/>
    <w:rsid w:val="00935159"/>
    <w:rsid w:val="009449BC"/>
    <w:rsid w:val="00945152"/>
    <w:rsid w:val="00952ACA"/>
    <w:rsid w:val="009612D6"/>
    <w:rsid w:val="00981C38"/>
    <w:rsid w:val="00990AA3"/>
    <w:rsid w:val="0099420A"/>
    <w:rsid w:val="009A0466"/>
    <w:rsid w:val="009A0EB7"/>
    <w:rsid w:val="009B04C6"/>
    <w:rsid w:val="009B2F16"/>
    <w:rsid w:val="009C027F"/>
    <w:rsid w:val="009C1C60"/>
    <w:rsid w:val="009C42D2"/>
    <w:rsid w:val="009E2EC7"/>
    <w:rsid w:val="009E63BD"/>
    <w:rsid w:val="00A16374"/>
    <w:rsid w:val="00A2040C"/>
    <w:rsid w:val="00A2163A"/>
    <w:rsid w:val="00A2178A"/>
    <w:rsid w:val="00A313E6"/>
    <w:rsid w:val="00A32569"/>
    <w:rsid w:val="00A377DC"/>
    <w:rsid w:val="00A41094"/>
    <w:rsid w:val="00A55C69"/>
    <w:rsid w:val="00A55F90"/>
    <w:rsid w:val="00A6380C"/>
    <w:rsid w:val="00A63D95"/>
    <w:rsid w:val="00A63E76"/>
    <w:rsid w:val="00A65158"/>
    <w:rsid w:val="00A67671"/>
    <w:rsid w:val="00A823A2"/>
    <w:rsid w:val="00A91513"/>
    <w:rsid w:val="00AB0F3F"/>
    <w:rsid w:val="00AB61A8"/>
    <w:rsid w:val="00AC03EC"/>
    <w:rsid w:val="00AE1F4D"/>
    <w:rsid w:val="00AE2316"/>
    <w:rsid w:val="00AE3A13"/>
    <w:rsid w:val="00AE7589"/>
    <w:rsid w:val="00B00021"/>
    <w:rsid w:val="00B04ADB"/>
    <w:rsid w:val="00B04E2C"/>
    <w:rsid w:val="00B06029"/>
    <w:rsid w:val="00B15C71"/>
    <w:rsid w:val="00B179CE"/>
    <w:rsid w:val="00B25DFC"/>
    <w:rsid w:val="00B26517"/>
    <w:rsid w:val="00B313D8"/>
    <w:rsid w:val="00B3462A"/>
    <w:rsid w:val="00B4541E"/>
    <w:rsid w:val="00B547A1"/>
    <w:rsid w:val="00B636EA"/>
    <w:rsid w:val="00B663F1"/>
    <w:rsid w:val="00B67ACF"/>
    <w:rsid w:val="00B8147E"/>
    <w:rsid w:val="00B826AB"/>
    <w:rsid w:val="00B83597"/>
    <w:rsid w:val="00B87BFE"/>
    <w:rsid w:val="00B901B4"/>
    <w:rsid w:val="00B917B6"/>
    <w:rsid w:val="00B94229"/>
    <w:rsid w:val="00B9582A"/>
    <w:rsid w:val="00B96814"/>
    <w:rsid w:val="00BA1A5C"/>
    <w:rsid w:val="00BB166C"/>
    <w:rsid w:val="00BB2A22"/>
    <w:rsid w:val="00BB6380"/>
    <w:rsid w:val="00BC07A1"/>
    <w:rsid w:val="00BC382A"/>
    <w:rsid w:val="00BD0F13"/>
    <w:rsid w:val="00BD2449"/>
    <w:rsid w:val="00BD5672"/>
    <w:rsid w:val="00BE2A61"/>
    <w:rsid w:val="00BE7DCF"/>
    <w:rsid w:val="00BF312D"/>
    <w:rsid w:val="00BF655B"/>
    <w:rsid w:val="00C10868"/>
    <w:rsid w:val="00C14E76"/>
    <w:rsid w:val="00C163CD"/>
    <w:rsid w:val="00C25EC9"/>
    <w:rsid w:val="00C425C6"/>
    <w:rsid w:val="00C43B03"/>
    <w:rsid w:val="00C51A29"/>
    <w:rsid w:val="00C56C07"/>
    <w:rsid w:val="00C8138B"/>
    <w:rsid w:val="00C913E0"/>
    <w:rsid w:val="00C94A19"/>
    <w:rsid w:val="00C96B44"/>
    <w:rsid w:val="00CA0AA3"/>
    <w:rsid w:val="00CA395C"/>
    <w:rsid w:val="00CA6E9A"/>
    <w:rsid w:val="00CA7281"/>
    <w:rsid w:val="00CB080F"/>
    <w:rsid w:val="00CB3E2B"/>
    <w:rsid w:val="00CB5E69"/>
    <w:rsid w:val="00CC3BE6"/>
    <w:rsid w:val="00CC793B"/>
    <w:rsid w:val="00CE2C11"/>
    <w:rsid w:val="00CE4724"/>
    <w:rsid w:val="00D00200"/>
    <w:rsid w:val="00D02BA7"/>
    <w:rsid w:val="00D047A9"/>
    <w:rsid w:val="00D13A16"/>
    <w:rsid w:val="00D144C2"/>
    <w:rsid w:val="00D203F1"/>
    <w:rsid w:val="00D301AE"/>
    <w:rsid w:val="00D47329"/>
    <w:rsid w:val="00D50E40"/>
    <w:rsid w:val="00D518D4"/>
    <w:rsid w:val="00D52FF1"/>
    <w:rsid w:val="00D624A8"/>
    <w:rsid w:val="00D71334"/>
    <w:rsid w:val="00D73D2B"/>
    <w:rsid w:val="00D755C1"/>
    <w:rsid w:val="00D7573B"/>
    <w:rsid w:val="00D820DF"/>
    <w:rsid w:val="00D863B2"/>
    <w:rsid w:val="00D90E54"/>
    <w:rsid w:val="00D95843"/>
    <w:rsid w:val="00D97677"/>
    <w:rsid w:val="00DA65E7"/>
    <w:rsid w:val="00DB084D"/>
    <w:rsid w:val="00DC1B4E"/>
    <w:rsid w:val="00DC70D3"/>
    <w:rsid w:val="00DD116E"/>
    <w:rsid w:val="00DD2E77"/>
    <w:rsid w:val="00DE2D00"/>
    <w:rsid w:val="00DE37D4"/>
    <w:rsid w:val="00DE7696"/>
    <w:rsid w:val="00DF1B56"/>
    <w:rsid w:val="00DF3D49"/>
    <w:rsid w:val="00DF4162"/>
    <w:rsid w:val="00DF5104"/>
    <w:rsid w:val="00E05DBD"/>
    <w:rsid w:val="00E15735"/>
    <w:rsid w:val="00E1777F"/>
    <w:rsid w:val="00E20839"/>
    <w:rsid w:val="00E22068"/>
    <w:rsid w:val="00E24DFD"/>
    <w:rsid w:val="00E26F29"/>
    <w:rsid w:val="00E43263"/>
    <w:rsid w:val="00E47298"/>
    <w:rsid w:val="00E54B08"/>
    <w:rsid w:val="00E57B19"/>
    <w:rsid w:val="00E57CCA"/>
    <w:rsid w:val="00E62FDD"/>
    <w:rsid w:val="00E65A54"/>
    <w:rsid w:val="00E65E05"/>
    <w:rsid w:val="00E67103"/>
    <w:rsid w:val="00E675EE"/>
    <w:rsid w:val="00E755BA"/>
    <w:rsid w:val="00E835E3"/>
    <w:rsid w:val="00E8479E"/>
    <w:rsid w:val="00E92314"/>
    <w:rsid w:val="00E92B6E"/>
    <w:rsid w:val="00E94551"/>
    <w:rsid w:val="00EA49B8"/>
    <w:rsid w:val="00ED7452"/>
    <w:rsid w:val="00ED7BDF"/>
    <w:rsid w:val="00EF37E1"/>
    <w:rsid w:val="00EF388F"/>
    <w:rsid w:val="00F15070"/>
    <w:rsid w:val="00F26C70"/>
    <w:rsid w:val="00F33BE9"/>
    <w:rsid w:val="00F35D95"/>
    <w:rsid w:val="00F419CF"/>
    <w:rsid w:val="00F42E4B"/>
    <w:rsid w:val="00F433A5"/>
    <w:rsid w:val="00F44497"/>
    <w:rsid w:val="00F45889"/>
    <w:rsid w:val="00F4772E"/>
    <w:rsid w:val="00F52E5A"/>
    <w:rsid w:val="00F57C31"/>
    <w:rsid w:val="00F57F02"/>
    <w:rsid w:val="00F607E0"/>
    <w:rsid w:val="00F6469D"/>
    <w:rsid w:val="00F7136E"/>
    <w:rsid w:val="00F912D9"/>
    <w:rsid w:val="00FA45D7"/>
    <w:rsid w:val="00FA4D6B"/>
    <w:rsid w:val="00FA5DF9"/>
    <w:rsid w:val="00FB4FFD"/>
    <w:rsid w:val="00FB5255"/>
    <w:rsid w:val="00FC3B1B"/>
    <w:rsid w:val="00FC5480"/>
    <w:rsid w:val="00FC6744"/>
    <w:rsid w:val="00FC69B3"/>
    <w:rsid w:val="00FE559A"/>
    <w:rsid w:val="00FF14C8"/>
    <w:rsid w:val="00FF2692"/>
    <w:rsid w:val="00FF744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3C12BC5-2FC8-4592-9122-F9265D8AA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152"/>
  </w:style>
  <w:style w:type="paragraph" w:styleId="Ttulo1">
    <w:name w:val="heading 1"/>
    <w:basedOn w:val="Normal"/>
    <w:next w:val="Normal"/>
    <w:link w:val="Ttulo1Car"/>
    <w:qFormat/>
    <w:rsid w:val="007D62B7"/>
    <w:pPr>
      <w:pBdr>
        <w:bottom w:val="single" w:sz="12" w:space="1" w:color="auto"/>
        <w:between w:val="single" w:sz="12" w:space="1" w:color="auto"/>
      </w:pBdr>
      <w:spacing w:after="0" w:line="216" w:lineRule="atLeast"/>
      <w:jc w:val="both"/>
      <w:outlineLvl w:val="0"/>
    </w:pPr>
    <w:rPr>
      <w:rFonts w:ascii="CG Palacio (WN)" w:eastAsia="Times New Roman" w:hAnsi="CG Palacio (WN)" w:cs="Times New Roman"/>
      <w:b/>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B5255"/>
    <w:pPr>
      <w:spacing w:after="0" w:line="240" w:lineRule="auto"/>
    </w:pPr>
    <w:rPr>
      <w:rFonts w:ascii="Calibri" w:eastAsia="Calibri" w:hAnsi="Calibri" w:cs="Times New Roman"/>
      <w:lang w:val="es-ES"/>
    </w:rPr>
  </w:style>
  <w:style w:type="paragraph" w:customStyle="1" w:styleId="Default">
    <w:name w:val="Default"/>
    <w:rsid w:val="00766CBA"/>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2425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25C9"/>
    <w:rPr>
      <w:rFonts w:ascii="Tahoma" w:hAnsi="Tahoma" w:cs="Tahoma"/>
      <w:sz w:val="16"/>
      <w:szCs w:val="16"/>
    </w:rPr>
  </w:style>
  <w:style w:type="table" w:styleId="Tablaconcuadrcula">
    <w:name w:val="Table Grid"/>
    <w:basedOn w:val="Tablanormal"/>
    <w:uiPriority w:val="59"/>
    <w:rsid w:val="00625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A6"/>
    <w:uiPriority w:val="99"/>
    <w:rsid w:val="006252B2"/>
    <w:rPr>
      <w:rFonts w:cs="Open Sans"/>
      <w:color w:val="000000"/>
      <w:sz w:val="18"/>
      <w:szCs w:val="18"/>
    </w:rPr>
  </w:style>
  <w:style w:type="paragraph" w:styleId="Encabezado">
    <w:name w:val="header"/>
    <w:basedOn w:val="Normal"/>
    <w:link w:val="EncabezadoCar"/>
    <w:uiPriority w:val="99"/>
    <w:unhideWhenUsed/>
    <w:rsid w:val="006252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252B2"/>
  </w:style>
  <w:style w:type="paragraph" w:styleId="Piedepgina">
    <w:name w:val="footer"/>
    <w:basedOn w:val="Normal"/>
    <w:link w:val="PiedepginaCar"/>
    <w:uiPriority w:val="99"/>
    <w:unhideWhenUsed/>
    <w:rsid w:val="006252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252B2"/>
  </w:style>
  <w:style w:type="table" w:customStyle="1" w:styleId="Sombreadoclaro-nfasis11">
    <w:name w:val="Sombreado claro - Énfasis 11"/>
    <w:basedOn w:val="Tablanormal"/>
    <w:uiPriority w:val="60"/>
    <w:rsid w:val="002A6BB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5">
    <w:name w:val="Light Shading Accent 5"/>
    <w:basedOn w:val="Tablanormal"/>
    <w:uiPriority w:val="60"/>
    <w:rsid w:val="00394E6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3">
    <w:name w:val="Light Shading Accent 3"/>
    <w:basedOn w:val="Tablanormal"/>
    <w:uiPriority w:val="60"/>
    <w:rsid w:val="00394E65"/>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394E6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5">
    <w:name w:val="Light Grid Accent 5"/>
    <w:basedOn w:val="Tablanormal"/>
    <w:uiPriority w:val="62"/>
    <w:rsid w:val="00394E6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Cuadrculaclara-nfasis11">
    <w:name w:val="Cuadrícula clara - Énfasis 11"/>
    <w:basedOn w:val="Tablanormal"/>
    <w:uiPriority w:val="62"/>
    <w:rsid w:val="00394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rrafodelista">
    <w:name w:val="List Paragraph"/>
    <w:basedOn w:val="Normal"/>
    <w:uiPriority w:val="34"/>
    <w:qFormat/>
    <w:rsid w:val="00136500"/>
    <w:pPr>
      <w:ind w:left="720"/>
      <w:contextualSpacing/>
    </w:pPr>
  </w:style>
  <w:style w:type="table" w:customStyle="1" w:styleId="Sombreadoclaro-nfasis12">
    <w:name w:val="Sombreado claro - Énfasis 12"/>
    <w:basedOn w:val="Tablanormal"/>
    <w:uiPriority w:val="60"/>
    <w:rsid w:val="0017085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pie">
    <w:name w:val="footnote text"/>
    <w:basedOn w:val="Normal"/>
    <w:link w:val="TextonotapieCar"/>
    <w:unhideWhenUsed/>
    <w:rsid w:val="002A2004"/>
    <w:pPr>
      <w:spacing w:after="0" w:line="240" w:lineRule="auto"/>
    </w:pPr>
    <w:rPr>
      <w:sz w:val="20"/>
      <w:szCs w:val="20"/>
    </w:rPr>
  </w:style>
  <w:style w:type="character" w:customStyle="1" w:styleId="TextonotapieCar">
    <w:name w:val="Texto nota pie Car"/>
    <w:basedOn w:val="Fuentedeprrafopredeter"/>
    <w:link w:val="Textonotapie"/>
    <w:uiPriority w:val="99"/>
    <w:rsid w:val="002A2004"/>
    <w:rPr>
      <w:sz w:val="20"/>
      <w:szCs w:val="20"/>
    </w:rPr>
  </w:style>
  <w:style w:type="character" w:styleId="Refdenotaalpie">
    <w:name w:val="footnote reference"/>
    <w:basedOn w:val="Fuentedeprrafopredeter"/>
    <w:uiPriority w:val="99"/>
    <w:semiHidden/>
    <w:unhideWhenUsed/>
    <w:rsid w:val="002A2004"/>
    <w:rPr>
      <w:vertAlign w:val="superscript"/>
    </w:rPr>
  </w:style>
  <w:style w:type="character" w:customStyle="1" w:styleId="A1">
    <w:name w:val="A1"/>
    <w:uiPriority w:val="99"/>
    <w:rsid w:val="002A2004"/>
    <w:rPr>
      <w:rFonts w:cs="Open Sans"/>
      <w:color w:val="000000"/>
      <w:sz w:val="22"/>
      <w:szCs w:val="22"/>
    </w:rPr>
  </w:style>
  <w:style w:type="character" w:styleId="Hipervnculo">
    <w:name w:val="Hyperlink"/>
    <w:basedOn w:val="Fuentedeprrafopredeter"/>
    <w:uiPriority w:val="99"/>
    <w:unhideWhenUsed/>
    <w:rsid w:val="00DE7696"/>
    <w:rPr>
      <w:color w:val="0000FF" w:themeColor="hyperlink"/>
      <w:u w:val="single"/>
    </w:rPr>
  </w:style>
  <w:style w:type="character" w:customStyle="1" w:styleId="Ttulo1Car">
    <w:name w:val="Título 1 Car"/>
    <w:basedOn w:val="Fuentedeprrafopredeter"/>
    <w:link w:val="Ttulo1"/>
    <w:rsid w:val="007D62B7"/>
    <w:rPr>
      <w:rFonts w:ascii="CG Palacio (WN)" w:eastAsia="Times New Roman" w:hAnsi="CG Palacio (WN)" w:cs="Times New Roman"/>
      <w:b/>
      <w:sz w:val="18"/>
      <w:szCs w:val="20"/>
      <w:lang w:val="es-ES_tradnl" w:eastAsia="es-ES"/>
    </w:rPr>
  </w:style>
  <w:style w:type="paragraph" w:styleId="Textocomentario">
    <w:name w:val="annotation text"/>
    <w:basedOn w:val="Normal"/>
    <w:link w:val="TextocomentarioCar"/>
    <w:uiPriority w:val="99"/>
    <w:unhideWhenUsed/>
    <w:rsid w:val="00D71334"/>
    <w:pPr>
      <w:spacing w:line="240" w:lineRule="auto"/>
    </w:pPr>
    <w:rPr>
      <w:sz w:val="20"/>
      <w:szCs w:val="20"/>
    </w:rPr>
  </w:style>
  <w:style w:type="character" w:customStyle="1" w:styleId="TextocomentarioCar">
    <w:name w:val="Texto comentario Car"/>
    <w:basedOn w:val="Fuentedeprrafopredeter"/>
    <w:link w:val="Textocomentario"/>
    <w:uiPriority w:val="99"/>
    <w:rsid w:val="00D71334"/>
    <w:rPr>
      <w:sz w:val="20"/>
      <w:szCs w:val="20"/>
    </w:rPr>
  </w:style>
  <w:style w:type="character" w:styleId="Textoennegrita">
    <w:name w:val="Strong"/>
    <w:basedOn w:val="Fuentedeprrafopredeter"/>
    <w:uiPriority w:val="22"/>
    <w:qFormat/>
    <w:rsid w:val="00BD5672"/>
    <w:rPr>
      <w:b/>
      <w:bCs/>
    </w:rPr>
  </w:style>
  <w:style w:type="character" w:styleId="Refdecomentario">
    <w:name w:val="annotation reference"/>
    <w:basedOn w:val="Fuentedeprrafopredeter"/>
    <w:uiPriority w:val="99"/>
    <w:semiHidden/>
    <w:unhideWhenUsed/>
    <w:rsid w:val="007D0101"/>
    <w:rPr>
      <w:sz w:val="16"/>
      <w:szCs w:val="16"/>
    </w:rPr>
  </w:style>
  <w:style w:type="paragraph" w:styleId="Asuntodelcomentario">
    <w:name w:val="annotation subject"/>
    <w:basedOn w:val="Textocomentario"/>
    <w:next w:val="Textocomentario"/>
    <w:link w:val="AsuntodelcomentarioCar"/>
    <w:uiPriority w:val="99"/>
    <w:semiHidden/>
    <w:unhideWhenUsed/>
    <w:rsid w:val="007D0101"/>
    <w:rPr>
      <w:b/>
      <w:bCs/>
    </w:rPr>
  </w:style>
  <w:style w:type="character" w:customStyle="1" w:styleId="AsuntodelcomentarioCar">
    <w:name w:val="Asunto del comentario Car"/>
    <w:basedOn w:val="TextocomentarioCar"/>
    <w:link w:val="Asuntodelcomentario"/>
    <w:uiPriority w:val="99"/>
    <w:semiHidden/>
    <w:rsid w:val="007D0101"/>
    <w:rPr>
      <w:b/>
      <w:bCs/>
      <w:sz w:val="20"/>
      <w:szCs w:val="20"/>
    </w:rPr>
  </w:style>
  <w:style w:type="paragraph" w:styleId="NormalWeb">
    <w:name w:val="Normal (Web)"/>
    <w:basedOn w:val="Normal"/>
    <w:uiPriority w:val="99"/>
    <w:semiHidden/>
    <w:unhideWhenUsed/>
    <w:rsid w:val="00B3462A"/>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customStyle="1" w:styleId="TableNormal">
    <w:name w:val="Table Normal"/>
    <w:uiPriority w:val="2"/>
    <w:semiHidden/>
    <w:unhideWhenUsed/>
    <w:qFormat/>
    <w:rsid w:val="006D53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D53F7"/>
    <w:pPr>
      <w:widowControl w:val="0"/>
      <w:autoSpaceDE w:val="0"/>
      <w:autoSpaceDN w:val="0"/>
      <w:spacing w:after="0" w:line="240" w:lineRule="auto"/>
    </w:pPr>
    <w:rPr>
      <w:rFonts w:ascii="Tahoma" w:eastAsia="Tahoma" w:hAnsi="Tahoma" w:cs="Tahoma"/>
      <w:lang w:eastAsia="es-MX" w:bidi="es-MX"/>
    </w:rPr>
  </w:style>
  <w:style w:type="character" w:customStyle="1" w:styleId="UnresolvedMention">
    <w:name w:val="Unresolved Mention"/>
    <w:basedOn w:val="Fuentedeprrafopredeter"/>
    <w:uiPriority w:val="99"/>
    <w:semiHidden/>
    <w:unhideWhenUsed/>
    <w:rsid w:val="007A1E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15027">
      <w:bodyDiv w:val="1"/>
      <w:marLeft w:val="0"/>
      <w:marRight w:val="0"/>
      <w:marTop w:val="0"/>
      <w:marBottom w:val="0"/>
      <w:divBdr>
        <w:top w:val="none" w:sz="0" w:space="0" w:color="auto"/>
        <w:left w:val="none" w:sz="0" w:space="0" w:color="auto"/>
        <w:bottom w:val="none" w:sz="0" w:space="0" w:color="auto"/>
        <w:right w:val="none" w:sz="0" w:space="0" w:color="auto"/>
      </w:divBdr>
    </w:div>
    <w:div w:id="260647476">
      <w:bodyDiv w:val="1"/>
      <w:marLeft w:val="0"/>
      <w:marRight w:val="0"/>
      <w:marTop w:val="0"/>
      <w:marBottom w:val="0"/>
      <w:divBdr>
        <w:top w:val="none" w:sz="0" w:space="0" w:color="auto"/>
        <w:left w:val="none" w:sz="0" w:space="0" w:color="auto"/>
        <w:bottom w:val="none" w:sz="0" w:space="0" w:color="auto"/>
        <w:right w:val="none" w:sz="0" w:space="0" w:color="auto"/>
      </w:divBdr>
    </w:div>
    <w:div w:id="383139829">
      <w:bodyDiv w:val="1"/>
      <w:marLeft w:val="0"/>
      <w:marRight w:val="0"/>
      <w:marTop w:val="0"/>
      <w:marBottom w:val="0"/>
      <w:divBdr>
        <w:top w:val="none" w:sz="0" w:space="0" w:color="auto"/>
        <w:left w:val="none" w:sz="0" w:space="0" w:color="auto"/>
        <w:bottom w:val="none" w:sz="0" w:space="0" w:color="auto"/>
        <w:right w:val="none" w:sz="0" w:space="0" w:color="auto"/>
      </w:divBdr>
    </w:div>
    <w:div w:id="533465329">
      <w:bodyDiv w:val="1"/>
      <w:marLeft w:val="0"/>
      <w:marRight w:val="0"/>
      <w:marTop w:val="0"/>
      <w:marBottom w:val="0"/>
      <w:divBdr>
        <w:top w:val="none" w:sz="0" w:space="0" w:color="auto"/>
        <w:left w:val="none" w:sz="0" w:space="0" w:color="auto"/>
        <w:bottom w:val="none" w:sz="0" w:space="0" w:color="auto"/>
        <w:right w:val="none" w:sz="0" w:space="0" w:color="auto"/>
      </w:divBdr>
    </w:div>
    <w:div w:id="575435509">
      <w:bodyDiv w:val="1"/>
      <w:marLeft w:val="0"/>
      <w:marRight w:val="0"/>
      <w:marTop w:val="0"/>
      <w:marBottom w:val="0"/>
      <w:divBdr>
        <w:top w:val="none" w:sz="0" w:space="0" w:color="auto"/>
        <w:left w:val="none" w:sz="0" w:space="0" w:color="auto"/>
        <w:bottom w:val="none" w:sz="0" w:space="0" w:color="auto"/>
        <w:right w:val="none" w:sz="0" w:space="0" w:color="auto"/>
      </w:divBdr>
    </w:div>
    <w:div w:id="602421223">
      <w:bodyDiv w:val="1"/>
      <w:marLeft w:val="0"/>
      <w:marRight w:val="0"/>
      <w:marTop w:val="0"/>
      <w:marBottom w:val="0"/>
      <w:divBdr>
        <w:top w:val="none" w:sz="0" w:space="0" w:color="auto"/>
        <w:left w:val="none" w:sz="0" w:space="0" w:color="auto"/>
        <w:bottom w:val="none" w:sz="0" w:space="0" w:color="auto"/>
        <w:right w:val="none" w:sz="0" w:space="0" w:color="auto"/>
      </w:divBdr>
    </w:div>
    <w:div w:id="636228555">
      <w:bodyDiv w:val="1"/>
      <w:marLeft w:val="0"/>
      <w:marRight w:val="0"/>
      <w:marTop w:val="0"/>
      <w:marBottom w:val="0"/>
      <w:divBdr>
        <w:top w:val="none" w:sz="0" w:space="0" w:color="auto"/>
        <w:left w:val="none" w:sz="0" w:space="0" w:color="auto"/>
        <w:bottom w:val="none" w:sz="0" w:space="0" w:color="auto"/>
        <w:right w:val="none" w:sz="0" w:space="0" w:color="auto"/>
      </w:divBdr>
    </w:div>
    <w:div w:id="851798987">
      <w:bodyDiv w:val="1"/>
      <w:marLeft w:val="0"/>
      <w:marRight w:val="0"/>
      <w:marTop w:val="0"/>
      <w:marBottom w:val="0"/>
      <w:divBdr>
        <w:top w:val="none" w:sz="0" w:space="0" w:color="auto"/>
        <w:left w:val="none" w:sz="0" w:space="0" w:color="auto"/>
        <w:bottom w:val="none" w:sz="0" w:space="0" w:color="auto"/>
        <w:right w:val="none" w:sz="0" w:space="0" w:color="auto"/>
      </w:divBdr>
    </w:div>
    <w:div w:id="1058283491">
      <w:bodyDiv w:val="1"/>
      <w:marLeft w:val="0"/>
      <w:marRight w:val="0"/>
      <w:marTop w:val="0"/>
      <w:marBottom w:val="0"/>
      <w:divBdr>
        <w:top w:val="none" w:sz="0" w:space="0" w:color="auto"/>
        <w:left w:val="none" w:sz="0" w:space="0" w:color="auto"/>
        <w:bottom w:val="none" w:sz="0" w:space="0" w:color="auto"/>
        <w:right w:val="none" w:sz="0" w:space="0" w:color="auto"/>
      </w:divBdr>
    </w:div>
    <w:div w:id="1251424120">
      <w:bodyDiv w:val="1"/>
      <w:marLeft w:val="0"/>
      <w:marRight w:val="0"/>
      <w:marTop w:val="0"/>
      <w:marBottom w:val="0"/>
      <w:divBdr>
        <w:top w:val="none" w:sz="0" w:space="0" w:color="auto"/>
        <w:left w:val="none" w:sz="0" w:space="0" w:color="auto"/>
        <w:bottom w:val="none" w:sz="0" w:space="0" w:color="auto"/>
        <w:right w:val="none" w:sz="0" w:space="0" w:color="auto"/>
      </w:divBdr>
    </w:div>
    <w:div w:id="1380548222">
      <w:bodyDiv w:val="1"/>
      <w:marLeft w:val="0"/>
      <w:marRight w:val="0"/>
      <w:marTop w:val="0"/>
      <w:marBottom w:val="0"/>
      <w:divBdr>
        <w:top w:val="none" w:sz="0" w:space="0" w:color="auto"/>
        <w:left w:val="none" w:sz="0" w:space="0" w:color="auto"/>
        <w:bottom w:val="none" w:sz="0" w:space="0" w:color="auto"/>
        <w:right w:val="none" w:sz="0" w:space="0" w:color="auto"/>
      </w:divBdr>
    </w:div>
    <w:div w:id="1818256291">
      <w:bodyDiv w:val="1"/>
      <w:marLeft w:val="0"/>
      <w:marRight w:val="0"/>
      <w:marTop w:val="0"/>
      <w:marBottom w:val="0"/>
      <w:divBdr>
        <w:top w:val="none" w:sz="0" w:space="0" w:color="auto"/>
        <w:left w:val="none" w:sz="0" w:space="0" w:color="auto"/>
        <w:bottom w:val="none" w:sz="0" w:space="0" w:color="auto"/>
        <w:right w:val="none" w:sz="0" w:space="0" w:color="auto"/>
      </w:divBdr>
    </w:div>
    <w:div w:id="1852527415">
      <w:bodyDiv w:val="1"/>
      <w:marLeft w:val="0"/>
      <w:marRight w:val="0"/>
      <w:marTop w:val="0"/>
      <w:marBottom w:val="0"/>
      <w:divBdr>
        <w:top w:val="none" w:sz="0" w:space="0" w:color="auto"/>
        <w:left w:val="none" w:sz="0" w:space="0" w:color="auto"/>
        <w:bottom w:val="none" w:sz="0" w:space="0" w:color="auto"/>
        <w:right w:val="none" w:sz="0" w:space="0" w:color="auto"/>
      </w:divBdr>
    </w:div>
    <w:div w:id="1930238524">
      <w:bodyDiv w:val="1"/>
      <w:marLeft w:val="0"/>
      <w:marRight w:val="0"/>
      <w:marTop w:val="0"/>
      <w:marBottom w:val="0"/>
      <w:divBdr>
        <w:top w:val="none" w:sz="0" w:space="0" w:color="auto"/>
        <w:left w:val="none" w:sz="0" w:space="0" w:color="auto"/>
        <w:bottom w:val="none" w:sz="0" w:space="0" w:color="auto"/>
        <w:right w:val="none" w:sz="0" w:space="0" w:color="auto"/>
      </w:divBdr>
    </w:div>
    <w:div w:id="2012297136">
      <w:bodyDiv w:val="1"/>
      <w:marLeft w:val="0"/>
      <w:marRight w:val="0"/>
      <w:marTop w:val="0"/>
      <w:marBottom w:val="0"/>
      <w:divBdr>
        <w:top w:val="none" w:sz="0" w:space="0" w:color="auto"/>
        <w:left w:val="none" w:sz="0" w:space="0" w:color="auto"/>
        <w:bottom w:val="none" w:sz="0" w:space="0" w:color="auto"/>
        <w:right w:val="none" w:sz="0" w:space="0" w:color="auto"/>
      </w:divBdr>
    </w:div>
    <w:div w:id="2015181592">
      <w:bodyDiv w:val="1"/>
      <w:marLeft w:val="0"/>
      <w:marRight w:val="0"/>
      <w:marTop w:val="0"/>
      <w:marBottom w:val="0"/>
      <w:divBdr>
        <w:top w:val="none" w:sz="0" w:space="0" w:color="auto"/>
        <w:left w:val="none" w:sz="0" w:space="0" w:color="auto"/>
        <w:bottom w:val="none" w:sz="0" w:space="0" w:color="auto"/>
        <w:right w:val="none" w:sz="0" w:space="0" w:color="auto"/>
      </w:divBdr>
    </w:div>
    <w:div w:id="2049406061">
      <w:bodyDiv w:val="1"/>
      <w:marLeft w:val="0"/>
      <w:marRight w:val="0"/>
      <w:marTop w:val="0"/>
      <w:marBottom w:val="0"/>
      <w:divBdr>
        <w:top w:val="none" w:sz="0" w:space="0" w:color="auto"/>
        <w:left w:val="none" w:sz="0" w:space="0" w:color="auto"/>
        <w:bottom w:val="none" w:sz="0" w:space="0" w:color="auto"/>
        <w:right w:val="none" w:sz="0" w:space="0" w:color="auto"/>
      </w:divBdr>
    </w:div>
    <w:div w:id="207673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www.dof.gob.mx/nota_detalle.php?codigo=5343095&amp;fecha=30/04/2014" TargetMode="External"/><Relationship Id="rId21" Type="http://schemas.openxmlformats.org/officeDocument/2006/relationships/image" Target="media/image12.jpeg"/><Relationship Id="rId34" Type="http://schemas.openxmlformats.org/officeDocument/2006/relationships/hyperlink" Target="http://www.diputados.gob.mx/LeyesBiblio/pdf/87_020415.pdf" TargetMode="External"/><Relationship Id="rId42" Type="http://schemas.openxmlformats.org/officeDocument/2006/relationships/hyperlink" Target="http://dceg.bajacalifornia.gob.mx/sasip/frmPublicacionesDeOficioLeyAnterior.aspx?id=1044" TargetMode="External"/><Relationship Id="rId47" Type="http://schemas.openxmlformats.org/officeDocument/2006/relationships/image" Target="media/image23.png"/><Relationship Id="rId50" Type="http://schemas.openxmlformats.org/officeDocument/2006/relationships/hyperlink" Target="http://www.copladebc.gob.mx/"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hyperlink" Target="https://docs.mexico.justia.com/estatales/baja-california/ley-que-crea-el-instituto-de-la-juventud-de-baja-california.pdf" TargetMode="External"/><Relationship Id="rId37" Type="http://schemas.openxmlformats.org/officeDocument/2006/relationships/hyperlink" Target="http://www.sedesol.gob.mx/work/models/SEDESOL/Transparencia/DocumentosOficiales/Programa_Sectorial_Desarrollo_Social_2013_2018.pdf" TargetMode="External"/><Relationship Id="rId40" Type="http://schemas.openxmlformats.org/officeDocument/2006/relationships/hyperlink" Target="http://www.copladebc.gob.mx/publicaciones/2015/planesyprogramas/Programa%20Especial%20Joven%20BC%202015-2019.pdf" TargetMode="External"/><Relationship Id="rId45" Type="http://schemas.openxmlformats.org/officeDocument/2006/relationships/image" Target="media/image21.png"/><Relationship Id="rId53" Type="http://schemas.openxmlformats.org/officeDocument/2006/relationships/hyperlink" Target="http://indicadores.bajacalifornia.gob.mx/monitorbc/index.html"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hyperlink" Target="http://indicadores.bajacalifornia.gob.mx/monitorbc/index.html" TargetMode="External"/><Relationship Id="rId43" Type="http://schemas.openxmlformats.org/officeDocument/2006/relationships/hyperlink" Target="http://www.imjuventud.gob.mx/imgs/uploads/POU0082017_VF6.pdf" TargetMode="External"/><Relationship Id="rId48" Type="http://schemas.openxmlformats.org/officeDocument/2006/relationships/hyperlink" Target="mailto:aalvarezj@baja.gob.mx"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indicadores.bajacalifornia.gob.mx/monitorbc/index.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www.gob.mx/imjuve" TargetMode="External"/><Relationship Id="rId38" Type="http://schemas.openxmlformats.org/officeDocument/2006/relationships/hyperlink" Target="http://www.copladebc.gob.mx/programas/sectoriales/Programa%20Sectorial%20de%20Desarrollo%20Humano%20y%20Social%20Equitativo%202015-2019.pdf" TargetMode="External"/><Relationship Id="rId46" Type="http://schemas.openxmlformats.org/officeDocument/2006/relationships/image" Target="media/image22.png"/><Relationship Id="rId20" Type="http://schemas.openxmlformats.org/officeDocument/2006/relationships/image" Target="media/image11.jpeg"/><Relationship Id="rId41" Type="http://schemas.openxmlformats.org/officeDocument/2006/relationships/hyperlink" Target="http://www.transparenciapresupuestaria.gob.mx/es/PTP/programas"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4.jpeg"/><Relationship Id="rId28" Type="http://schemas.openxmlformats.org/officeDocument/2006/relationships/chart" Target="charts/chart3.xml"/><Relationship Id="rId36" Type="http://schemas.openxmlformats.org/officeDocument/2006/relationships/hyperlink" Target="http://www.bajacalifornia.gob.mx/portal/gobierno/ped/ped.jsp" TargetMode="External"/><Relationship Id="rId49" Type="http://schemas.openxmlformats.org/officeDocument/2006/relationships/hyperlink" Target="mailto:manueljuventudbc@hotmail.com"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indicadores.bajacalifornia.gob.mx/ejercicio_recursos-16.jsp" TargetMode="External"/><Relationship Id="rId44" Type="http://schemas.openxmlformats.org/officeDocument/2006/relationships/hyperlink" Target="https://www.imjuventud.gob.mx/imgs/uploads/Diagn_stico_del_Programa_U008_Subsidio_a_Programas_para_J_venes_a_cargo_del_IMJUVE._Mayo_2016.pdf" TargetMode="External"/><Relationship Id="rId52" Type="http://schemas.openxmlformats.org/officeDocument/2006/relationships/hyperlink" Target="http://www.copladebc.gob.mx/"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lang="es-ES"/>
            </a:pPr>
            <a:r>
              <a:rPr lang="es-MX" sz="1200"/>
              <a:t>Grafica 1 .</a:t>
            </a:r>
            <a:r>
              <a:rPr lang="es-MX" sz="1200" baseline="0"/>
              <a:t> </a:t>
            </a:r>
            <a:r>
              <a:rPr lang="es-MX" sz="1200"/>
              <a:t>Programas </a:t>
            </a:r>
            <a:r>
              <a:rPr lang="es-MX" sz="1200" baseline="0"/>
              <a:t> </a:t>
            </a:r>
            <a:r>
              <a:rPr lang="es-MX" sz="1200"/>
              <a:t>Estatales </a:t>
            </a:r>
          </a:p>
          <a:p>
            <a:pPr>
              <a:defRPr lang="es-ES"/>
            </a:pPr>
            <a:r>
              <a:rPr lang="es-MX" sz="1200"/>
              <a:t> (POA 2017)</a:t>
            </a:r>
          </a:p>
        </c:rich>
      </c:tx>
      <c:overlay val="0"/>
    </c:title>
    <c:autoTitleDeleted val="0"/>
    <c:plotArea>
      <c:layout/>
      <c:lineChart>
        <c:grouping val="standard"/>
        <c:varyColors val="0"/>
        <c:ser>
          <c:idx val="0"/>
          <c:order val="0"/>
          <c:tx>
            <c:strRef>
              <c:f>Hoja1!$B$1</c:f>
              <c:strCache>
                <c:ptCount val="1"/>
                <c:pt idx="0">
                  <c:v>Actividades Institucioonales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Joven Empleate</c:v>
                </c:pt>
                <c:pt idx="1">
                  <c:v>Joven Educate</c:v>
                </c:pt>
                <c:pt idx="2">
                  <c:v>Joven Expresate</c:v>
                </c:pt>
              </c:strCache>
            </c:strRef>
          </c:cat>
          <c:val>
            <c:numRef>
              <c:f>Hoja1!$B$2:$B$4</c:f>
              <c:numCache>
                <c:formatCode>General</c:formatCode>
                <c:ptCount val="3"/>
                <c:pt idx="0">
                  <c:v>1</c:v>
                </c:pt>
                <c:pt idx="1">
                  <c:v>3</c:v>
                </c:pt>
                <c:pt idx="2">
                  <c:v>1</c:v>
                </c:pt>
              </c:numCache>
            </c:numRef>
          </c:val>
          <c:smooth val="0"/>
          <c:extLst>
            <c:ext xmlns:c16="http://schemas.microsoft.com/office/drawing/2014/chart" uri="{C3380CC4-5D6E-409C-BE32-E72D297353CC}">
              <c16:uniqueId val="{00000000-3ED0-4108-A472-54DAF03381BD}"/>
            </c:ext>
          </c:extLst>
        </c:ser>
        <c:ser>
          <c:idx val="1"/>
          <c:order val="1"/>
          <c:tx>
            <c:strRef>
              <c:f>Hoja1!$C$1</c:f>
              <c:strCache>
                <c:ptCount val="1"/>
                <c:pt idx="0">
                  <c:v>Metas</c:v>
                </c:pt>
              </c:strCache>
            </c:strRef>
          </c:tx>
          <c:dLbls>
            <c:spPr>
              <a:noFill/>
              <a:ln>
                <a:noFill/>
              </a:ln>
              <a:effectLst/>
            </c:spPr>
            <c:txPr>
              <a:bodyPr/>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Joven Empleate</c:v>
                </c:pt>
                <c:pt idx="1">
                  <c:v>Joven Educate</c:v>
                </c:pt>
                <c:pt idx="2">
                  <c:v>Joven Expresate</c:v>
                </c:pt>
              </c:strCache>
            </c:strRef>
          </c:cat>
          <c:val>
            <c:numRef>
              <c:f>Hoja1!$C$2:$C$4</c:f>
              <c:numCache>
                <c:formatCode>General</c:formatCode>
                <c:ptCount val="3"/>
                <c:pt idx="0">
                  <c:v>2</c:v>
                </c:pt>
                <c:pt idx="1">
                  <c:v>5</c:v>
                </c:pt>
                <c:pt idx="2">
                  <c:v>6</c:v>
                </c:pt>
              </c:numCache>
            </c:numRef>
          </c:val>
          <c:smooth val="0"/>
          <c:extLst>
            <c:ext xmlns:c16="http://schemas.microsoft.com/office/drawing/2014/chart" uri="{C3380CC4-5D6E-409C-BE32-E72D297353CC}">
              <c16:uniqueId val="{00000001-3ED0-4108-A472-54DAF03381BD}"/>
            </c:ext>
          </c:extLst>
        </c:ser>
        <c:dLbls>
          <c:showLegendKey val="0"/>
          <c:showVal val="1"/>
          <c:showCatName val="0"/>
          <c:showSerName val="0"/>
          <c:showPercent val="0"/>
          <c:showBubbleSize val="0"/>
        </c:dLbls>
        <c:marker val="1"/>
        <c:smooth val="0"/>
        <c:axId val="236268928"/>
        <c:axId val="236718720"/>
      </c:lineChart>
      <c:catAx>
        <c:axId val="236268928"/>
        <c:scaling>
          <c:orientation val="minMax"/>
        </c:scaling>
        <c:delete val="0"/>
        <c:axPos val="b"/>
        <c:numFmt formatCode="General" sourceLinked="0"/>
        <c:majorTickMark val="none"/>
        <c:minorTickMark val="none"/>
        <c:tickLblPos val="nextTo"/>
        <c:txPr>
          <a:bodyPr/>
          <a:lstStyle/>
          <a:p>
            <a:pPr>
              <a:defRPr lang="es-ES"/>
            </a:pPr>
            <a:endParaRPr lang="es-ES"/>
          </a:p>
        </c:txPr>
        <c:crossAx val="236718720"/>
        <c:crosses val="autoZero"/>
        <c:auto val="1"/>
        <c:lblAlgn val="ctr"/>
        <c:lblOffset val="100"/>
        <c:noMultiLvlLbl val="0"/>
      </c:catAx>
      <c:valAx>
        <c:axId val="236718720"/>
        <c:scaling>
          <c:orientation val="minMax"/>
        </c:scaling>
        <c:delete val="1"/>
        <c:axPos val="l"/>
        <c:numFmt formatCode="General" sourceLinked="1"/>
        <c:majorTickMark val="none"/>
        <c:minorTickMark val="none"/>
        <c:tickLblPos val="none"/>
        <c:crossAx val="236268928"/>
        <c:crosses val="autoZero"/>
        <c:crossBetween val="between"/>
      </c:valAx>
    </c:plotArea>
    <c:legend>
      <c:legendPos val="t"/>
      <c:overlay val="0"/>
      <c:txPr>
        <a:bodyPr/>
        <a:lstStyle/>
        <a:p>
          <a:pPr>
            <a:defRPr lang="es-ES"/>
          </a:pPr>
          <a:endParaRPr lang="es-E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5648148148148223E-2"/>
          <c:y val="0.21344863142107545"/>
          <c:w val="0.82407407407408229"/>
          <c:h val="0.68014654418197729"/>
        </c:manualLayout>
      </c:layout>
      <c:pie3DChart>
        <c:varyColors val="1"/>
        <c:ser>
          <c:idx val="0"/>
          <c:order val="0"/>
          <c:tx>
            <c:strRef>
              <c:f>Hoja1!$B$1</c:f>
              <c:strCache>
                <c:ptCount val="1"/>
                <c:pt idx="0">
                  <c:v>Porgramas Estatales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Hoja1!$A$2:$A$4</c:f>
              <c:strCache>
                <c:ptCount val="3"/>
                <c:pt idx="0">
                  <c:v>Joven Empleate</c:v>
                </c:pt>
                <c:pt idx="1">
                  <c:v>Joven Educate</c:v>
                </c:pt>
                <c:pt idx="2">
                  <c:v>Joven Expresate</c:v>
                </c:pt>
              </c:strCache>
            </c:strRef>
          </c:cat>
          <c:val>
            <c:numRef>
              <c:f>Hoja1!$B$2:$B$4</c:f>
              <c:numCache>
                <c:formatCode>General</c:formatCode>
                <c:ptCount val="3"/>
                <c:pt idx="0" formatCode="#,##0">
                  <c:v>400000</c:v>
                </c:pt>
                <c:pt idx="1">
                  <c:v>250000</c:v>
                </c:pt>
                <c:pt idx="2" formatCode="#,##0">
                  <c:v>60000</c:v>
                </c:pt>
              </c:numCache>
            </c:numRef>
          </c:val>
          <c:extLst>
            <c:ext xmlns:c16="http://schemas.microsoft.com/office/drawing/2014/chart" uri="{C3380CC4-5D6E-409C-BE32-E72D297353CC}">
              <c16:uniqueId val="{00000000-8BB8-4151-B1A0-7881F730DD6E}"/>
            </c:ext>
          </c:extLst>
        </c:ser>
        <c:dLbls>
          <c:showLegendKey val="0"/>
          <c:showVal val="0"/>
          <c:showCatName val="1"/>
          <c:showSerName val="0"/>
          <c:showPercent val="1"/>
          <c:showBubbleSize val="0"/>
          <c:showLeaderLines val="1"/>
        </c:dLbls>
      </c:pie3D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Hoja1!$B$1</c:f>
              <c:strCache>
                <c:ptCount val="1"/>
                <c:pt idx="0">
                  <c:v>Cobertura</c:v>
                </c:pt>
              </c:strCache>
            </c:strRef>
          </c:tx>
          <c:explosion val="12"/>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Hoja1!$A$2:$A$5</c:f>
              <c:strCache>
                <c:ptCount val="4"/>
                <c:pt idx="0">
                  <c:v>Joven empleate</c:v>
                </c:pt>
                <c:pt idx="1">
                  <c:v>Joven Educate</c:v>
                </c:pt>
                <c:pt idx="2">
                  <c:v>Joven Expresate</c:v>
                </c:pt>
                <c:pt idx="3">
                  <c:v>Gestion de Proyectos</c:v>
                </c:pt>
              </c:strCache>
            </c:strRef>
          </c:cat>
          <c:val>
            <c:numRef>
              <c:f>Hoja1!$B$2:$B$5</c:f>
              <c:numCache>
                <c:formatCode>#,##0</c:formatCode>
                <c:ptCount val="4"/>
                <c:pt idx="0">
                  <c:v>88.490000000000023</c:v>
                </c:pt>
                <c:pt idx="1">
                  <c:v>8.84</c:v>
                </c:pt>
                <c:pt idx="2" formatCode="General">
                  <c:v>4.0000000000000114E-3</c:v>
                </c:pt>
                <c:pt idx="3" formatCode="General">
                  <c:v>2.65</c:v>
                </c:pt>
              </c:numCache>
            </c:numRef>
          </c:val>
          <c:extLst>
            <c:ext xmlns:c16="http://schemas.microsoft.com/office/drawing/2014/chart" uri="{C3380CC4-5D6E-409C-BE32-E72D297353CC}">
              <c16:uniqueId val="{00000000-7DC9-4D25-9D6D-080C664D4EFD}"/>
            </c:ext>
          </c:extLst>
        </c:ser>
        <c:dLbls>
          <c:showLegendKey val="0"/>
          <c:showVal val="0"/>
          <c:showCatName val="0"/>
          <c:showSerName val="0"/>
          <c:showPercent val="1"/>
          <c:showBubbleSize val="0"/>
          <c:showLeaderLines val="0"/>
        </c:dLbls>
      </c:pie3DChart>
    </c:plotArea>
    <c:legend>
      <c:legendPos val="t"/>
      <c:overlay val="0"/>
    </c:legend>
    <c:plotVisOnly val="1"/>
    <c:dispBlanksAs val="zero"/>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BEE90-BAEF-4306-AF0B-6D26D8B87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13035</Words>
  <Characters>71696</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Sergio Armando Bautista</cp:lastModifiedBy>
  <cp:revision>3</cp:revision>
  <cp:lastPrinted>2018-07-11T16:03:00Z</cp:lastPrinted>
  <dcterms:created xsi:type="dcterms:W3CDTF">2018-11-12T21:21:00Z</dcterms:created>
  <dcterms:modified xsi:type="dcterms:W3CDTF">2018-11-12T21:22:00Z</dcterms:modified>
</cp:coreProperties>
</file>